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75" w:rsidRPr="0082582B" w:rsidRDefault="006246EB" w:rsidP="00E717A2">
      <w:pPr>
        <w:ind w:left="709" w:firstLine="709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-87630</wp:posOffset>
            </wp:positionV>
            <wp:extent cx="1069340" cy="900430"/>
            <wp:effectExtent l="19050" t="0" r="0" b="0"/>
            <wp:wrapSquare wrapText="bothSides"/>
            <wp:docPr id="6" name="Picture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7A2" w:rsidRPr="0082582B">
        <w:rPr>
          <w:b/>
          <w:lang w:val="en-US"/>
        </w:rPr>
        <w:t xml:space="preserve">  </w:t>
      </w:r>
      <w:r w:rsidR="00E717A2" w:rsidRPr="0082582B">
        <w:rPr>
          <w:b/>
          <w:lang w:val="en-US"/>
        </w:rPr>
        <w:tab/>
      </w:r>
      <w:r w:rsidR="00E717A2" w:rsidRPr="0082582B">
        <w:rPr>
          <w:b/>
          <w:lang w:val="en-US"/>
        </w:rPr>
        <w:tab/>
      </w:r>
      <w:r w:rsidR="008F7375" w:rsidRPr="0082582B">
        <w:rPr>
          <w:b/>
        </w:rPr>
        <w:t>РЕПУБЛИКА БЪЛГАРИЯ</w:t>
      </w:r>
    </w:p>
    <w:p w:rsidR="008F7375" w:rsidRPr="0082582B" w:rsidRDefault="008F7375" w:rsidP="008F7375">
      <w:pPr>
        <w:jc w:val="center"/>
        <w:rPr>
          <w:b/>
          <w:lang w:val="en-US"/>
        </w:rPr>
      </w:pPr>
    </w:p>
    <w:p w:rsidR="008F7375" w:rsidRPr="0082582B" w:rsidRDefault="008F7375" w:rsidP="00E717A2">
      <w:pPr>
        <w:spacing w:line="480" w:lineRule="auto"/>
        <w:ind w:left="2127"/>
        <w:jc w:val="center"/>
        <w:rPr>
          <w:b/>
          <w:lang w:val="en-US"/>
        </w:rPr>
      </w:pPr>
      <w:r w:rsidRPr="0082582B">
        <w:rPr>
          <w:b/>
        </w:rPr>
        <w:t xml:space="preserve">МИНИСТЪР НА РЕГИОНАЛНОТО РАЗВИТИЕ И </w:t>
      </w:r>
      <w:r w:rsidR="00E717A2" w:rsidRPr="0082582B">
        <w:rPr>
          <w:b/>
          <w:lang w:val="en-US"/>
        </w:rPr>
        <w:t xml:space="preserve">                </w:t>
      </w:r>
      <w:r w:rsidRPr="0082582B">
        <w:rPr>
          <w:b/>
        </w:rPr>
        <w:t>БЛАГОУСТРОЙСТВОТО</w:t>
      </w:r>
    </w:p>
    <w:p w:rsidR="009D0649" w:rsidRPr="0082582B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9D0649" w:rsidRPr="0082582B" w:rsidRDefault="009D0649" w:rsidP="009D0649">
      <w:pPr>
        <w:jc w:val="center"/>
        <w:rPr>
          <w:b/>
        </w:rPr>
      </w:pPr>
    </w:p>
    <w:p w:rsidR="00AC5D84" w:rsidRPr="0082582B" w:rsidRDefault="00AC5D84" w:rsidP="00412EC9">
      <w:pPr>
        <w:ind w:right="425" w:firstLine="709"/>
        <w:jc w:val="center"/>
        <w:rPr>
          <w:b/>
        </w:rPr>
      </w:pPr>
    </w:p>
    <w:p w:rsidR="00AC5D84" w:rsidRPr="0082582B" w:rsidRDefault="00AC5D84" w:rsidP="00412EC9">
      <w:pPr>
        <w:ind w:right="425" w:firstLine="709"/>
        <w:jc w:val="center"/>
        <w:rPr>
          <w:b/>
        </w:rPr>
      </w:pPr>
    </w:p>
    <w:p w:rsidR="00D8149C" w:rsidRPr="0082582B" w:rsidRDefault="00D8149C" w:rsidP="00412EC9">
      <w:pPr>
        <w:ind w:right="425" w:firstLine="709"/>
        <w:jc w:val="center"/>
        <w:rPr>
          <w:b/>
        </w:rPr>
      </w:pPr>
      <w:r w:rsidRPr="0082582B">
        <w:rPr>
          <w:b/>
        </w:rPr>
        <w:t>З А П О В Е Д</w:t>
      </w:r>
    </w:p>
    <w:p w:rsidR="00D8149C" w:rsidRPr="0082582B" w:rsidRDefault="00D8149C" w:rsidP="00412EC9">
      <w:pPr>
        <w:ind w:right="425" w:firstLine="709"/>
        <w:jc w:val="center"/>
        <w:rPr>
          <w:b/>
          <w:sz w:val="16"/>
          <w:szCs w:val="16"/>
        </w:rPr>
      </w:pPr>
    </w:p>
    <w:p w:rsidR="00D8149C" w:rsidRPr="0082582B" w:rsidRDefault="00D8149C" w:rsidP="00412EC9">
      <w:pPr>
        <w:ind w:right="425" w:firstLine="709"/>
        <w:jc w:val="center"/>
      </w:pPr>
      <w:r w:rsidRPr="0082582B">
        <w:t>№……… …………………………/…………………………..</w:t>
      </w:r>
    </w:p>
    <w:p w:rsidR="00D8149C" w:rsidRPr="0082582B" w:rsidRDefault="00D8149C" w:rsidP="00412EC9">
      <w:pPr>
        <w:ind w:right="425" w:firstLine="709"/>
        <w:jc w:val="center"/>
      </w:pPr>
    </w:p>
    <w:p w:rsidR="00D8149C" w:rsidRPr="0082582B" w:rsidRDefault="00D8149C" w:rsidP="00412EC9">
      <w:pPr>
        <w:pStyle w:val="Header"/>
        <w:ind w:right="425" w:firstLine="709"/>
        <w:jc w:val="both"/>
        <w:rPr>
          <w:sz w:val="16"/>
          <w:szCs w:val="16"/>
        </w:rPr>
      </w:pPr>
    </w:p>
    <w:p w:rsidR="00D8149C" w:rsidRPr="0082582B" w:rsidRDefault="00D8149C" w:rsidP="00412EC9">
      <w:pPr>
        <w:shd w:val="clear" w:color="auto" w:fill="FFFFFF"/>
        <w:spacing w:line="360" w:lineRule="auto"/>
        <w:ind w:right="425" w:firstLine="709"/>
        <w:jc w:val="both"/>
        <w:rPr>
          <w:rStyle w:val="search01"/>
        </w:rPr>
      </w:pPr>
      <w:r w:rsidRPr="0082582B">
        <w:rPr>
          <w:bCs/>
        </w:rPr>
        <w:t>На основание</w:t>
      </w:r>
      <w:r w:rsidRPr="0082582B">
        <w:t xml:space="preserve"> чл. 25, ал. 4</w:t>
      </w:r>
      <w:r w:rsidR="00AC5D84" w:rsidRPr="0082582B">
        <w:t xml:space="preserve"> от Закона за администрацията, </w:t>
      </w:r>
      <w:r w:rsidRPr="0082582B">
        <w:t xml:space="preserve">чл. 5, ал. 1, т. </w:t>
      </w:r>
      <w:r w:rsidR="00A47422" w:rsidRPr="0082582B">
        <w:t xml:space="preserve">9 от </w:t>
      </w:r>
      <w:proofErr w:type="spellStart"/>
      <w:r w:rsidR="00075380" w:rsidRPr="0082582B">
        <w:rPr>
          <w:bCs/>
          <w:highlight w:val="white"/>
          <w:shd w:val="clear" w:color="auto" w:fill="FEFEFE"/>
        </w:rPr>
        <w:t>Устройствения</w:t>
      </w:r>
      <w:proofErr w:type="spellEnd"/>
      <w:r w:rsidR="00075380" w:rsidRPr="0082582B">
        <w:rPr>
          <w:bCs/>
          <w:highlight w:val="white"/>
          <w:shd w:val="clear" w:color="auto" w:fill="FEFEFE"/>
        </w:rPr>
        <w:t xml:space="preserve"> правилник на М</w:t>
      </w:r>
      <w:r w:rsidRPr="0082582B">
        <w:rPr>
          <w:bCs/>
          <w:highlight w:val="white"/>
          <w:shd w:val="clear" w:color="auto" w:fill="FEFEFE"/>
        </w:rPr>
        <w:t>инистерството на регионалното</w:t>
      </w:r>
      <w:r w:rsidR="00D51302" w:rsidRPr="0082582B">
        <w:rPr>
          <w:bCs/>
          <w:highlight w:val="white"/>
          <w:shd w:val="clear" w:color="auto" w:fill="FEFEFE"/>
        </w:rPr>
        <w:t xml:space="preserve"> развитие и благоустройството</w:t>
      </w:r>
      <w:r w:rsidR="0030271B" w:rsidRPr="0082582B">
        <w:rPr>
          <w:bCs/>
          <w:highlight w:val="white"/>
          <w:shd w:val="clear" w:color="auto" w:fill="FEFEFE"/>
        </w:rPr>
        <w:t>, чл. 9, ал. 2, т. 4 от Закона за техническите изисквания към продуктите</w:t>
      </w:r>
      <w:r w:rsidRPr="0082582B">
        <w:rPr>
          <w:bCs/>
          <w:highlight w:val="white"/>
          <w:shd w:val="clear" w:color="auto" w:fill="FEFEFE"/>
        </w:rPr>
        <w:t xml:space="preserve"> </w:t>
      </w:r>
      <w:r w:rsidR="000447AA" w:rsidRPr="0082582B">
        <w:rPr>
          <w:bCs/>
          <w:shd w:val="clear" w:color="auto" w:fill="FEFEFE"/>
        </w:rPr>
        <w:t xml:space="preserve">и </w:t>
      </w:r>
      <w:r w:rsidR="0030271B" w:rsidRPr="0082582B">
        <w:t>чл. 8, ал. 1, т. 5</w:t>
      </w:r>
      <w:r w:rsidR="00AC5D84" w:rsidRPr="0082582B">
        <w:t xml:space="preserve"> от</w:t>
      </w:r>
      <w:r w:rsidR="000447AA" w:rsidRPr="0082582B">
        <w:t xml:space="preserve"> </w:t>
      </w:r>
      <w:r w:rsidR="0030271B" w:rsidRPr="0082582B">
        <w:t>Наредба № РД-02-20-1 от 2015</w:t>
      </w:r>
      <w:r w:rsidR="000C1C40" w:rsidRPr="0082582B">
        <w:t xml:space="preserve"> г. за </w:t>
      </w:r>
      <w:r w:rsidR="0030271B" w:rsidRPr="0082582B">
        <w:t>условията и реда за влагане на строителни продукти в строежите на Република България</w:t>
      </w:r>
    </w:p>
    <w:p w:rsidR="00E158A8" w:rsidRPr="0082582B" w:rsidRDefault="00E158A8" w:rsidP="00412EC9">
      <w:pPr>
        <w:spacing w:line="360" w:lineRule="auto"/>
        <w:ind w:right="425" w:firstLine="709"/>
        <w:jc w:val="both"/>
        <w:rPr>
          <w:iCs/>
        </w:rPr>
      </w:pPr>
    </w:p>
    <w:p w:rsidR="00AC5D84" w:rsidRPr="0082582B" w:rsidRDefault="00AC5D84" w:rsidP="00412EC9">
      <w:pPr>
        <w:spacing w:line="360" w:lineRule="auto"/>
        <w:ind w:right="425" w:firstLine="709"/>
        <w:jc w:val="both"/>
        <w:rPr>
          <w:iCs/>
        </w:rPr>
      </w:pPr>
    </w:p>
    <w:p w:rsidR="00D8149C" w:rsidRPr="0082582B" w:rsidRDefault="002D7D46" w:rsidP="00412EC9">
      <w:pPr>
        <w:spacing w:line="360" w:lineRule="auto"/>
        <w:ind w:right="425" w:firstLine="709"/>
        <w:jc w:val="center"/>
        <w:rPr>
          <w:b/>
          <w:caps/>
        </w:rPr>
      </w:pPr>
      <w:r>
        <w:rPr>
          <w:b/>
          <w:caps/>
        </w:rPr>
        <w:t>НАРЕЖДА</w:t>
      </w:r>
      <w:r w:rsidR="00E158A8" w:rsidRPr="0082582B">
        <w:rPr>
          <w:b/>
          <w:caps/>
        </w:rPr>
        <w:t>М</w:t>
      </w:r>
      <w:r w:rsidR="00572B26" w:rsidRPr="0082582B">
        <w:rPr>
          <w:b/>
          <w:caps/>
        </w:rPr>
        <w:t>:</w:t>
      </w:r>
    </w:p>
    <w:p w:rsidR="00D8149C" w:rsidRPr="0082582B" w:rsidRDefault="00D8149C" w:rsidP="00412EC9">
      <w:pPr>
        <w:spacing w:line="360" w:lineRule="auto"/>
        <w:ind w:right="425" w:firstLine="709"/>
        <w:jc w:val="center"/>
        <w:rPr>
          <w:b/>
          <w:caps/>
        </w:rPr>
      </w:pPr>
    </w:p>
    <w:p w:rsidR="00AC5D84" w:rsidRPr="0082582B" w:rsidRDefault="00AC5D84" w:rsidP="00412EC9">
      <w:pPr>
        <w:spacing w:line="360" w:lineRule="auto"/>
        <w:ind w:right="425" w:firstLine="709"/>
        <w:jc w:val="center"/>
        <w:rPr>
          <w:b/>
          <w:caps/>
        </w:rPr>
      </w:pPr>
    </w:p>
    <w:p w:rsidR="002D7D46" w:rsidRDefault="002D7D46" w:rsidP="00412EC9">
      <w:pPr>
        <w:spacing w:line="360" w:lineRule="auto"/>
        <w:ind w:right="425" w:firstLine="709"/>
        <w:jc w:val="both"/>
      </w:pPr>
      <w:r>
        <w:t>Изменям и допълвам Заповед № РД-02-14-1329 от 3.12.2015 г., както следва:</w:t>
      </w:r>
    </w:p>
    <w:p w:rsidR="008B3596" w:rsidRDefault="002D7D46" w:rsidP="00526567">
      <w:pPr>
        <w:spacing w:line="360" w:lineRule="auto"/>
        <w:ind w:right="425" w:firstLine="709"/>
        <w:jc w:val="both"/>
      </w:pPr>
      <w:r w:rsidRPr="008A0E4B">
        <w:t xml:space="preserve">1. В Приложение № 1 се </w:t>
      </w:r>
      <w:r w:rsidR="00526567">
        <w:t>създава се нова т. 74 „</w:t>
      </w:r>
      <w:r w:rsidR="00526567" w:rsidRPr="00A47B79">
        <w:t>БДС EN 12620/NA</w:t>
      </w:r>
      <w:r w:rsidR="00526567" w:rsidRPr="00FC3439">
        <w:t xml:space="preserve"> Добавъчни материали за бетон. Национално приложение (NA)</w:t>
      </w:r>
      <w:r w:rsidR="00526567">
        <w:t>“.</w:t>
      </w:r>
      <w:r w:rsidR="00A47B79">
        <w:t xml:space="preserve"> </w:t>
      </w:r>
    </w:p>
    <w:p w:rsidR="000809FC" w:rsidRDefault="00A91CFB" w:rsidP="00412EC9">
      <w:pPr>
        <w:spacing w:line="360" w:lineRule="auto"/>
        <w:ind w:right="425" w:firstLine="709"/>
        <w:jc w:val="both"/>
      </w:pPr>
      <w:r>
        <w:t>2</w:t>
      </w:r>
      <w:r w:rsidRPr="00A91CFB">
        <w:t xml:space="preserve">. В Приложение № </w:t>
      </w:r>
      <w:r>
        <w:t>2</w:t>
      </w:r>
      <w:r w:rsidRPr="00A91CFB">
        <w:t xml:space="preserve"> се правят следните изменения и допълнения:</w:t>
      </w:r>
    </w:p>
    <w:p w:rsidR="004749F9" w:rsidRDefault="003924E7" w:rsidP="00412EC9">
      <w:pPr>
        <w:spacing w:line="360" w:lineRule="auto"/>
        <w:ind w:right="425" w:firstLine="709"/>
        <w:jc w:val="both"/>
      </w:pPr>
      <w:r>
        <w:t>2</w:t>
      </w:r>
      <w:r w:rsidR="008A0E4B">
        <w:t>.1 Т</w:t>
      </w:r>
      <w:r w:rsidR="00526567">
        <w:t>очка</w:t>
      </w:r>
      <w:r w:rsidR="004749F9">
        <w:t xml:space="preserve"> 10 </w:t>
      </w:r>
      <w:r w:rsidR="00526567">
        <w:t>се заличава</w:t>
      </w:r>
      <w:r w:rsidR="008F1F4E">
        <w:t>;</w:t>
      </w:r>
    </w:p>
    <w:p w:rsidR="00526567" w:rsidRDefault="003924E7" w:rsidP="00412EC9">
      <w:pPr>
        <w:spacing w:line="360" w:lineRule="auto"/>
        <w:ind w:right="425" w:firstLine="709"/>
        <w:jc w:val="both"/>
      </w:pPr>
      <w:r>
        <w:t>2</w:t>
      </w:r>
      <w:r w:rsidR="008F1F4E">
        <w:t xml:space="preserve">.2 </w:t>
      </w:r>
      <w:r w:rsidR="008A0E4B">
        <w:t>С</w:t>
      </w:r>
      <w:r w:rsidR="008F1F4E" w:rsidRPr="008F1F4E">
        <w:t>ъздава</w:t>
      </w:r>
      <w:r w:rsidR="00526567">
        <w:t>т се нови</w:t>
      </w:r>
      <w:r w:rsidR="008F1F4E" w:rsidRPr="008F1F4E">
        <w:t xml:space="preserve"> т. </w:t>
      </w:r>
      <w:r w:rsidR="008F1F4E">
        <w:t>20</w:t>
      </w:r>
      <w:r w:rsidR="00526567">
        <w:t>, 21 и 22:</w:t>
      </w:r>
    </w:p>
    <w:p w:rsidR="008F1F4E" w:rsidRDefault="00526567" w:rsidP="00412EC9">
      <w:pPr>
        <w:spacing w:line="360" w:lineRule="auto"/>
        <w:ind w:right="425" w:firstLine="709"/>
        <w:jc w:val="both"/>
      </w:pPr>
      <w:r>
        <w:t>„</w:t>
      </w:r>
      <w:r w:rsidR="004C73B5">
        <w:t xml:space="preserve">т. </w:t>
      </w:r>
      <w:r>
        <w:t>20</w:t>
      </w:r>
      <w:r w:rsidR="004C73B5">
        <w:t xml:space="preserve"> </w:t>
      </w:r>
      <w:r w:rsidR="008F1F4E" w:rsidRPr="008F1F4E">
        <w:t xml:space="preserve">БДС EN </w:t>
      </w:r>
      <w:r w:rsidR="001811D0">
        <w:t>1451-1</w:t>
      </w:r>
      <w:r w:rsidR="008F1F4E" w:rsidRPr="008F1F4E">
        <w:t xml:space="preserve">/NA </w:t>
      </w:r>
      <w:r w:rsidR="001811D0" w:rsidRPr="001811D0">
        <w:t>Пластмасови тръбопроводни системи за канализация в сгради за отвеждане на отпадни води (с ниска и висока температура). Полипропилен (PP). Част 1: Изисквания за тръби, свързващи части и системата. Национално приложение (NA)</w:t>
      </w:r>
      <w:r w:rsidR="008F1F4E">
        <w:t>;</w:t>
      </w:r>
    </w:p>
    <w:p w:rsidR="008F1F4E" w:rsidRDefault="008F1F4E" w:rsidP="00412EC9">
      <w:pPr>
        <w:spacing w:line="360" w:lineRule="auto"/>
        <w:ind w:right="425" w:firstLine="709"/>
        <w:jc w:val="both"/>
      </w:pPr>
      <w:r w:rsidRPr="008F1F4E">
        <w:t>т. 2</w:t>
      </w:r>
      <w:r>
        <w:t>1</w:t>
      </w:r>
      <w:r w:rsidR="008A0E4B">
        <w:t xml:space="preserve"> </w:t>
      </w:r>
      <w:r w:rsidRPr="008F1F4E">
        <w:t>БДС EN 1</w:t>
      </w:r>
      <w:r w:rsidR="001973C6">
        <w:t>555-3</w:t>
      </w:r>
      <w:r w:rsidRPr="008F1F4E">
        <w:t xml:space="preserve">/NA </w:t>
      </w:r>
      <w:r w:rsidR="001973C6" w:rsidRPr="001973C6">
        <w:t xml:space="preserve">Пластмасови тръбопроводни системи за газоснабдяване. </w:t>
      </w:r>
      <w:proofErr w:type="spellStart"/>
      <w:r w:rsidR="001973C6" w:rsidRPr="001973C6">
        <w:t>Полиетилен</w:t>
      </w:r>
      <w:proofErr w:type="spellEnd"/>
      <w:r w:rsidR="001973C6" w:rsidRPr="001973C6">
        <w:t xml:space="preserve"> (PE). Част 3: Свързващи части. Национално приложение (NA)</w:t>
      </w:r>
      <w:r>
        <w:t>;</w:t>
      </w:r>
    </w:p>
    <w:p w:rsidR="008F1F4E" w:rsidRDefault="008F1F4E" w:rsidP="00412EC9">
      <w:pPr>
        <w:spacing w:line="360" w:lineRule="auto"/>
        <w:ind w:right="425" w:firstLine="709"/>
        <w:jc w:val="both"/>
      </w:pPr>
      <w:r w:rsidRPr="008F1F4E">
        <w:t>т. 2</w:t>
      </w:r>
      <w:r>
        <w:t>2</w:t>
      </w:r>
      <w:r w:rsidR="008A0E4B">
        <w:t xml:space="preserve"> </w:t>
      </w:r>
      <w:r w:rsidRPr="008F1F4E">
        <w:t>БДС EN 1</w:t>
      </w:r>
      <w:r w:rsidR="001973C6">
        <w:t>4364</w:t>
      </w:r>
      <w:r w:rsidRPr="008F1F4E">
        <w:t xml:space="preserve">/NA </w:t>
      </w:r>
      <w:r w:rsidR="001973C6" w:rsidRPr="001973C6">
        <w:t>Пластмасови тръбопроводни системи за напорно или безнапорно отвеждане на отпадъчни води и канализация. Усилени със стъклени влакна термореактивни пластмаси (GRP) на основата на ненаситени полиестерни смоли (UP). Технически изисквания за тръби, свързващи части и връзки. Национално приложение (NA)</w:t>
      </w:r>
      <w:r w:rsidRPr="008F1F4E">
        <w:t>“</w:t>
      </w:r>
    </w:p>
    <w:p w:rsidR="00347074" w:rsidRDefault="00347074" w:rsidP="00347074">
      <w:pPr>
        <w:spacing w:line="360" w:lineRule="auto"/>
        <w:ind w:right="425" w:firstLine="709"/>
        <w:jc w:val="both"/>
      </w:pPr>
      <w:r>
        <w:lastRenderedPageBreak/>
        <w:t>3. В Приложение № 3 се правят следните изменения и допълнения:</w:t>
      </w:r>
    </w:p>
    <w:p w:rsidR="00736046" w:rsidRDefault="003924E7" w:rsidP="00347074">
      <w:pPr>
        <w:spacing w:line="360" w:lineRule="auto"/>
        <w:ind w:right="425" w:firstLine="709"/>
        <w:jc w:val="both"/>
      </w:pPr>
      <w:r>
        <w:t>3</w:t>
      </w:r>
      <w:r w:rsidR="00347074">
        <w:t>.</w:t>
      </w:r>
      <w:r>
        <w:t>1</w:t>
      </w:r>
      <w:r w:rsidR="00347074">
        <w:t xml:space="preserve"> </w:t>
      </w:r>
      <w:r w:rsidR="008A0E4B">
        <w:t>Точка</w:t>
      </w:r>
      <w:r w:rsidR="00347074" w:rsidRPr="00D44E5F">
        <w:t xml:space="preserve"> </w:t>
      </w:r>
      <w:r w:rsidR="00736046" w:rsidRPr="00D44E5F">
        <w:t>1 се</w:t>
      </w:r>
      <w:r w:rsidR="00736046">
        <w:t xml:space="preserve"> </w:t>
      </w:r>
      <w:r w:rsidR="00D44E5F">
        <w:t>изменя така</w:t>
      </w:r>
      <w:r w:rsidR="00736046">
        <w:t>:</w:t>
      </w:r>
    </w:p>
    <w:p w:rsidR="00736046" w:rsidRDefault="00736046" w:rsidP="00736046">
      <w:pPr>
        <w:spacing w:line="360" w:lineRule="auto"/>
        <w:ind w:right="425" w:firstLine="709"/>
        <w:jc w:val="both"/>
      </w:pPr>
      <w:r w:rsidRPr="00AC49E8">
        <w:t>„Изискванията се прилагат за определяне и деклариране на постоянството на</w:t>
      </w:r>
      <w:r>
        <w:t xml:space="preserve"> </w:t>
      </w:r>
      <w:r w:rsidRPr="00736046">
        <w:t>характеристиките на стоманени продукти за армиране на стоманобетонни конструкции, съгласно изискванията на БДС EN 10080</w:t>
      </w:r>
      <w:r w:rsidR="0034305C">
        <w:t>,</w:t>
      </w:r>
      <w:r w:rsidRPr="00736046">
        <w:t xml:space="preserve"> БДС 9252</w:t>
      </w:r>
      <w:r w:rsidR="0034305C">
        <w:t>,</w:t>
      </w:r>
      <w:r w:rsidRPr="00736046">
        <w:t xml:space="preserve"> БДС 4758</w:t>
      </w:r>
      <w:r w:rsidR="0034305C">
        <w:t>,</w:t>
      </w:r>
      <w:r w:rsidRPr="00736046">
        <w:t xml:space="preserve"> </w:t>
      </w:r>
      <w:proofErr w:type="spellStart"/>
      <w:r w:rsidRPr="00736046">
        <w:t>FprEN</w:t>
      </w:r>
      <w:proofErr w:type="spellEnd"/>
      <w:r w:rsidRPr="00736046">
        <w:t xml:space="preserve"> 10138:1,2,3,4</w:t>
      </w:r>
      <w:r w:rsidR="0034305C">
        <w:t>,</w:t>
      </w:r>
      <w:r w:rsidRPr="00736046">
        <w:t xml:space="preserve"> БДС ЕN 17660-1,2</w:t>
      </w:r>
      <w:r w:rsidR="0034305C">
        <w:t>,</w:t>
      </w:r>
      <w:r w:rsidRPr="00736046">
        <w:t xml:space="preserve"> БДС ISO 15835-1</w:t>
      </w:r>
      <w:r w:rsidR="0034305C">
        <w:t>,</w:t>
      </w:r>
      <w:r w:rsidRPr="00736046">
        <w:t xml:space="preserve"> БДС ЕN 13670/NA</w:t>
      </w:r>
      <w:r w:rsidR="00C677AF" w:rsidRPr="000035D0">
        <w:t xml:space="preserve"> </w:t>
      </w:r>
      <w:r w:rsidR="00C677AF">
        <w:t>и</w:t>
      </w:r>
      <w:r w:rsidRPr="00736046">
        <w:t xml:space="preserve"> БДС ЕN 1992-1-1.</w:t>
      </w:r>
    </w:p>
    <w:p w:rsidR="00736046" w:rsidRPr="00A70AEF" w:rsidRDefault="00F44458" w:rsidP="00936528">
      <w:pPr>
        <w:spacing w:line="276" w:lineRule="auto"/>
        <w:ind w:right="425" w:firstLine="709"/>
        <w:jc w:val="both"/>
        <w:rPr>
          <w:b/>
        </w:rPr>
      </w:pPr>
      <w:r>
        <w:rPr>
          <w:b/>
        </w:rPr>
        <w:t>1</w:t>
      </w:r>
      <w:r w:rsidR="00736046" w:rsidRPr="00A70AEF">
        <w:rPr>
          <w:b/>
        </w:rPr>
        <w:t>.</w:t>
      </w:r>
      <w:proofErr w:type="spellStart"/>
      <w:r w:rsidR="00736046" w:rsidRPr="00A70AEF">
        <w:rPr>
          <w:b/>
        </w:rPr>
        <w:t>1</w:t>
      </w:r>
      <w:proofErr w:type="spellEnd"/>
      <w:r w:rsidR="00736046" w:rsidRPr="00A70AEF">
        <w:rPr>
          <w:b/>
        </w:rPr>
        <w:t xml:space="preserve">. </w:t>
      </w:r>
      <w:proofErr w:type="spellStart"/>
      <w:r w:rsidR="00736046" w:rsidRPr="00A70AEF">
        <w:rPr>
          <w:b/>
        </w:rPr>
        <w:t>Заваряема</w:t>
      </w:r>
      <w:proofErr w:type="spellEnd"/>
      <w:r w:rsidR="00736046" w:rsidRPr="00A70AEF">
        <w:rPr>
          <w:b/>
        </w:rPr>
        <w:t xml:space="preserve"> армировъчна стомана на пръти и </w:t>
      </w:r>
      <w:proofErr w:type="spellStart"/>
      <w:r w:rsidR="00736046" w:rsidRPr="00A70AEF">
        <w:rPr>
          <w:b/>
        </w:rPr>
        <w:t>кангали</w:t>
      </w:r>
      <w:proofErr w:type="spellEnd"/>
      <w:r w:rsidR="00736046" w:rsidRPr="00A70AEF">
        <w:rPr>
          <w:b/>
        </w:rPr>
        <w:t xml:space="preserve"> </w:t>
      </w:r>
      <w:r w:rsidR="005B2DA1" w:rsidRPr="005B2DA1">
        <w:rPr>
          <w:b/>
        </w:rPr>
        <w:t>съгласно изискванията на</w:t>
      </w:r>
      <w:r w:rsidR="00736046" w:rsidRPr="00A70AEF">
        <w:rPr>
          <w:b/>
        </w:rPr>
        <w:t xml:space="preserve"> БДС 9252, БДС 4758 и БДС ЕN 10080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2666"/>
        <w:gridCol w:w="1821"/>
        <w:gridCol w:w="2100"/>
      </w:tblGrid>
      <w:tr w:rsidR="00736046" w:rsidRPr="00C454DC" w:rsidTr="00497C36">
        <w:trPr>
          <w:trHeight w:val="75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tabs>
                <w:tab w:val="left" w:pos="0"/>
              </w:tabs>
              <w:jc w:val="center"/>
            </w:pPr>
            <w:r w:rsidRPr="00C454DC">
              <w:rPr>
                <w:rFonts w:eastAsia="Tahoma"/>
                <w:b/>
                <w:sz w:val="18"/>
              </w:rPr>
              <w:t>Характеристика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tabs>
                <w:tab w:val="left" w:pos="0"/>
              </w:tabs>
              <w:jc w:val="center"/>
            </w:pPr>
            <w:r w:rsidRPr="00C454DC">
              <w:rPr>
                <w:rFonts w:eastAsia="Tahoma"/>
                <w:b/>
                <w:sz w:val="18"/>
              </w:rPr>
              <w:t>Начин на деклариране на показателя</w:t>
            </w:r>
            <w:r w:rsidRPr="00C454DC">
              <w:rPr>
                <w:rFonts w:eastAsia="Tahoma"/>
                <w:b/>
                <w:sz w:val="18"/>
              </w:rPr>
              <w:br/>
              <w:t>клас/ниво/описание</w:t>
            </w:r>
            <w:r w:rsidRPr="00C454DC">
              <w:rPr>
                <w:rFonts w:eastAsia="Tahoma"/>
                <w:b/>
                <w:sz w:val="18"/>
              </w:rPr>
              <w:br/>
              <w:t>(единица мярка)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tabs>
                <w:tab w:val="left" w:pos="0"/>
              </w:tabs>
              <w:jc w:val="center"/>
            </w:pPr>
            <w:r w:rsidRPr="00C454DC">
              <w:rPr>
                <w:rFonts w:eastAsia="Tahoma"/>
                <w:b/>
                <w:sz w:val="18"/>
              </w:rPr>
              <w:t>Метод за изпитване/ определяне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jc w:val="center"/>
            </w:pPr>
            <w:r w:rsidRPr="00C454DC">
              <w:rPr>
                <w:rFonts w:eastAsia="Tahoma"/>
                <w:b/>
                <w:sz w:val="18"/>
              </w:rPr>
              <w:t>Изискване за деклариране/</w:t>
            </w:r>
            <w:r w:rsidRPr="00C454DC">
              <w:rPr>
                <w:rFonts w:eastAsia="Tahoma"/>
                <w:b/>
                <w:sz w:val="18"/>
              </w:rPr>
              <w:br/>
              <w:t>гранично ниво</w:t>
            </w:r>
          </w:p>
        </w:tc>
      </w:tr>
      <w:tr w:rsidR="00736046" w:rsidRPr="00C454DC" w:rsidTr="00497C36">
        <w:trPr>
          <w:trHeight w:val="21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736046" w:rsidP="00BE0D15">
            <w:pPr>
              <w:tabs>
                <w:tab w:val="left" w:pos="0"/>
              </w:tabs>
              <w:jc w:val="center"/>
            </w:pPr>
            <w:r w:rsidRPr="00C454DC">
              <w:rPr>
                <w:rFonts w:eastAsia="Tahoma"/>
                <w:b/>
                <w:sz w:val="16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736046" w:rsidP="00BE0D15">
            <w:pPr>
              <w:tabs>
                <w:tab w:val="left" w:pos="0"/>
              </w:tabs>
              <w:jc w:val="center"/>
            </w:pPr>
            <w:r w:rsidRPr="00C454DC">
              <w:rPr>
                <w:rFonts w:eastAsia="Tahoma"/>
                <w:b/>
                <w:sz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tabs>
                <w:tab w:val="left" w:pos="0"/>
              </w:tabs>
              <w:jc w:val="center"/>
            </w:pPr>
            <w:r w:rsidRPr="00C454DC">
              <w:rPr>
                <w:rFonts w:eastAsia="Tahoma"/>
                <w:b/>
                <w:sz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736046" w:rsidP="00BE0D15">
            <w:pPr>
              <w:jc w:val="center"/>
            </w:pPr>
            <w:r w:rsidRPr="00C454DC">
              <w:rPr>
                <w:rFonts w:eastAsia="Tahoma"/>
                <w:b/>
                <w:sz w:val="16"/>
              </w:rPr>
              <w:t>4</w:t>
            </w:r>
          </w:p>
        </w:tc>
      </w:tr>
      <w:tr w:rsidR="00497C36" w:rsidRPr="00C454DC" w:rsidTr="00442B3D">
        <w:trPr>
          <w:trHeight w:val="1672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C36" w:rsidRPr="00C454DC" w:rsidRDefault="00497C3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Граница на </w:t>
            </w:r>
            <w:proofErr w:type="spellStart"/>
            <w:r w:rsidRPr="00C454DC">
              <w:rPr>
                <w:rFonts w:eastAsia="Tahoma"/>
                <w:sz w:val="18"/>
              </w:rPr>
              <w:t>провлачане</w:t>
            </w:r>
            <w:proofErr w:type="spellEnd"/>
            <w:r w:rsidRPr="00C454DC">
              <w:rPr>
                <w:rFonts w:eastAsia="Tahoma"/>
                <w:sz w:val="18"/>
              </w:rPr>
              <w:t xml:space="preserve">  </w:t>
            </w:r>
            <w:proofErr w:type="spellStart"/>
            <w:r w:rsidRPr="00C454DC">
              <w:rPr>
                <w:rFonts w:eastAsia="Tahoma"/>
                <w:sz w:val="18"/>
              </w:rPr>
              <w:t>R</w:t>
            </w:r>
            <w:r w:rsidRPr="00C454DC">
              <w:rPr>
                <w:rFonts w:eastAsia="Tahoma"/>
                <w:sz w:val="18"/>
                <w:vertAlign w:val="subscript"/>
              </w:rPr>
              <w:t>e</w:t>
            </w:r>
            <w:proofErr w:type="spellEnd"/>
          </w:p>
          <w:p w:rsidR="00497C36" w:rsidRPr="00C454DC" w:rsidRDefault="00497C3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Якост на </w:t>
            </w:r>
            <w:proofErr w:type="spellStart"/>
            <w:r w:rsidRPr="00C454DC">
              <w:rPr>
                <w:rFonts w:eastAsia="Tahoma"/>
                <w:sz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</w:rPr>
              <w:t xml:space="preserve"> </w:t>
            </w:r>
            <w:proofErr w:type="spellStart"/>
            <w:r w:rsidRPr="00C454DC">
              <w:rPr>
                <w:rFonts w:eastAsia="Tahoma"/>
                <w:sz w:val="18"/>
              </w:rPr>
              <w:t>R</w:t>
            </w:r>
            <w:r w:rsidRPr="00C454DC">
              <w:rPr>
                <w:rFonts w:eastAsia="Tahoma"/>
                <w:sz w:val="18"/>
                <w:vertAlign w:val="subscript"/>
              </w:rPr>
              <w:t>m</w:t>
            </w:r>
            <w:proofErr w:type="spellEnd"/>
          </w:p>
          <w:p w:rsidR="00497C36" w:rsidRPr="00C454DC" w:rsidRDefault="00497C36" w:rsidP="00BE0D15">
            <w:pPr>
              <w:rPr>
                <w:rFonts w:eastAsia="Tahoma"/>
                <w:sz w:val="18"/>
              </w:rPr>
            </w:pPr>
            <w:proofErr w:type="spellStart"/>
            <w:r w:rsidRPr="00C454DC">
              <w:rPr>
                <w:rFonts w:eastAsia="Tahoma"/>
                <w:sz w:val="18"/>
              </w:rPr>
              <w:t>R</w:t>
            </w:r>
            <w:r w:rsidRPr="00C454DC">
              <w:rPr>
                <w:rFonts w:eastAsia="Tahoma"/>
                <w:sz w:val="18"/>
                <w:vertAlign w:val="subscript"/>
              </w:rPr>
              <w:t>m</w:t>
            </w:r>
            <w:proofErr w:type="spellEnd"/>
            <w:r w:rsidRPr="00C454DC">
              <w:rPr>
                <w:rFonts w:eastAsia="Tahoma"/>
                <w:sz w:val="18"/>
              </w:rPr>
              <w:t>/</w:t>
            </w:r>
            <w:proofErr w:type="spellStart"/>
            <w:r w:rsidRPr="00C454DC">
              <w:rPr>
                <w:rFonts w:eastAsia="Tahoma"/>
                <w:sz w:val="18"/>
              </w:rPr>
              <w:t>R</w:t>
            </w:r>
            <w:r w:rsidRPr="00C454DC">
              <w:rPr>
                <w:rFonts w:eastAsia="Tahoma"/>
                <w:sz w:val="18"/>
                <w:vertAlign w:val="subscript"/>
              </w:rPr>
              <w:t>e</w:t>
            </w:r>
            <w:proofErr w:type="spellEnd"/>
          </w:p>
          <w:p w:rsidR="00497C36" w:rsidRPr="00C454DC" w:rsidRDefault="00497C36" w:rsidP="00BE0D15">
            <w:pPr>
              <w:rPr>
                <w:rFonts w:eastAsia="Tahoma"/>
                <w:sz w:val="18"/>
              </w:rPr>
            </w:pPr>
            <w:proofErr w:type="spellStart"/>
            <w:r w:rsidRPr="00C454DC">
              <w:rPr>
                <w:rFonts w:eastAsia="Tahoma"/>
                <w:sz w:val="18"/>
              </w:rPr>
              <w:t>R</w:t>
            </w:r>
            <w:r w:rsidRPr="00C454DC">
              <w:rPr>
                <w:rFonts w:eastAsia="Tahoma"/>
                <w:sz w:val="18"/>
                <w:vertAlign w:val="subscript"/>
              </w:rPr>
              <w:t>е</w:t>
            </w:r>
            <w:proofErr w:type="spellEnd"/>
            <w:r w:rsidRPr="00C454DC">
              <w:rPr>
                <w:rFonts w:eastAsia="Tahoma"/>
                <w:sz w:val="18"/>
                <w:vertAlign w:val="subscript"/>
              </w:rPr>
              <w:t xml:space="preserve">, </w:t>
            </w:r>
            <w:proofErr w:type="spellStart"/>
            <w:r w:rsidRPr="00C454DC">
              <w:rPr>
                <w:rFonts w:eastAsia="Tahoma"/>
                <w:sz w:val="18"/>
                <w:vertAlign w:val="subscript"/>
              </w:rPr>
              <w:t>act</w:t>
            </w:r>
            <w:proofErr w:type="spellEnd"/>
            <w:r w:rsidRPr="00C454DC">
              <w:rPr>
                <w:rFonts w:eastAsia="Tahoma"/>
                <w:sz w:val="18"/>
              </w:rPr>
              <w:t>/</w:t>
            </w:r>
            <w:proofErr w:type="spellStart"/>
            <w:r w:rsidRPr="00C454DC">
              <w:rPr>
                <w:rFonts w:eastAsia="Tahoma"/>
                <w:sz w:val="18"/>
              </w:rPr>
              <w:t>R</w:t>
            </w:r>
            <w:r w:rsidRPr="00C454DC">
              <w:rPr>
                <w:rFonts w:eastAsia="Tahoma"/>
                <w:sz w:val="18"/>
                <w:vertAlign w:val="subscript"/>
              </w:rPr>
              <w:t>e</w:t>
            </w:r>
            <w:proofErr w:type="spellEnd"/>
            <w:r w:rsidRPr="00C454DC">
              <w:rPr>
                <w:rFonts w:eastAsia="Tahoma"/>
                <w:sz w:val="18"/>
                <w:vertAlign w:val="subscript"/>
              </w:rPr>
              <w:t xml:space="preserve">, </w:t>
            </w:r>
            <w:proofErr w:type="spellStart"/>
            <w:r w:rsidRPr="00C454DC">
              <w:rPr>
                <w:rFonts w:eastAsia="Tahoma"/>
                <w:sz w:val="18"/>
                <w:vertAlign w:val="subscript"/>
              </w:rPr>
              <w:t>nom</w:t>
            </w:r>
            <w:proofErr w:type="spellEnd"/>
            <w:r w:rsidR="00AF58BF" w:rsidRPr="00C454DC">
              <w:rPr>
                <w:rFonts w:eastAsia="Tahoma"/>
                <w:sz w:val="18"/>
              </w:rPr>
              <w:t>*</w:t>
            </w:r>
          </w:p>
          <w:p w:rsidR="00497C36" w:rsidRPr="00967A3C" w:rsidRDefault="00497C3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Относително удължение </w:t>
            </w:r>
            <w:proofErr w:type="spellStart"/>
            <w:r w:rsidRPr="00967A3C">
              <w:rPr>
                <w:rFonts w:eastAsia="Tahoma"/>
                <w:sz w:val="18"/>
              </w:rPr>
              <w:t>A</w:t>
            </w:r>
            <w:r w:rsidRPr="00967A3C">
              <w:rPr>
                <w:rFonts w:eastAsia="Tahoma"/>
                <w:sz w:val="18"/>
                <w:vertAlign w:val="subscript"/>
              </w:rPr>
              <w:t>gt</w:t>
            </w:r>
            <w:proofErr w:type="spellEnd"/>
            <w:r w:rsidR="00F8339D" w:rsidRPr="00967A3C">
              <w:rPr>
                <w:rFonts w:eastAsia="Tahoma"/>
                <w:sz w:val="18"/>
              </w:rPr>
              <w:t>(</w:t>
            </w:r>
            <w:r w:rsidRPr="00967A3C">
              <w:rPr>
                <w:rFonts w:eastAsia="Tahoma"/>
                <w:sz w:val="18"/>
              </w:rPr>
              <w:t>А</w:t>
            </w:r>
            <w:r w:rsidRPr="00967A3C">
              <w:rPr>
                <w:rFonts w:eastAsia="Tahoma"/>
                <w:sz w:val="18"/>
                <w:vertAlign w:val="subscript"/>
              </w:rPr>
              <w:t>5</w:t>
            </w:r>
            <w:r w:rsidR="00F8339D" w:rsidRPr="00967A3C">
              <w:rPr>
                <w:rFonts w:eastAsia="Tahoma"/>
                <w:sz w:val="18"/>
              </w:rPr>
              <w:t>)</w:t>
            </w:r>
          </w:p>
          <w:p w:rsidR="00497C36" w:rsidRPr="00C454DC" w:rsidRDefault="00497C36" w:rsidP="00BE0D15">
            <w:pPr>
              <w:rPr>
                <w:rFonts w:eastAsia="Tahoma"/>
                <w:sz w:val="18"/>
                <w:vertAlign w:val="subscript"/>
              </w:rPr>
            </w:pPr>
          </w:p>
          <w:p w:rsidR="00497C36" w:rsidRPr="00C454DC" w:rsidRDefault="00497C36" w:rsidP="00BE0D15">
            <w:pPr>
              <w:rPr>
                <w:rFonts w:eastAsia="Tahoma"/>
                <w:sz w:val="18"/>
                <w:vertAlign w:val="subscript"/>
              </w:rPr>
            </w:pPr>
          </w:p>
          <w:p w:rsidR="00497C36" w:rsidRPr="00C454DC" w:rsidRDefault="00497C36" w:rsidP="00BE0D15">
            <w:pPr>
              <w:rPr>
                <w:rFonts w:eastAsia="Tahoma"/>
                <w:sz w:val="18"/>
                <w:vertAlign w:val="subscript"/>
              </w:rPr>
            </w:pPr>
          </w:p>
          <w:p w:rsidR="00497C36" w:rsidRPr="00C454DC" w:rsidRDefault="00467164" w:rsidP="00467164">
            <w:r w:rsidRPr="00C454DC">
              <w:rPr>
                <w:rFonts w:eastAsia="Tahoma"/>
                <w:sz w:val="18"/>
                <w:szCs w:val="18"/>
              </w:rPr>
              <w:t>Издръжливост</w:t>
            </w:r>
            <w:r w:rsidRPr="00C454DC">
              <w:rPr>
                <w:rFonts w:eastAsia="Tahoma"/>
                <w:sz w:val="18"/>
              </w:rPr>
              <w:t xml:space="preserve"> на о</w:t>
            </w:r>
            <w:r w:rsidR="00497C36" w:rsidRPr="00C454DC">
              <w:rPr>
                <w:rFonts w:eastAsia="Tahoma"/>
                <w:sz w:val="18"/>
              </w:rPr>
              <w:t xml:space="preserve">гъване; </w:t>
            </w:r>
            <w:proofErr w:type="spellStart"/>
            <w:r w:rsidR="00497C36" w:rsidRPr="00C454DC">
              <w:rPr>
                <w:rFonts w:eastAsia="Tahoma"/>
                <w:sz w:val="18"/>
              </w:rPr>
              <w:t>огъване</w:t>
            </w:r>
            <w:proofErr w:type="spellEnd"/>
            <w:r w:rsidR="00497C36" w:rsidRPr="00C454DC">
              <w:rPr>
                <w:rFonts w:eastAsia="Tahoma"/>
                <w:sz w:val="18"/>
              </w:rPr>
              <w:t xml:space="preserve"> и изправяне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C36" w:rsidRPr="00C454DC" w:rsidRDefault="000066FE" w:rsidP="00BE0D15">
            <w:pPr>
              <w:tabs>
                <w:tab w:val="left" w:pos="0"/>
              </w:tabs>
              <w:jc w:val="center"/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ниво (</w:t>
            </w:r>
            <w:proofErr w:type="spellStart"/>
            <w:r w:rsidR="00497C36" w:rsidRPr="00C454DC">
              <w:rPr>
                <w:rFonts w:eastAsia="Tahoma"/>
                <w:sz w:val="18"/>
              </w:rPr>
              <w:t>МРа</w:t>
            </w:r>
            <w:proofErr w:type="spellEnd"/>
            <w:r>
              <w:rPr>
                <w:rFonts w:eastAsia="Tahoma"/>
                <w:sz w:val="18"/>
              </w:rPr>
              <w:t>)</w:t>
            </w:r>
          </w:p>
          <w:p w:rsidR="00497C36" w:rsidRPr="00C454DC" w:rsidRDefault="000066FE" w:rsidP="00BE0D15">
            <w:pPr>
              <w:jc w:val="center"/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ниво (</w:t>
            </w:r>
            <w:proofErr w:type="spellStart"/>
            <w:r w:rsidR="00497C36" w:rsidRPr="00C454DC">
              <w:rPr>
                <w:rFonts w:eastAsia="Tahoma"/>
                <w:sz w:val="18"/>
              </w:rPr>
              <w:t>МРа</w:t>
            </w:r>
            <w:proofErr w:type="spellEnd"/>
            <w:r>
              <w:rPr>
                <w:rFonts w:eastAsia="Tahoma"/>
                <w:sz w:val="18"/>
              </w:rPr>
              <w:t>)</w:t>
            </w:r>
          </w:p>
          <w:p w:rsidR="00497C36" w:rsidRPr="00C454DC" w:rsidRDefault="00497C36" w:rsidP="00BE0D15">
            <w:pPr>
              <w:jc w:val="center"/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>-</w:t>
            </w:r>
          </w:p>
          <w:p w:rsidR="00497C36" w:rsidRPr="00C454DC" w:rsidRDefault="00497C36" w:rsidP="00BE0D15">
            <w:pPr>
              <w:jc w:val="center"/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>-</w:t>
            </w:r>
          </w:p>
          <w:p w:rsidR="00497C36" w:rsidRPr="00C454DC" w:rsidRDefault="000066FE" w:rsidP="00BE0D15">
            <w:pPr>
              <w:tabs>
                <w:tab w:val="left" w:pos="0"/>
              </w:tabs>
              <w:jc w:val="center"/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ниво (</w:t>
            </w:r>
            <w:r w:rsidR="00497C36" w:rsidRPr="00C454DC">
              <w:rPr>
                <w:rFonts w:eastAsia="Tahoma"/>
                <w:sz w:val="18"/>
              </w:rPr>
              <w:t>%</w:t>
            </w:r>
            <w:r>
              <w:rPr>
                <w:rFonts w:eastAsia="Tahoma"/>
                <w:sz w:val="18"/>
              </w:rPr>
              <w:t>)</w:t>
            </w:r>
          </w:p>
          <w:p w:rsidR="00497C36" w:rsidRPr="00C454DC" w:rsidRDefault="00497C36" w:rsidP="00BE0D15">
            <w:pPr>
              <w:tabs>
                <w:tab w:val="left" w:pos="0"/>
              </w:tabs>
              <w:jc w:val="center"/>
              <w:rPr>
                <w:rFonts w:eastAsia="Tahoma"/>
                <w:sz w:val="18"/>
              </w:rPr>
            </w:pPr>
          </w:p>
          <w:p w:rsidR="00497C36" w:rsidRPr="00C454DC" w:rsidRDefault="00497C36" w:rsidP="00BE0D15">
            <w:pPr>
              <w:tabs>
                <w:tab w:val="left" w:pos="0"/>
              </w:tabs>
              <w:jc w:val="center"/>
              <w:rPr>
                <w:rFonts w:eastAsia="Tahoma"/>
                <w:sz w:val="18"/>
              </w:rPr>
            </w:pPr>
          </w:p>
          <w:p w:rsidR="00497C36" w:rsidRPr="00C454DC" w:rsidRDefault="00497C36" w:rsidP="00BE0D15">
            <w:pPr>
              <w:tabs>
                <w:tab w:val="left" w:pos="0"/>
              </w:tabs>
              <w:jc w:val="center"/>
              <w:rPr>
                <w:rFonts w:eastAsia="Tahoma"/>
                <w:sz w:val="18"/>
              </w:rPr>
            </w:pPr>
          </w:p>
          <w:p w:rsidR="00497C36" w:rsidRPr="00C454DC" w:rsidRDefault="00E9190B" w:rsidP="00E9190B">
            <w:pPr>
              <w:tabs>
                <w:tab w:val="left" w:pos="0"/>
              </w:tabs>
              <w:jc w:val="center"/>
            </w:pPr>
            <w:r>
              <w:rPr>
                <w:rFonts w:eastAsia="Tahoma"/>
                <w:sz w:val="18"/>
              </w:rPr>
              <w:t>и</w:t>
            </w:r>
            <w:r w:rsidR="0092708E" w:rsidRPr="00C454DC">
              <w:rPr>
                <w:rFonts w:eastAsia="Tahoma"/>
                <w:sz w:val="18"/>
              </w:rPr>
              <w:t xml:space="preserve">здържа/ </w:t>
            </w:r>
            <w:r>
              <w:rPr>
                <w:rFonts w:eastAsia="Tahoma"/>
                <w:sz w:val="18"/>
              </w:rPr>
              <w:t>н</w:t>
            </w:r>
            <w:r w:rsidR="0092708E" w:rsidRPr="00C454DC">
              <w:rPr>
                <w:rFonts w:eastAsia="Tahoma"/>
                <w:sz w:val="18"/>
              </w:rPr>
              <w:t>е издържа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C36" w:rsidRPr="00C454DC" w:rsidRDefault="00497C36" w:rsidP="00BE0D15">
            <w:pPr>
              <w:jc w:val="center"/>
            </w:pPr>
            <w:r w:rsidRPr="00C454DC">
              <w:rPr>
                <w:rFonts w:eastAsia="Tahoma"/>
                <w:sz w:val="18"/>
              </w:rPr>
              <w:t>БДС EN ISO</w:t>
            </w:r>
            <w:r w:rsidRPr="00C454DC">
              <w:rPr>
                <w:rFonts w:eastAsia="Tahoma"/>
                <w:sz w:val="18"/>
              </w:rPr>
              <w:br/>
              <w:t xml:space="preserve">15630-1 </w:t>
            </w:r>
            <w:r w:rsidR="0092708E" w:rsidRPr="00C454DC">
              <w:rPr>
                <w:rFonts w:eastAsia="Tahoma"/>
                <w:sz w:val="18"/>
              </w:rPr>
              <w:t>**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C36" w:rsidRPr="00C454DC" w:rsidRDefault="00E9190B" w:rsidP="00BE0D15">
            <w:pPr>
              <w:rPr>
                <w:rFonts w:eastAsia="Tahoma"/>
                <w:sz w:val="18"/>
                <w:shd w:val="clear" w:color="auto" w:fill="FFFF00"/>
              </w:rPr>
            </w:pPr>
            <w:r>
              <w:rPr>
                <w:rFonts w:eastAsia="Tahoma"/>
                <w:sz w:val="18"/>
              </w:rPr>
              <w:t>г</w:t>
            </w:r>
            <w:r w:rsidR="00497C36" w:rsidRPr="00C454DC">
              <w:rPr>
                <w:rFonts w:eastAsia="Tahoma"/>
                <w:sz w:val="18"/>
              </w:rPr>
              <w:t>ранично ниво</w:t>
            </w:r>
            <w:r w:rsidR="00497C36" w:rsidRPr="00C454DC">
              <w:rPr>
                <w:rFonts w:eastAsia="Tahoma"/>
                <w:sz w:val="18"/>
                <w:shd w:val="clear" w:color="auto" w:fill="FFFF00"/>
              </w:rPr>
              <w:t xml:space="preserve"> </w:t>
            </w:r>
          </w:p>
          <w:p w:rsidR="00497C36" w:rsidRPr="00C454DC" w:rsidRDefault="00497C36" w:rsidP="00BE0D15">
            <w:pPr>
              <w:rPr>
                <w:rFonts w:eastAsia="Tahoma"/>
                <w:sz w:val="18"/>
                <w:lang w:val="ru-RU"/>
              </w:rPr>
            </w:pPr>
            <w:r w:rsidRPr="00C454DC">
              <w:rPr>
                <w:rFonts w:eastAsia="Tahoma"/>
                <w:sz w:val="18"/>
              </w:rPr>
              <w:t>за деклариран клас</w:t>
            </w:r>
            <w:r w:rsidR="00727836" w:rsidRPr="00C454DC">
              <w:rPr>
                <w:rFonts w:eastAsia="Tahoma"/>
                <w:sz w:val="18"/>
              </w:rPr>
              <w:t xml:space="preserve"> по</w:t>
            </w:r>
          </w:p>
          <w:p w:rsidR="00497C36" w:rsidRPr="00C454DC" w:rsidRDefault="00497C3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БДС 9252, табл.4 за клас В500 или </w:t>
            </w:r>
            <w:r w:rsidR="007D68CD">
              <w:rPr>
                <w:rFonts w:eastAsia="Tahoma"/>
                <w:sz w:val="18"/>
              </w:rPr>
              <w:t>по</w:t>
            </w:r>
          </w:p>
          <w:p w:rsidR="00497C36" w:rsidRPr="00C454DC" w:rsidRDefault="00497C36" w:rsidP="00497C36">
            <w:r w:rsidRPr="00C454DC">
              <w:rPr>
                <w:rFonts w:eastAsia="Tahoma"/>
                <w:sz w:val="18"/>
              </w:rPr>
              <w:t>БДС 4758,  табл.2 за класове В235 и В420</w:t>
            </w:r>
          </w:p>
        </w:tc>
      </w:tr>
      <w:tr w:rsidR="00497C36" w:rsidRPr="00C454DC" w:rsidTr="00467164">
        <w:trPr>
          <w:trHeight w:val="171"/>
        </w:trPr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C36" w:rsidRPr="00C454DC" w:rsidRDefault="00497C36" w:rsidP="00BE0D15">
            <w:pPr>
              <w:rPr>
                <w:rFonts w:eastAsia="Tahoma"/>
                <w:sz w:val="18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C36" w:rsidRPr="00C454DC" w:rsidRDefault="00497C36" w:rsidP="00BE0D15">
            <w:pPr>
              <w:tabs>
                <w:tab w:val="left" w:pos="0"/>
              </w:tabs>
              <w:jc w:val="center"/>
              <w:rPr>
                <w:rFonts w:eastAsia="Tahoma"/>
                <w:sz w:val="18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C36" w:rsidRPr="00C454DC" w:rsidRDefault="00497C36" w:rsidP="00BE0D15">
            <w:pPr>
              <w:jc w:val="center"/>
              <w:rPr>
                <w:rFonts w:eastAsia="Tahoma"/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C36" w:rsidRPr="00C454DC" w:rsidRDefault="00E9190B" w:rsidP="00467164">
            <w:pPr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и</w:t>
            </w:r>
            <w:r w:rsidR="0092708E" w:rsidRPr="00C454DC">
              <w:rPr>
                <w:rFonts w:eastAsia="Tahoma"/>
                <w:sz w:val="18"/>
              </w:rPr>
              <w:t>здържа</w:t>
            </w:r>
          </w:p>
        </w:tc>
      </w:tr>
      <w:tr w:rsidR="00736046" w:rsidRPr="00C454DC" w:rsidTr="00497C36">
        <w:trPr>
          <w:trHeight w:val="29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967A3C" w:rsidRDefault="00736046" w:rsidP="00BE0D15">
            <w:pPr>
              <w:ind w:right="-52"/>
              <w:rPr>
                <w:rFonts w:eastAsia="Tahoma"/>
                <w:sz w:val="18"/>
              </w:rPr>
            </w:pPr>
            <w:r w:rsidRPr="00967A3C">
              <w:rPr>
                <w:rFonts w:eastAsia="Tahoma"/>
                <w:sz w:val="18"/>
              </w:rPr>
              <w:t xml:space="preserve">Линейна маса  </w:t>
            </w:r>
          </w:p>
          <w:p w:rsidR="00736046" w:rsidRPr="00967A3C" w:rsidRDefault="00736046" w:rsidP="00BE0D15">
            <w:pPr>
              <w:ind w:right="-52"/>
              <w:rPr>
                <w:rFonts w:eastAsia="Tahoma"/>
                <w:sz w:val="18"/>
                <w:lang w:val="en-US"/>
              </w:rPr>
            </w:pPr>
            <w:r w:rsidRPr="00967A3C">
              <w:rPr>
                <w:rFonts w:eastAsia="Tahoma"/>
                <w:sz w:val="18"/>
              </w:rPr>
              <w:t xml:space="preserve">Площ на напречното сечение </w:t>
            </w:r>
            <w:r w:rsidR="00336760" w:rsidRPr="00967A3C">
              <w:rPr>
                <w:rFonts w:eastAsia="Tahoma"/>
                <w:sz w:val="18"/>
              </w:rPr>
              <w:t>А</w:t>
            </w:r>
            <w:r w:rsidR="00336760" w:rsidRPr="00967A3C">
              <w:rPr>
                <w:rFonts w:eastAsia="Tahoma"/>
                <w:sz w:val="18"/>
                <w:vertAlign w:val="subscript"/>
                <w:lang w:val="en-US"/>
              </w:rPr>
              <w:t>n</w:t>
            </w:r>
          </w:p>
          <w:p w:rsidR="00736046" w:rsidRPr="00967A3C" w:rsidRDefault="00736046" w:rsidP="00F8339D">
            <w:pPr>
              <w:ind w:right="-52"/>
            </w:pPr>
            <w:r w:rsidRPr="00967A3C">
              <w:rPr>
                <w:rFonts w:eastAsia="Tahoma"/>
                <w:sz w:val="18"/>
              </w:rPr>
              <w:t xml:space="preserve">Геометрични параметри на повърхността – относителна площ на ребрата </w:t>
            </w:r>
            <w:proofErr w:type="spellStart"/>
            <w:r w:rsidR="00F8339D" w:rsidRPr="00967A3C">
              <w:rPr>
                <w:rFonts w:eastAsia="Tahoma"/>
                <w:sz w:val="18"/>
              </w:rPr>
              <w:t>f</w:t>
            </w:r>
            <w:r w:rsidR="00F8339D" w:rsidRPr="00967A3C">
              <w:rPr>
                <w:rFonts w:eastAsia="Tahoma"/>
                <w:sz w:val="18"/>
                <w:vertAlign w:val="subscript"/>
              </w:rPr>
              <w:t>R</w:t>
            </w:r>
            <w:proofErr w:type="spellEnd"/>
            <w:r w:rsidR="00F8339D" w:rsidRPr="00967A3C">
              <w:rPr>
                <w:rFonts w:eastAsia="Tahoma"/>
                <w:sz w:val="18"/>
              </w:rPr>
              <w:t xml:space="preserve"> </w:t>
            </w:r>
            <w:r w:rsidRPr="00967A3C">
              <w:rPr>
                <w:rFonts w:eastAsia="Tahoma"/>
                <w:sz w:val="18"/>
              </w:rPr>
              <w:t xml:space="preserve">или вдлъбнатините </w:t>
            </w:r>
            <w:proofErr w:type="spellStart"/>
            <w:r w:rsidRPr="00967A3C">
              <w:rPr>
                <w:rFonts w:eastAsia="Tahoma"/>
                <w:sz w:val="18"/>
              </w:rPr>
              <w:t>f</w:t>
            </w:r>
            <w:r w:rsidRPr="00967A3C">
              <w:rPr>
                <w:rFonts w:eastAsia="Tahoma"/>
                <w:sz w:val="18"/>
                <w:vertAlign w:val="subscript"/>
              </w:rPr>
              <w:t>p</w:t>
            </w:r>
            <w:proofErr w:type="spellEnd"/>
            <w:r w:rsidRPr="00967A3C">
              <w:rPr>
                <w:rFonts w:eastAsia="Tahoma"/>
                <w:sz w:val="18"/>
                <w:vertAlign w:val="subscript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967A3C" w:rsidRDefault="000066FE" w:rsidP="00BE0D15">
            <w:pPr>
              <w:tabs>
                <w:tab w:val="center" w:pos="4703"/>
                <w:tab w:val="right" w:pos="9406"/>
              </w:tabs>
              <w:jc w:val="center"/>
              <w:rPr>
                <w:rFonts w:eastAsia="Tahoma"/>
                <w:sz w:val="18"/>
              </w:rPr>
            </w:pPr>
            <w:r w:rsidRPr="00967A3C">
              <w:rPr>
                <w:rFonts w:eastAsia="Tahoma"/>
                <w:sz w:val="18"/>
              </w:rPr>
              <w:t>ниво (</w:t>
            </w:r>
            <w:proofErr w:type="spellStart"/>
            <w:r w:rsidR="00736046" w:rsidRPr="00967A3C">
              <w:rPr>
                <w:rFonts w:eastAsia="Tahoma"/>
                <w:sz w:val="18"/>
              </w:rPr>
              <w:t>kg</w:t>
            </w:r>
            <w:proofErr w:type="spellEnd"/>
            <w:r w:rsidR="00736046" w:rsidRPr="00967A3C">
              <w:rPr>
                <w:rFonts w:eastAsia="Tahoma"/>
                <w:sz w:val="18"/>
              </w:rPr>
              <w:t>/m</w:t>
            </w:r>
            <w:r w:rsidRPr="00967A3C">
              <w:rPr>
                <w:rFonts w:eastAsia="Tahoma"/>
                <w:sz w:val="18"/>
              </w:rPr>
              <w:t>)</w:t>
            </w:r>
          </w:p>
          <w:p w:rsidR="00736046" w:rsidRPr="00967A3C" w:rsidRDefault="00336760" w:rsidP="00BE0D15">
            <w:pPr>
              <w:jc w:val="center"/>
              <w:rPr>
                <w:rFonts w:eastAsia="Tahoma"/>
                <w:sz w:val="18"/>
                <w:vertAlign w:val="superscript"/>
              </w:rPr>
            </w:pPr>
            <w:r w:rsidRPr="00967A3C">
              <w:rPr>
                <w:rFonts w:eastAsia="Tahoma"/>
                <w:sz w:val="18"/>
              </w:rPr>
              <w:t>ниво (</w:t>
            </w:r>
            <w:r w:rsidR="00736046" w:rsidRPr="00967A3C">
              <w:rPr>
                <w:rFonts w:eastAsia="Tahoma"/>
                <w:sz w:val="18"/>
              </w:rPr>
              <w:t>mm</w:t>
            </w:r>
            <w:r w:rsidR="00736046" w:rsidRPr="00967A3C">
              <w:rPr>
                <w:rFonts w:eastAsia="Tahoma"/>
                <w:sz w:val="18"/>
                <w:vertAlign w:val="superscript"/>
              </w:rPr>
              <w:t>2</w:t>
            </w:r>
            <w:r w:rsidRPr="00967A3C">
              <w:rPr>
                <w:rFonts w:eastAsia="Tahoma"/>
                <w:sz w:val="18"/>
              </w:rPr>
              <w:t>)</w:t>
            </w:r>
          </w:p>
          <w:p w:rsidR="00736046" w:rsidRPr="00967A3C" w:rsidRDefault="00736046" w:rsidP="00BE0D15">
            <w:pPr>
              <w:tabs>
                <w:tab w:val="center" w:pos="4703"/>
                <w:tab w:val="right" w:pos="9406"/>
              </w:tabs>
              <w:jc w:val="center"/>
            </w:pPr>
            <w:r w:rsidRPr="00967A3C">
              <w:rPr>
                <w:rFonts w:eastAsia="Tahoma"/>
                <w:sz w:val="18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jc w:val="center"/>
            </w:pPr>
            <w:r w:rsidRPr="00C454DC">
              <w:rPr>
                <w:rFonts w:eastAsia="Tahoma"/>
                <w:sz w:val="18"/>
              </w:rPr>
              <w:t>БДС EN ISO</w:t>
            </w:r>
            <w:r w:rsidRPr="00C454DC">
              <w:rPr>
                <w:rFonts w:eastAsia="Tahoma"/>
                <w:sz w:val="18"/>
              </w:rPr>
              <w:br/>
              <w:t>15630-1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E9190B" w:rsidP="00BE0D15">
            <w:pPr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г</w:t>
            </w:r>
            <w:r w:rsidR="00736046" w:rsidRPr="00C454DC">
              <w:rPr>
                <w:rFonts w:eastAsia="Tahoma"/>
                <w:sz w:val="18"/>
              </w:rPr>
              <w:t>ранично ниво</w:t>
            </w:r>
            <w:r w:rsidR="00727836" w:rsidRPr="00C454DC">
              <w:rPr>
                <w:rFonts w:eastAsia="Tahoma"/>
                <w:sz w:val="18"/>
              </w:rPr>
              <w:t xml:space="preserve"> по</w:t>
            </w:r>
          </w:p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БДС 9252, табл.1 и 2 </w:t>
            </w:r>
          </w:p>
          <w:p w:rsidR="00736046" w:rsidRPr="00C454DC" w:rsidRDefault="00736046" w:rsidP="007D68CD">
            <w:r w:rsidRPr="00C454DC">
              <w:rPr>
                <w:rFonts w:eastAsia="Tahoma"/>
                <w:sz w:val="18"/>
              </w:rPr>
              <w:t xml:space="preserve">или </w:t>
            </w:r>
            <w:r w:rsidR="007D68CD">
              <w:rPr>
                <w:rFonts w:eastAsia="Tahoma"/>
                <w:sz w:val="18"/>
              </w:rPr>
              <w:t xml:space="preserve">по </w:t>
            </w:r>
            <w:r w:rsidRPr="00C454DC">
              <w:rPr>
                <w:rFonts w:eastAsia="Tahoma"/>
                <w:sz w:val="18"/>
              </w:rPr>
              <w:t>БДС 4758, табл.3 и 4</w:t>
            </w:r>
          </w:p>
        </w:tc>
      </w:tr>
      <w:tr w:rsidR="00736046" w:rsidRPr="00C454DC" w:rsidTr="00497C36">
        <w:trPr>
          <w:trHeight w:val="79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>Якост на умора *</w:t>
            </w:r>
          </w:p>
          <w:p w:rsidR="00736046" w:rsidRPr="00C454DC" w:rsidRDefault="00736046" w:rsidP="00BE0D15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E9190B" w:rsidP="00BE0D15">
            <w:pPr>
              <w:jc w:val="center"/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ниво (</w:t>
            </w:r>
            <w:r w:rsidR="00736046" w:rsidRPr="00C454DC">
              <w:rPr>
                <w:rFonts w:eastAsia="Tahoma"/>
                <w:sz w:val="18"/>
              </w:rPr>
              <w:t>бр. цикли</w:t>
            </w:r>
            <w:r>
              <w:rPr>
                <w:rFonts w:eastAsia="Tahoma"/>
                <w:sz w:val="18"/>
              </w:rPr>
              <w:t>)</w:t>
            </w:r>
          </w:p>
          <w:p w:rsidR="00736046" w:rsidRPr="00C454DC" w:rsidRDefault="00736046" w:rsidP="00BE0D15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jc w:val="center"/>
            </w:pPr>
            <w:r w:rsidRPr="00C454DC">
              <w:rPr>
                <w:rFonts w:eastAsia="Tahoma"/>
                <w:sz w:val="18"/>
              </w:rPr>
              <w:t>БДС EN ISO</w:t>
            </w:r>
            <w:r w:rsidR="00BE7896" w:rsidRPr="00C454DC">
              <w:rPr>
                <w:rFonts w:eastAsia="Tahoma"/>
                <w:sz w:val="18"/>
              </w:rPr>
              <w:br/>
            </w:r>
            <w:r w:rsidRPr="00C454DC">
              <w:rPr>
                <w:rFonts w:eastAsia="Tahoma"/>
                <w:sz w:val="18"/>
              </w:rPr>
              <w:t>15630-1</w:t>
            </w:r>
            <w:r w:rsidR="00BE7896" w:rsidRPr="00C454DC">
              <w:rPr>
                <w:rFonts w:eastAsia="Tahoma"/>
                <w:sz w:val="18"/>
              </w:rPr>
              <w:t xml:space="preserve"> **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E9190B" w:rsidP="00BE0D15">
            <w:pPr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г</w:t>
            </w:r>
            <w:r w:rsidR="00736046" w:rsidRPr="00C454DC">
              <w:rPr>
                <w:rFonts w:eastAsia="Tahoma"/>
                <w:sz w:val="18"/>
              </w:rPr>
              <w:t>ранично ниво</w:t>
            </w:r>
            <w:r w:rsidR="00727836" w:rsidRPr="00C454DC">
              <w:rPr>
                <w:rFonts w:eastAsia="Tahoma"/>
                <w:sz w:val="18"/>
              </w:rPr>
              <w:t xml:space="preserve"> по</w:t>
            </w:r>
          </w:p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БДС 9252, табл.4 </w:t>
            </w:r>
          </w:p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или </w:t>
            </w:r>
          </w:p>
          <w:p w:rsidR="00736046" w:rsidRPr="00C454DC" w:rsidRDefault="00736046" w:rsidP="00BE0D15">
            <w:r w:rsidRPr="00C454DC">
              <w:rPr>
                <w:rFonts w:eastAsia="Tahoma"/>
                <w:sz w:val="18"/>
              </w:rPr>
              <w:t>БДС 4758, табл.2</w:t>
            </w:r>
          </w:p>
        </w:tc>
      </w:tr>
      <w:tr w:rsidR="00736046" w:rsidRPr="00C454DC" w:rsidTr="00497C36">
        <w:trPr>
          <w:trHeight w:val="1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Химичен състав </w:t>
            </w:r>
          </w:p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>Заваряемост (въглероден еквивалент</w:t>
            </w:r>
          </w:p>
          <w:p w:rsidR="00736046" w:rsidRPr="00C454DC" w:rsidRDefault="00736046" w:rsidP="00BE0D15">
            <w:proofErr w:type="spellStart"/>
            <w:r w:rsidRPr="00C454DC">
              <w:rPr>
                <w:rFonts w:eastAsia="Tahoma"/>
                <w:sz w:val="18"/>
              </w:rPr>
              <w:t>C</w:t>
            </w:r>
            <w:r w:rsidRPr="00C454DC">
              <w:rPr>
                <w:rFonts w:eastAsia="Tahoma"/>
                <w:sz w:val="18"/>
                <w:vertAlign w:val="subscript"/>
              </w:rPr>
              <w:t>eq</w:t>
            </w:r>
            <w:proofErr w:type="spellEnd"/>
            <w:r w:rsidRPr="00C454DC">
              <w:rPr>
                <w:rFonts w:eastAsia="Tahoma"/>
                <w:sz w:val="18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E9190B" w:rsidP="00E9190B">
            <w:pPr>
              <w:jc w:val="center"/>
            </w:pPr>
            <w:r>
              <w:rPr>
                <w:rFonts w:eastAsia="Tahoma"/>
                <w:sz w:val="18"/>
              </w:rPr>
              <w:t>ниво (</w:t>
            </w:r>
            <w:r w:rsidR="00736046" w:rsidRPr="00C454DC">
              <w:rPr>
                <w:rFonts w:eastAsia="Tahoma"/>
                <w:sz w:val="18"/>
              </w:rPr>
              <w:t>%</w:t>
            </w:r>
            <w:r>
              <w:rPr>
                <w:rFonts w:eastAsia="Tahoma"/>
                <w:sz w:val="18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736046" w:rsidP="00BE0D15">
            <w:pPr>
              <w:jc w:val="center"/>
            </w:pPr>
            <w:r w:rsidRPr="00C454DC">
              <w:rPr>
                <w:rFonts w:eastAsia="Tahoma"/>
                <w:sz w:val="18"/>
              </w:rPr>
              <w:t xml:space="preserve">БДС EN ISO </w:t>
            </w:r>
            <w:r w:rsidRPr="00C454DC">
              <w:rPr>
                <w:rFonts w:eastAsia="Tahoma"/>
                <w:sz w:val="18"/>
              </w:rPr>
              <w:br/>
              <w:t>15630-1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046" w:rsidRPr="00C454DC" w:rsidRDefault="00E9190B" w:rsidP="00BE0D15">
            <w:pPr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>г</w:t>
            </w:r>
            <w:r w:rsidR="00736046" w:rsidRPr="00C454DC">
              <w:rPr>
                <w:rFonts w:eastAsia="Tahoma"/>
                <w:sz w:val="18"/>
              </w:rPr>
              <w:t>ранично ниво</w:t>
            </w:r>
            <w:r w:rsidR="00727836" w:rsidRPr="00C454DC">
              <w:rPr>
                <w:rFonts w:eastAsia="Tahoma"/>
                <w:sz w:val="18"/>
              </w:rPr>
              <w:t xml:space="preserve"> по</w:t>
            </w:r>
          </w:p>
          <w:p w:rsidR="00736046" w:rsidRPr="00C454DC" w:rsidRDefault="00736046" w:rsidP="00BE0D15">
            <w:pPr>
              <w:rPr>
                <w:rFonts w:eastAsia="Tahoma"/>
                <w:sz w:val="18"/>
              </w:rPr>
            </w:pPr>
            <w:r w:rsidRPr="00C454DC">
              <w:rPr>
                <w:rFonts w:eastAsia="Tahoma"/>
                <w:sz w:val="18"/>
              </w:rPr>
              <w:t xml:space="preserve">БДС 9252, табл.3 или </w:t>
            </w:r>
            <w:r w:rsidR="007D68CD">
              <w:rPr>
                <w:rFonts w:eastAsia="Tahoma"/>
                <w:sz w:val="18"/>
              </w:rPr>
              <w:t>по</w:t>
            </w:r>
          </w:p>
          <w:p w:rsidR="00736046" w:rsidRPr="00C454DC" w:rsidRDefault="00736046" w:rsidP="00BE0D15">
            <w:r w:rsidRPr="00C454DC">
              <w:rPr>
                <w:rFonts w:eastAsia="Tahoma"/>
                <w:sz w:val="18"/>
              </w:rPr>
              <w:t>БДС 4758, табл.1</w:t>
            </w:r>
          </w:p>
        </w:tc>
      </w:tr>
    </w:tbl>
    <w:p w:rsidR="00736046" w:rsidRPr="00C454DC" w:rsidRDefault="00736046" w:rsidP="00736046">
      <w:pPr>
        <w:ind w:left="142"/>
        <w:rPr>
          <w:rFonts w:eastAsia="Tahoma"/>
          <w:sz w:val="18"/>
        </w:rPr>
      </w:pPr>
      <w:r w:rsidRPr="00C454DC">
        <w:rPr>
          <w:rFonts w:eastAsia="Tahoma"/>
          <w:sz w:val="18"/>
        </w:rPr>
        <w:t>* когато се изисква</w:t>
      </w:r>
    </w:p>
    <w:p w:rsidR="0092708E" w:rsidRPr="00C454DC" w:rsidRDefault="0092708E" w:rsidP="00736046">
      <w:pPr>
        <w:ind w:left="142"/>
        <w:rPr>
          <w:rFonts w:eastAsia="Tahoma"/>
          <w:sz w:val="18"/>
        </w:rPr>
      </w:pPr>
      <w:r w:rsidRPr="00C454DC">
        <w:rPr>
          <w:rFonts w:eastAsia="Tahoma"/>
          <w:sz w:val="18"/>
        </w:rPr>
        <w:t>**</w:t>
      </w:r>
      <w:r w:rsidR="005A0F0C" w:rsidRPr="00C454DC">
        <w:rPr>
          <w:rFonts w:eastAsia="Tahoma"/>
          <w:sz w:val="18"/>
        </w:rPr>
        <w:t xml:space="preserve"> след стареене за</w:t>
      </w:r>
      <w:r w:rsidRPr="00C454DC">
        <w:rPr>
          <w:rFonts w:eastAsia="Tahoma"/>
          <w:sz w:val="18"/>
        </w:rPr>
        <w:t xml:space="preserve"> </w:t>
      </w:r>
      <w:r w:rsidR="005A0F0C" w:rsidRPr="00C454DC">
        <w:rPr>
          <w:rFonts w:eastAsia="Tahoma"/>
          <w:sz w:val="18"/>
        </w:rPr>
        <w:t xml:space="preserve">изправена от </w:t>
      </w:r>
      <w:proofErr w:type="spellStart"/>
      <w:r w:rsidR="005A0F0C" w:rsidRPr="00C454DC">
        <w:rPr>
          <w:rFonts w:eastAsia="Tahoma"/>
          <w:sz w:val="18"/>
        </w:rPr>
        <w:t>кангали</w:t>
      </w:r>
      <w:proofErr w:type="spellEnd"/>
      <w:r w:rsidR="005A0F0C" w:rsidRPr="00C454DC">
        <w:rPr>
          <w:rFonts w:eastAsia="Tahoma"/>
          <w:sz w:val="18"/>
        </w:rPr>
        <w:t xml:space="preserve"> и/или студено деформирана стомана </w:t>
      </w:r>
    </w:p>
    <w:p w:rsidR="005B2DA1" w:rsidRPr="00C454DC" w:rsidRDefault="005B2DA1" w:rsidP="005B2DA1">
      <w:pPr>
        <w:spacing w:line="276" w:lineRule="auto"/>
        <w:jc w:val="both"/>
        <w:rPr>
          <w:rFonts w:eastAsia="Tahoma"/>
          <w:b/>
        </w:rPr>
      </w:pPr>
    </w:p>
    <w:p w:rsidR="00A70AEF" w:rsidRPr="00C454DC" w:rsidRDefault="00F44458" w:rsidP="005B2DA1">
      <w:pPr>
        <w:spacing w:line="276" w:lineRule="auto"/>
        <w:jc w:val="both"/>
        <w:rPr>
          <w:rFonts w:eastAsia="Tahoma"/>
          <w:b/>
          <w:lang w:val="ru-RU"/>
        </w:rPr>
      </w:pPr>
      <w:r w:rsidRPr="00C454DC">
        <w:rPr>
          <w:rFonts w:eastAsia="Tahoma"/>
          <w:b/>
        </w:rPr>
        <w:t>1</w:t>
      </w:r>
      <w:r w:rsidR="00A70AEF" w:rsidRPr="00C454DC">
        <w:rPr>
          <w:rFonts w:eastAsia="Tahoma"/>
          <w:b/>
        </w:rPr>
        <w:t xml:space="preserve">.2. Стомана за предварително напрягане – телове, въжета, пръти </w:t>
      </w:r>
      <w:r w:rsidR="005B2DA1" w:rsidRPr="00C454DC">
        <w:rPr>
          <w:rFonts w:eastAsia="Tahoma"/>
          <w:b/>
        </w:rPr>
        <w:t>съгласно изискванията на</w:t>
      </w:r>
      <w:r w:rsidR="00A70AEF" w:rsidRPr="00C454DC">
        <w:rPr>
          <w:rFonts w:eastAsia="Tahoma"/>
          <w:b/>
        </w:rPr>
        <w:t xml:space="preserve"> </w:t>
      </w:r>
      <w:proofErr w:type="spellStart"/>
      <w:r w:rsidR="00A70AEF" w:rsidRPr="00C454DC">
        <w:rPr>
          <w:rFonts w:eastAsia="Tahoma"/>
          <w:b/>
        </w:rPr>
        <w:t>FprEN</w:t>
      </w:r>
      <w:proofErr w:type="spellEnd"/>
      <w:r w:rsidR="00A70AEF" w:rsidRPr="00C454DC">
        <w:rPr>
          <w:rFonts w:eastAsia="Tahoma"/>
          <w:b/>
        </w:rPr>
        <w:t xml:space="preserve"> 10138</w:t>
      </w:r>
      <w:r w:rsidR="0034305C" w:rsidRPr="00C454DC">
        <w:rPr>
          <w:rFonts w:eastAsia="Tahoma"/>
          <w:b/>
        </w:rPr>
        <w:t>, ч</w:t>
      </w:r>
      <w:r w:rsidR="00A70AEF" w:rsidRPr="00C454DC">
        <w:rPr>
          <w:rFonts w:eastAsia="Tahoma"/>
          <w:b/>
        </w:rPr>
        <w:t>асти 1</w:t>
      </w:r>
      <w:r w:rsidR="0034305C" w:rsidRPr="00C454DC">
        <w:rPr>
          <w:rFonts w:eastAsia="Tahoma"/>
          <w:b/>
        </w:rPr>
        <w:t xml:space="preserve">, 2, 3 и </w:t>
      </w:r>
      <w:r w:rsidR="00A70AEF" w:rsidRPr="00C454DC">
        <w:rPr>
          <w:rFonts w:eastAsia="Tahoma"/>
          <w:b/>
        </w:rPr>
        <w:t>4</w:t>
      </w:r>
    </w:p>
    <w:p w:rsidR="00A70AEF" w:rsidRPr="00C454DC" w:rsidRDefault="00A70AEF" w:rsidP="005B2DA1">
      <w:pPr>
        <w:spacing w:line="276" w:lineRule="auto"/>
        <w:jc w:val="both"/>
        <w:rPr>
          <w:rFonts w:eastAsia="Tahoma"/>
          <w:b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2249"/>
        <w:gridCol w:w="1914"/>
        <w:gridCol w:w="1765"/>
      </w:tblGrid>
      <w:tr w:rsidR="00A70AEF" w:rsidRPr="00C454DC" w:rsidTr="00BE0D15">
        <w:trPr>
          <w:trHeight w:val="75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клас/ниво/описание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(единица мярка)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Изискване за деклариране/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A70AEF" w:rsidRPr="00C454DC" w:rsidTr="00BE0D15">
        <w:trPr>
          <w:trHeight w:val="21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89394E" w:rsidRPr="00C454DC" w:rsidTr="0089394E">
        <w:trPr>
          <w:trHeight w:val="142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Максимална сила  </w:t>
            </w:r>
            <w:proofErr w:type="spellStart"/>
            <w:r w:rsidRPr="00C454DC">
              <w:rPr>
                <w:rFonts w:eastAsia="Tahoma"/>
                <w:i/>
                <w:sz w:val="18"/>
                <w:szCs w:val="18"/>
              </w:rPr>
              <w:t>F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Сила при 0,1% деформация  </w:t>
            </w:r>
            <w:r w:rsidRPr="00C454DC">
              <w:rPr>
                <w:rFonts w:eastAsia="Tahoma"/>
                <w:i/>
                <w:sz w:val="18"/>
                <w:szCs w:val="18"/>
              </w:rPr>
              <w:t>F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р0,1</w:t>
            </w:r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i/>
                <w:sz w:val="18"/>
                <w:szCs w:val="18"/>
                <w:vertAlign w:val="subscript"/>
              </w:rPr>
            </w:pPr>
            <w:r w:rsidRPr="00C454DC">
              <w:rPr>
                <w:rFonts w:eastAsia="Tahoma"/>
                <w:i/>
                <w:sz w:val="18"/>
                <w:szCs w:val="18"/>
              </w:rPr>
              <w:t>F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р0,1</w:t>
            </w:r>
            <w:r w:rsidRPr="00C454DC">
              <w:rPr>
                <w:rFonts w:eastAsia="Tahoma"/>
                <w:i/>
                <w:sz w:val="18"/>
                <w:szCs w:val="18"/>
              </w:rPr>
              <w:t>/</w:t>
            </w:r>
            <w:proofErr w:type="spellStart"/>
            <w:r w:rsidRPr="00C454DC">
              <w:rPr>
                <w:rFonts w:eastAsia="Tahoma"/>
                <w:i/>
                <w:sz w:val="18"/>
                <w:szCs w:val="18"/>
              </w:rPr>
              <w:t>F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Якост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C454DC">
              <w:rPr>
                <w:rFonts w:eastAsia="Tahoma"/>
                <w:i/>
                <w:sz w:val="18"/>
                <w:szCs w:val="18"/>
              </w:rPr>
              <w:t>R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  <w:vertAlign w:val="subscript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Относително удължение при максимална сила </w:t>
            </w:r>
            <w:proofErr w:type="spellStart"/>
            <w:r w:rsidRPr="00C454DC">
              <w:rPr>
                <w:rFonts w:eastAsia="Tahoma"/>
                <w:i/>
                <w:sz w:val="18"/>
                <w:szCs w:val="18"/>
              </w:rPr>
              <w:t>A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gt</w:t>
            </w:r>
            <w:proofErr w:type="spellEnd"/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  <w:vertAlign w:val="subscript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Модул на еластичност </w:t>
            </w:r>
            <w:r w:rsidRPr="00C454DC">
              <w:rPr>
                <w:rFonts w:eastAsia="Tahoma"/>
                <w:i/>
                <w:sz w:val="18"/>
                <w:szCs w:val="18"/>
              </w:rPr>
              <w:t>Е</w:t>
            </w:r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Линейна маса </w:t>
            </w:r>
            <w:r w:rsidRPr="00C454DC">
              <w:rPr>
                <w:rFonts w:eastAsia="Tahoma"/>
                <w:sz w:val="18"/>
                <w:szCs w:val="18"/>
              </w:rPr>
              <w:br/>
              <w:t xml:space="preserve">Площ на напречното сечение </w:t>
            </w:r>
            <w:proofErr w:type="spellStart"/>
            <w:r w:rsidRPr="00C454DC">
              <w:rPr>
                <w:rFonts w:eastAsia="Tahoma"/>
                <w:i/>
                <w:sz w:val="18"/>
                <w:szCs w:val="18"/>
              </w:rPr>
              <w:t>S</w:t>
            </w:r>
            <w:r w:rsidRPr="00C454DC">
              <w:rPr>
                <w:rFonts w:eastAsia="Tahoma"/>
                <w:i/>
                <w:sz w:val="18"/>
                <w:szCs w:val="18"/>
                <w:vertAlign w:val="subscript"/>
              </w:rPr>
              <w:t>n</w:t>
            </w:r>
            <w:proofErr w:type="spellEnd"/>
          </w:p>
          <w:p w:rsidR="0089394E" w:rsidRPr="00C454DC" w:rsidRDefault="0089394E" w:rsidP="0089394E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</w:rPr>
              <w:t>Знакопроменливо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огъване</w:t>
            </w:r>
          </w:p>
          <w:p w:rsidR="0089394E" w:rsidRPr="00C454DC" w:rsidRDefault="0089394E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Вид и форма на повърхността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1B60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89394E" w:rsidRPr="00C454DC">
              <w:rPr>
                <w:rFonts w:eastAsia="Tahoma"/>
                <w:sz w:val="18"/>
                <w:szCs w:val="18"/>
              </w:rPr>
              <w:t>kN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C454DC" w:rsidRDefault="001B60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89394E" w:rsidRPr="00C454DC">
              <w:rPr>
                <w:rFonts w:eastAsia="Tahoma"/>
                <w:sz w:val="18"/>
                <w:szCs w:val="18"/>
              </w:rPr>
              <w:t>kN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C454DC" w:rsidRDefault="0089394E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-</w:t>
            </w:r>
          </w:p>
          <w:p w:rsidR="0089394E" w:rsidRPr="00C454DC" w:rsidRDefault="001B60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89394E" w:rsidRPr="00C454DC">
              <w:rPr>
                <w:rFonts w:eastAsia="Tahoma"/>
                <w:sz w:val="18"/>
                <w:szCs w:val="18"/>
              </w:rPr>
              <w:t>MPa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C454DC" w:rsidRDefault="0089394E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89394E" w:rsidRPr="00C454DC" w:rsidRDefault="001B60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89394E" w:rsidRPr="00C454DC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C454DC" w:rsidRDefault="001B60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89394E" w:rsidRPr="00C454DC">
              <w:rPr>
                <w:rFonts w:eastAsia="Tahoma"/>
                <w:sz w:val="18"/>
                <w:szCs w:val="18"/>
              </w:rPr>
              <w:t>GРа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C454DC" w:rsidRDefault="001B60D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89394E" w:rsidRPr="00C454DC">
              <w:rPr>
                <w:rFonts w:eastAsia="Tahoma"/>
                <w:sz w:val="18"/>
                <w:szCs w:val="18"/>
              </w:rPr>
              <w:t>kg</w:t>
            </w:r>
            <w:proofErr w:type="spellEnd"/>
            <w:r w:rsidR="0089394E" w:rsidRPr="00C454DC">
              <w:rPr>
                <w:rFonts w:eastAsia="Tahoma"/>
                <w:sz w:val="18"/>
                <w:szCs w:val="18"/>
              </w:rPr>
              <w:t>/m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1B60D8" w:rsidRDefault="001B60D8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89394E" w:rsidRPr="00C454DC">
              <w:rPr>
                <w:rFonts w:eastAsia="Tahoma"/>
                <w:sz w:val="18"/>
                <w:szCs w:val="18"/>
              </w:rPr>
              <w:t>mm</w:t>
            </w:r>
            <w:r w:rsidR="0089394E" w:rsidRPr="00C454DC">
              <w:rPr>
                <w:rFonts w:eastAsia="Tahoma"/>
                <w:sz w:val="18"/>
                <w:szCs w:val="18"/>
                <w:vertAlign w:val="superscript"/>
              </w:rPr>
              <w:t>2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89394E" w:rsidRPr="00C454DC" w:rsidRDefault="00E9190B" w:rsidP="0089394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89394E" w:rsidRPr="00C454DC">
              <w:rPr>
                <w:rFonts w:eastAsia="Tahoma"/>
                <w:sz w:val="18"/>
                <w:szCs w:val="18"/>
              </w:rPr>
              <w:t xml:space="preserve">здържа / </w:t>
            </w:r>
            <w:r>
              <w:rPr>
                <w:rFonts w:eastAsia="Tahoma"/>
                <w:sz w:val="18"/>
                <w:szCs w:val="18"/>
              </w:rPr>
              <w:t>н</w:t>
            </w:r>
            <w:r w:rsidR="0089394E" w:rsidRPr="00C454DC">
              <w:rPr>
                <w:rFonts w:eastAsia="Tahoma"/>
                <w:sz w:val="18"/>
                <w:szCs w:val="18"/>
              </w:rPr>
              <w:t>е издържа</w:t>
            </w:r>
          </w:p>
          <w:p w:rsidR="0089394E" w:rsidRPr="00C454DC" w:rsidRDefault="00E9190B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37BA9" w:rsidRPr="00C454DC">
              <w:rPr>
                <w:sz w:val="18"/>
                <w:szCs w:val="18"/>
              </w:rPr>
              <w:t>писание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94E" w:rsidRPr="00C454DC" w:rsidRDefault="0089394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89394E" w:rsidRPr="00C454DC" w:rsidRDefault="0089394E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15630-3</w:t>
            </w:r>
          </w:p>
          <w:p w:rsidR="0089394E" w:rsidRPr="00C454DC" w:rsidRDefault="0089394E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736" w:rsidRPr="00C454DC" w:rsidRDefault="00980736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980736" w:rsidRPr="00C454DC" w:rsidRDefault="00980736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BF5F85" w:rsidRPr="00C454DC" w:rsidRDefault="00BF5F85" w:rsidP="00A70AEF">
            <w:pPr>
              <w:spacing w:line="276" w:lineRule="auto"/>
              <w:rPr>
                <w:rFonts w:eastAsia="Tahoma"/>
                <w:sz w:val="18"/>
                <w:szCs w:val="18"/>
                <w:lang w:val="en-US"/>
              </w:rPr>
            </w:pPr>
          </w:p>
          <w:p w:rsidR="0089394E" w:rsidRPr="00C454DC" w:rsidRDefault="00E9190B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89394E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980736" w:rsidRPr="00C454DC">
              <w:rPr>
                <w:rFonts w:eastAsia="Tahoma"/>
                <w:sz w:val="18"/>
                <w:szCs w:val="18"/>
              </w:rPr>
              <w:t xml:space="preserve"> по </w:t>
            </w:r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  <w:u w:val="single"/>
              </w:rPr>
              <w:t>FprEN</w:t>
            </w:r>
            <w:proofErr w:type="spellEnd"/>
            <w:r w:rsidRPr="00C454DC">
              <w:rPr>
                <w:rFonts w:eastAsia="Tahoma"/>
                <w:sz w:val="18"/>
                <w:szCs w:val="18"/>
                <w:u w:val="single"/>
              </w:rPr>
              <w:t xml:space="preserve"> 10138:</w:t>
            </w:r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2 – табл.6,7</w:t>
            </w:r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3 – табл.3,4,5</w:t>
            </w:r>
          </w:p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  <w:lang w:val="en-US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4 – табл.2,3</w:t>
            </w:r>
          </w:p>
          <w:p w:rsidR="004C3EC0" w:rsidRPr="00C454DC" w:rsidRDefault="004C3EC0" w:rsidP="0089394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9394E" w:rsidRPr="00C454DC" w:rsidTr="004C3EC0">
        <w:trPr>
          <w:trHeight w:val="189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89394E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94E" w:rsidRPr="00C454DC" w:rsidRDefault="0089394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E9190B" w:rsidP="0089394E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4C3EC0" w:rsidRPr="00C454DC">
              <w:rPr>
                <w:rFonts w:eastAsia="Tahoma"/>
                <w:sz w:val="18"/>
                <w:szCs w:val="18"/>
              </w:rPr>
              <w:t>здържа</w:t>
            </w:r>
          </w:p>
        </w:tc>
      </w:tr>
      <w:tr w:rsidR="0089394E" w:rsidRPr="00C454DC" w:rsidTr="0089394E">
        <w:trPr>
          <w:trHeight w:val="177"/>
        </w:trPr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89394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89394E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94E" w:rsidRPr="00C454DC" w:rsidRDefault="0089394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4E" w:rsidRPr="00C454DC" w:rsidRDefault="00E9190B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9394E" w:rsidRPr="00C454DC">
              <w:rPr>
                <w:sz w:val="18"/>
                <w:szCs w:val="18"/>
              </w:rPr>
              <w:t>писание</w:t>
            </w:r>
          </w:p>
        </w:tc>
      </w:tr>
      <w:tr w:rsidR="00A70AEF" w:rsidRPr="00C454DC" w:rsidTr="00D16289">
        <w:trPr>
          <w:cantSplit/>
          <w:trHeight w:val="29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lastRenderedPageBreak/>
              <w:t>Релаксация на напрежения за 1000h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E9190B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к</w:t>
            </w:r>
            <w:r w:rsidR="00A70AEF" w:rsidRPr="00C454DC">
              <w:rPr>
                <w:rFonts w:eastAsia="Tahoma"/>
                <w:sz w:val="18"/>
                <w:szCs w:val="18"/>
              </w:rPr>
              <w:t xml:space="preserve">лас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E9190B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 клас</w:t>
            </w:r>
            <w:r w:rsidR="00BF5F85" w:rsidRPr="00C454DC">
              <w:rPr>
                <w:rFonts w:eastAsia="Tahoma"/>
                <w:sz w:val="18"/>
                <w:szCs w:val="18"/>
                <w:lang w:val="en-US"/>
              </w:rPr>
              <w:t xml:space="preserve"> </w:t>
            </w:r>
            <w:r w:rsidR="00BF5F85" w:rsidRPr="00C454DC">
              <w:rPr>
                <w:rFonts w:eastAsia="Tahoma"/>
                <w:sz w:val="18"/>
                <w:szCs w:val="18"/>
              </w:rPr>
              <w:t>по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  <w:u w:val="single"/>
              </w:rPr>
              <w:t>FprEN</w:t>
            </w:r>
            <w:proofErr w:type="spellEnd"/>
            <w:r w:rsidRPr="00C454DC">
              <w:rPr>
                <w:rFonts w:eastAsia="Tahoma"/>
                <w:sz w:val="18"/>
                <w:szCs w:val="18"/>
                <w:u w:val="single"/>
              </w:rPr>
              <w:t xml:space="preserve"> 10138: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2 – табл.7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3 – табл.5</w:t>
            </w:r>
          </w:p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4 – табл.3</w:t>
            </w:r>
          </w:p>
        </w:tc>
      </w:tr>
      <w:tr w:rsidR="00A70AEF" w:rsidRPr="00C454DC" w:rsidTr="00BF5F85">
        <w:trPr>
          <w:cantSplit/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Якост</w:t>
            </w:r>
            <w:r w:rsidR="00336760" w:rsidRPr="00967A3C">
              <w:rPr>
                <w:rFonts w:eastAsia="Tahoma"/>
                <w:sz w:val="18"/>
                <w:szCs w:val="18"/>
                <w:lang w:val="en-US"/>
              </w:rPr>
              <w:t xml:space="preserve"> </w:t>
            </w:r>
            <w:r w:rsidRPr="00967A3C">
              <w:rPr>
                <w:rFonts w:eastAsia="Tahoma"/>
                <w:sz w:val="18"/>
                <w:szCs w:val="18"/>
              </w:rPr>
              <w:t>на умора</w:t>
            </w:r>
          </w:p>
          <w:p w:rsidR="00A70AEF" w:rsidRPr="00967A3C" w:rsidRDefault="00A70AEF" w:rsidP="00A70AE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E9190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к</w:t>
            </w:r>
            <w:r w:rsidR="00A70AEF" w:rsidRPr="00C454DC">
              <w:rPr>
                <w:rFonts w:eastAsia="Tahoma"/>
                <w:sz w:val="18"/>
                <w:szCs w:val="18"/>
              </w:rPr>
              <w:t>лас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бр. цикли и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спектър на натоварване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BF5F85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BF5F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 клас</w:t>
            </w:r>
            <w:r w:rsidR="00BF5F85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  <w:u w:val="single"/>
              </w:rPr>
              <w:t>FprEN</w:t>
            </w:r>
            <w:proofErr w:type="spellEnd"/>
            <w:r w:rsidRPr="00C454DC">
              <w:rPr>
                <w:rFonts w:eastAsia="Tahoma"/>
                <w:sz w:val="18"/>
                <w:szCs w:val="18"/>
                <w:u w:val="single"/>
              </w:rPr>
              <w:t xml:space="preserve"> 10138: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2 – табл.7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3 – табл.5</w:t>
            </w:r>
          </w:p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4 – табл.3</w:t>
            </w:r>
          </w:p>
        </w:tc>
      </w:tr>
      <w:tr w:rsidR="00A70AEF" w:rsidRPr="00C454DC" w:rsidTr="00BF5F85">
        <w:trPr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967A3C">
            <w:pPr>
              <w:spacing w:line="276" w:lineRule="auto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Максималн</w:t>
            </w:r>
            <w:r w:rsidR="00336760" w:rsidRPr="00967A3C">
              <w:rPr>
                <w:rFonts w:eastAsia="Tahoma"/>
                <w:sz w:val="18"/>
                <w:szCs w:val="18"/>
              </w:rPr>
              <w:t>а</w:t>
            </w:r>
            <w:r w:rsidRPr="00967A3C">
              <w:rPr>
                <w:rFonts w:eastAsia="Tahoma"/>
                <w:sz w:val="18"/>
                <w:szCs w:val="18"/>
              </w:rPr>
              <w:t xml:space="preserve"> </w:t>
            </w:r>
            <w:r w:rsidR="00336760" w:rsidRPr="00967A3C">
              <w:rPr>
                <w:rFonts w:eastAsia="Tahoma"/>
                <w:sz w:val="18"/>
                <w:szCs w:val="18"/>
              </w:rPr>
              <w:t>D-стойност</w:t>
            </w:r>
            <w:r w:rsidR="00336760" w:rsidRPr="00336760">
              <w:rPr>
                <w:rFonts w:eastAsia="Tahoma"/>
                <w:sz w:val="18"/>
                <w:szCs w:val="18"/>
              </w:rPr>
              <w:t xml:space="preserve"> </w:t>
            </w:r>
            <w:r w:rsidRPr="00C454DC">
              <w:rPr>
                <w:rFonts w:eastAsia="Tahoma"/>
                <w:sz w:val="18"/>
                <w:szCs w:val="18"/>
              </w:rPr>
              <w:t xml:space="preserve">при изпитване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на въже, огънато под ъгъл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E9190B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A70AEF" w:rsidRPr="00C454DC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BF5F85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BF5F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BF5F85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  <w:u w:val="single"/>
              </w:rPr>
              <w:t>FprEN</w:t>
            </w:r>
            <w:proofErr w:type="spellEnd"/>
            <w:r w:rsidRPr="00C454DC">
              <w:rPr>
                <w:rFonts w:eastAsia="Tahoma"/>
                <w:sz w:val="18"/>
                <w:szCs w:val="18"/>
                <w:u w:val="single"/>
              </w:rPr>
              <w:t xml:space="preserve"> 10138:</w:t>
            </w:r>
          </w:p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3 – табл.5</w:t>
            </w:r>
          </w:p>
        </w:tc>
      </w:tr>
      <w:tr w:rsidR="00A70AEF" w:rsidRPr="00C454DC" w:rsidTr="00BF5F85">
        <w:trPr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BF5F85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Устойчивост срещу корозия под напрежение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B3A63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к</w:t>
            </w:r>
            <w:r w:rsidR="00A70AEF" w:rsidRPr="00C454DC">
              <w:rPr>
                <w:rFonts w:eastAsia="Tahoma"/>
                <w:sz w:val="18"/>
                <w:szCs w:val="18"/>
              </w:rPr>
              <w:t>лас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BF5F85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BF5F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 клас</w:t>
            </w:r>
            <w:r w:rsidR="00BF5F85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  <w:u w:val="single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  <w:u w:val="single"/>
              </w:rPr>
              <w:t>FprEN</w:t>
            </w:r>
            <w:proofErr w:type="spellEnd"/>
            <w:r w:rsidRPr="00C454DC">
              <w:rPr>
                <w:rFonts w:eastAsia="Tahoma"/>
                <w:sz w:val="18"/>
                <w:szCs w:val="18"/>
                <w:u w:val="single"/>
              </w:rPr>
              <w:t xml:space="preserve"> 10138: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2 – табл.7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3 – табл.5</w:t>
            </w:r>
          </w:p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Част 4 – табл.3</w:t>
            </w:r>
          </w:p>
        </w:tc>
      </w:tr>
    </w:tbl>
    <w:p w:rsidR="00A70AEF" w:rsidRDefault="00A70AEF" w:rsidP="00A70AEF">
      <w:pPr>
        <w:spacing w:line="276" w:lineRule="auto"/>
        <w:rPr>
          <w:rFonts w:eastAsia="Tahoma"/>
          <w:b/>
        </w:rPr>
      </w:pPr>
    </w:p>
    <w:p w:rsidR="001A45FC" w:rsidRDefault="001A45FC" w:rsidP="00A70AEF">
      <w:pPr>
        <w:spacing w:line="276" w:lineRule="auto"/>
        <w:rPr>
          <w:rFonts w:eastAsia="Tahoma"/>
          <w:b/>
        </w:rPr>
      </w:pPr>
    </w:p>
    <w:p w:rsidR="001A45FC" w:rsidRPr="001A45FC" w:rsidRDefault="001A45FC" w:rsidP="00A70AEF">
      <w:pPr>
        <w:spacing w:line="276" w:lineRule="auto"/>
        <w:rPr>
          <w:rFonts w:eastAsia="Tahoma"/>
          <w:b/>
        </w:rPr>
      </w:pPr>
    </w:p>
    <w:p w:rsidR="00A70AEF" w:rsidRPr="00C454DC" w:rsidRDefault="00F44458" w:rsidP="005B2DA1">
      <w:pPr>
        <w:spacing w:line="276" w:lineRule="auto"/>
        <w:jc w:val="both"/>
        <w:rPr>
          <w:rFonts w:eastAsia="Tahoma"/>
          <w:b/>
        </w:rPr>
      </w:pPr>
      <w:r w:rsidRPr="00C454DC">
        <w:rPr>
          <w:rFonts w:eastAsia="Tahoma"/>
          <w:b/>
        </w:rPr>
        <w:t>1</w:t>
      </w:r>
      <w:r w:rsidR="00A70AEF" w:rsidRPr="00C454DC">
        <w:rPr>
          <w:rFonts w:eastAsia="Tahoma"/>
          <w:b/>
        </w:rPr>
        <w:t xml:space="preserve">.3. Изправена от </w:t>
      </w:r>
      <w:proofErr w:type="spellStart"/>
      <w:r w:rsidR="00A70AEF" w:rsidRPr="00C454DC">
        <w:rPr>
          <w:rFonts w:eastAsia="Tahoma"/>
          <w:b/>
        </w:rPr>
        <w:t>кангали</w:t>
      </w:r>
      <w:proofErr w:type="spellEnd"/>
      <w:r w:rsidR="00A70AEF" w:rsidRPr="00C454DC">
        <w:rPr>
          <w:rFonts w:eastAsia="Tahoma"/>
          <w:b/>
        </w:rPr>
        <w:t xml:space="preserve"> </w:t>
      </w:r>
      <w:proofErr w:type="spellStart"/>
      <w:r w:rsidR="00A70AEF" w:rsidRPr="00C454DC">
        <w:rPr>
          <w:rFonts w:eastAsia="Tahoma"/>
          <w:b/>
        </w:rPr>
        <w:t>заваряема</w:t>
      </w:r>
      <w:proofErr w:type="spellEnd"/>
      <w:r w:rsidR="00A70AEF" w:rsidRPr="00C454DC">
        <w:rPr>
          <w:rFonts w:eastAsia="Tahoma"/>
          <w:b/>
        </w:rPr>
        <w:t xml:space="preserve"> армировъчна стомана </w:t>
      </w:r>
      <w:r w:rsidR="005B2DA1" w:rsidRPr="00C454DC">
        <w:rPr>
          <w:rFonts w:eastAsia="Tahoma"/>
          <w:b/>
        </w:rPr>
        <w:t>съгласно изискванията на</w:t>
      </w:r>
      <w:r w:rsidR="00A70AEF" w:rsidRPr="00C454DC">
        <w:rPr>
          <w:rFonts w:eastAsia="Tahoma"/>
          <w:b/>
        </w:rPr>
        <w:t xml:space="preserve"> БДС 9252, БДС 4758 и</w:t>
      </w:r>
      <w:r w:rsidR="005B2DA1" w:rsidRPr="00C454DC">
        <w:rPr>
          <w:rFonts w:eastAsia="Tahoma"/>
          <w:b/>
        </w:rPr>
        <w:t xml:space="preserve"> </w:t>
      </w:r>
      <w:r w:rsidR="00A70AEF" w:rsidRPr="00C454DC">
        <w:rPr>
          <w:rFonts w:eastAsia="Tahoma"/>
          <w:b/>
        </w:rPr>
        <w:t xml:space="preserve">БДС ЕN 10080, прави и огънати пръти с мерни дължини, стремена съгласно </w:t>
      </w:r>
      <w:r w:rsidR="005B2DA1" w:rsidRPr="00C454DC">
        <w:rPr>
          <w:rFonts w:eastAsia="Tahoma"/>
          <w:b/>
        </w:rPr>
        <w:t xml:space="preserve">изискванията на </w:t>
      </w:r>
      <w:r w:rsidR="00A70AEF" w:rsidRPr="00C454DC">
        <w:rPr>
          <w:rFonts w:eastAsia="Tahoma"/>
          <w:b/>
        </w:rPr>
        <w:t>БДС ЕN 13670/NA и БДС ЕN 1992-1-1</w:t>
      </w:r>
    </w:p>
    <w:p w:rsidR="00A70AEF" w:rsidRPr="00C454DC" w:rsidRDefault="00A70AEF" w:rsidP="00A70AEF">
      <w:pPr>
        <w:spacing w:line="276" w:lineRule="auto"/>
        <w:jc w:val="center"/>
        <w:rPr>
          <w:rFonts w:eastAsia="Tahom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522"/>
        <w:gridCol w:w="2091"/>
        <w:gridCol w:w="1821"/>
      </w:tblGrid>
      <w:tr w:rsidR="00A70AEF" w:rsidRPr="00C454DC" w:rsidTr="004C3EC0">
        <w:trPr>
          <w:trHeight w:val="7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клас/ниво/описание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Изискване за деклариране/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A70AEF" w:rsidRPr="00C454DC" w:rsidTr="004C3EC0">
        <w:trPr>
          <w:trHeight w:val="21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A70AEF" w:rsidRPr="00C454DC" w:rsidTr="004C3EC0">
        <w:trPr>
          <w:trHeight w:val="219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i/>
                <w:sz w:val="18"/>
                <w:szCs w:val="18"/>
              </w:rPr>
              <w:t>Изисквания за изходната стомана **</w:t>
            </w:r>
          </w:p>
        </w:tc>
      </w:tr>
      <w:tr w:rsidR="004C3EC0" w:rsidRPr="00C454DC" w:rsidTr="00442B3D">
        <w:trPr>
          <w:trHeight w:val="165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Граница на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провлачане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R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</w:p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Якост на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R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</w:rPr>
            </w:pPr>
            <w:proofErr w:type="spellStart"/>
            <w:r w:rsidRPr="00967A3C">
              <w:rPr>
                <w:rFonts w:eastAsia="Tahoma"/>
                <w:sz w:val="18"/>
                <w:szCs w:val="18"/>
              </w:rPr>
              <w:t>R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>/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R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</w:p>
          <w:p w:rsidR="004C3EC0" w:rsidRPr="00967A3C" w:rsidRDefault="004C3EC0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proofErr w:type="spellStart"/>
            <w:r w:rsidRPr="00967A3C">
              <w:rPr>
                <w:rFonts w:eastAsia="Tahoma"/>
                <w:sz w:val="18"/>
                <w:szCs w:val="18"/>
              </w:rPr>
              <w:t>R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е</w:t>
            </w:r>
            <w:proofErr w:type="spellEnd"/>
            <w:r w:rsidRPr="00967A3C">
              <w:rPr>
                <w:rFonts w:eastAsia="Tahoma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967A3C">
              <w:rPr>
                <w:rFonts w:eastAsia="Tahoma"/>
                <w:sz w:val="18"/>
                <w:szCs w:val="18"/>
                <w:vertAlign w:val="subscript"/>
              </w:rPr>
              <w:t>act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>/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R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  <w:r w:rsidRPr="00967A3C">
              <w:rPr>
                <w:rFonts w:eastAsia="Tahoma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967A3C">
              <w:rPr>
                <w:rFonts w:eastAsia="Tahoma"/>
                <w:sz w:val="18"/>
                <w:szCs w:val="18"/>
                <w:vertAlign w:val="subscript"/>
              </w:rPr>
              <w:t>nom</w:t>
            </w:r>
            <w:proofErr w:type="spellEnd"/>
            <w:r w:rsidRPr="00967A3C">
              <w:rPr>
                <w:rFonts w:eastAsia="Tahoma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BD2CC4" w:rsidRPr="00967A3C">
              <w:rPr>
                <w:rFonts w:eastAsia="Tahoma"/>
                <w:i/>
                <w:sz w:val="18"/>
                <w:szCs w:val="18"/>
              </w:rPr>
              <w:t>*</w:t>
            </w:r>
            <w:r w:rsidR="00BD2CC4" w:rsidRPr="00967A3C">
              <w:rPr>
                <w:rFonts w:eastAsia="Tahoma"/>
                <w:sz w:val="18"/>
                <w:szCs w:val="18"/>
              </w:rPr>
              <w:t xml:space="preserve"> 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 xml:space="preserve"> </w:t>
            </w:r>
          </w:p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Относително удължение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A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gt</w:t>
            </w:r>
            <w:proofErr w:type="spellEnd"/>
            <w:r w:rsidR="00F8339D" w:rsidRPr="00967A3C">
              <w:rPr>
                <w:rFonts w:eastAsia="Tahoma"/>
                <w:sz w:val="18"/>
                <w:szCs w:val="18"/>
              </w:rPr>
              <w:t>(</w:t>
            </w:r>
            <w:r w:rsidRPr="00967A3C">
              <w:rPr>
                <w:rFonts w:eastAsia="Tahoma"/>
                <w:sz w:val="18"/>
                <w:szCs w:val="18"/>
              </w:rPr>
              <w:t>А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5</w:t>
            </w:r>
            <w:r w:rsidR="00F8339D" w:rsidRPr="00967A3C">
              <w:rPr>
                <w:rFonts w:eastAsia="Tahoma"/>
                <w:sz w:val="18"/>
                <w:szCs w:val="18"/>
              </w:rPr>
              <w:t>)</w:t>
            </w:r>
          </w:p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  <w:vertAlign w:val="subscript"/>
              </w:rPr>
            </w:pPr>
          </w:p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  <w:vertAlign w:val="subscript"/>
              </w:rPr>
            </w:pPr>
          </w:p>
          <w:p w:rsidR="004C3EC0" w:rsidRPr="00967A3C" w:rsidRDefault="00D2138F" w:rsidP="00D213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Издръжливост на о</w:t>
            </w:r>
            <w:r w:rsidR="004C3EC0" w:rsidRPr="00967A3C">
              <w:rPr>
                <w:rFonts w:eastAsia="Tahoma"/>
                <w:sz w:val="18"/>
                <w:szCs w:val="18"/>
              </w:rPr>
              <w:t xml:space="preserve">гъване; </w:t>
            </w:r>
            <w:proofErr w:type="spellStart"/>
            <w:r w:rsidR="004C3EC0" w:rsidRPr="00967A3C">
              <w:rPr>
                <w:rFonts w:eastAsia="Tahoma"/>
                <w:sz w:val="18"/>
                <w:szCs w:val="18"/>
              </w:rPr>
              <w:t>огъване</w:t>
            </w:r>
            <w:proofErr w:type="spellEnd"/>
            <w:r w:rsidR="004C3EC0" w:rsidRPr="00967A3C">
              <w:rPr>
                <w:rFonts w:eastAsia="Tahoma"/>
                <w:sz w:val="18"/>
                <w:szCs w:val="18"/>
              </w:rPr>
              <w:t xml:space="preserve"> и изправяне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C0" w:rsidRPr="00967A3C" w:rsidRDefault="000066F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4C3EC0" w:rsidRPr="00967A3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>)</w:t>
            </w:r>
          </w:p>
          <w:p w:rsidR="004C3EC0" w:rsidRPr="00967A3C" w:rsidRDefault="000066F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4C3EC0" w:rsidRPr="00967A3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>)</w:t>
            </w:r>
          </w:p>
          <w:p w:rsidR="004C3EC0" w:rsidRPr="00967A3C" w:rsidRDefault="004C3EC0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-</w:t>
            </w:r>
          </w:p>
          <w:p w:rsidR="004C3EC0" w:rsidRPr="00967A3C" w:rsidRDefault="004C3EC0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-</w:t>
            </w:r>
          </w:p>
          <w:p w:rsidR="004C3EC0" w:rsidRPr="00967A3C" w:rsidRDefault="000066FE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r w:rsidR="004C3EC0" w:rsidRPr="00967A3C">
              <w:rPr>
                <w:rFonts w:eastAsia="Tahoma"/>
                <w:sz w:val="18"/>
                <w:szCs w:val="18"/>
              </w:rPr>
              <w:t>%</w:t>
            </w:r>
            <w:r w:rsidRPr="00967A3C">
              <w:rPr>
                <w:rFonts w:eastAsia="Tahoma"/>
                <w:sz w:val="18"/>
                <w:szCs w:val="18"/>
              </w:rPr>
              <w:t>)</w:t>
            </w:r>
          </w:p>
          <w:p w:rsidR="004C3EC0" w:rsidRPr="00967A3C" w:rsidRDefault="004C3EC0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4C3EC0" w:rsidRPr="00967A3C" w:rsidRDefault="004C3EC0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4C3EC0" w:rsidRPr="00967A3C" w:rsidRDefault="001B3A63" w:rsidP="001B3A63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и</w:t>
            </w:r>
            <w:r w:rsidR="004C3EC0" w:rsidRPr="00967A3C">
              <w:rPr>
                <w:rFonts w:eastAsia="Tahoma"/>
                <w:sz w:val="18"/>
                <w:szCs w:val="18"/>
              </w:rPr>
              <w:t xml:space="preserve">здържа / </w:t>
            </w:r>
            <w:r w:rsidRPr="00967A3C">
              <w:rPr>
                <w:rFonts w:eastAsia="Tahoma"/>
                <w:sz w:val="18"/>
                <w:szCs w:val="18"/>
              </w:rPr>
              <w:t>н</w:t>
            </w:r>
            <w:r w:rsidR="004C3EC0" w:rsidRPr="00967A3C">
              <w:rPr>
                <w:rFonts w:eastAsia="Tahoma"/>
                <w:sz w:val="18"/>
                <w:szCs w:val="18"/>
              </w:rPr>
              <w:t>е издържа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EC0" w:rsidRPr="00C454DC" w:rsidRDefault="004C3EC0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4C3EC0" w:rsidRPr="00C454DC" w:rsidRDefault="004C3EC0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 ***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EC0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  <w:shd w:val="clear" w:color="auto" w:fill="FFFF00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4C3EC0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4C3EC0" w:rsidRPr="00C454DC">
              <w:rPr>
                <w:rFonts w:eastAsia="Tahoma"/>
                <w:sz w:val="18"/>
                <w:szCs w:val="18"/>
                <w:shd w:val="clear" w:color="auto" w:fill="FFFF00"/>
              </w:rPr>
              <w:t xml:space="preserve"> </w:t>
            </w:r>
          </w:p>
          <w:p w:rsidR="004C3EC0" w:rsidRPr="00C454DC" w:rsidRDefault="004C3EC0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за деклариран клас</w:t>
            </w:r>
            <w:r w:rsidR="00BF5F85" w:rsidRPr="00C454DC">
              <w:rPr>
                <w:rFonts w:eastAsia="Tahoma"/>
                <w:sz w:val="18"/>
                <w:szCs w:val="18"/>
              </w:rPr>
              <w:t xml:space="preserve"> по </w:t>
            </w:r>
            <w:r w:rsidRPr="00C454DC">
              <w:rPr>
                <w:rFonts w:eastAsia="Tahoma"/>
                <w:sz w:val="18"/>
                <w:szCs w:val="18"/>
              </w:rPr>
              <w:t xml:space="preserve">БДС 9252, табл.4 за клас В500 </w:t>
            </w:r>
          </w:p>
          <w:p w:rsidR="004C3EC0" w:rsidRPr="00C454DC" w:rsidRDefault="004C3EC0" w:rsidP="000066FE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или </w:t>
            </w:r>
            <w:r w:rsidR="000066FE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 табл.2 за класове В235 и В420</w:t>
            </w:r>
          </w:p>
        </w:tc>
      </w:tr>
      <w:tr w:rsidR="004C3EC0" w:rsidRPr="00C454DC" w:rsidTr="00D2138F">
        <w:trPr>
          <w:trHeight w:val="242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C0" w:rsidRPr="00967A3C" w:rsidRDefault="004C3EC0" w:rsidP="00A70AEF">
            <w:pPr>
              <w:spacing w:line="276" w:lineRule="auto"/>
              <w:jc w:val="both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C0" w:rsidRPr="00967A3C" w:rsidRDefault="004C3EC0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EC0" w:rsidRPr="00C454DC" w:rsidRDefault="004C3EC0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C0" w:rsidRPr="00C454DC" w:rsidRDefault="001B3A63" w:rsidP="00D2138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4C3EC0" w:rsidRPr="00C454DC">
              <w:rPr>
                <w:rFonts w:eastAsia="Tahoma"/>
                <w:sz w:val="18"/>
                <w:szCs w:val="18"/>
              </w:rPr>
              <w:t>здържа</w:t>
            </w:r>
          </w:p>
        </w:tc>
      </w:tr>
      <w:tr w:rsidR="00A70AEF" w:rsidRPr="00C454DC" w:rsidTr="004C3EC0">
        <w:trPr>
          <w:trHeight w:val="92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Химичен състав </w:t>
            </w:r>
          </w:p>
          <w:p w:rsidR="00A70AEF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Заваряемост (въглероден еквивалент</w:t>
            </w:r>
          </w:p>
          <w:p w:rsidR="00A70AEF" w:rsidRPr="00967A3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7A3C">
              <w:rPr>
                <w:rFonts w:eastAsia="Tahoma"/>
                <w:sz w:val="18"/>
                <w:szCs w:val="18"/>
              </w:rPr>
              <w:t>C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eq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>)</w:t>
            </w:r>
            <w:r w:rsidR="00707674" w:rsidRPr="00967A3C"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967A3C" w:rsidRDefault="001B3A63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r w:rsidR="00A70AEF" w:rsidRPr="00967A3C">
              <w:rPr>
                <w:rFonts w:eastAsia="Tahoma"/>
                <w:sz w:val="18"/>
                <w:szCs w:val="18"/>
              </w:rPr>
              <w:t>%</w:t>
            </w:r>
            <w:r w:rsidRPr="00967A3C"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BD2CC4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7D68CD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табл.3 или </w:t>
            </w:r>
            <w:r w:rsidR="004E7A00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табл.1</w:t>
            </w:r>
          </w:p>
        </w:tc>
      </w:tr>
      <w:tr w:rsidR="00A70AEF" w:rsidRPr="00C454DC" w:rsidTr="004C3EC0">
        <w:trPr>
          <w:cantSplit/>
          <w:trHeight w:val="2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A70AEF">
            <w:pPr>
              <w:spacing w:line="276" w:lineRule="auto"/>
              <w:ind w:right="-94"/>
              <w:rPr>
                <w:rFonts w:eastAsia="Tahoma"/>
                <w:sz w:val="18"/>
                <w:szCs w:val="18"/>
                <w:lang w:val="en-US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Линейна маса </w:t>
            </w:r>
            <w:r w:rsidRPr="00967A3C">
              <w:rPr>
                <w:rFonts w:eastAsia="Tahoma"/>
                <w:sz w:val="18"/>
                <w:szCs w:val="18"/>
              </w:rPr>
              <w:br/>
              <w:t xml:space="preserve">Площ на напречното сечение </w:t>
            </w:r>
            <w:r w:rsidR="00336760" w:rsidRPr="00967A3C">
              <w:rPr>
                <w:rFonts w:eastAsia="Tahoma"/>
                <w:sz w:val="18"/>
                <w:szCs w:val="18"/>
              </w:rPr>
              <w:t>А</w:t>
            </w:r>
            <w:r w:rsidR="00336760" w:rsidRPr="00967A3C">
              <w:rPr>
                <w:rFonts w:eastAsia="Tahoma"/>
                <w:sz w:val="18"/>
                <w:szCs w:val="18"/>
                <w:vertAlign w:val="subscript"/>
                <w:lang w:val="en-US"/>
              </w:rPr>
              <w:t>n</w:t>
            </w:r>
          </w:p>
          <w:p w:rsidR="00A70AEF" w:rsidRPr="00967A3C" w:rsidRDefault="00A70AEF" w:rsidP="00F8339D">
            <w:pPr>
              <w:spacing w:line="276" w:lineRule="auto"/>
              <w:ind w:right="-94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Геометрични параметри на повърхността – относителна площ на ребрата </w:t>
            </w:r>
            <w:proofErr w:type="spellStart"/>
            <w:r w:rsidR="00F8339D" w:rsidRPr="00967A3C">
              <w:rPr>
                <w:rFonts w:eastAsia="Tahoma"/>
                <w:sz w:val="18"/>
                <w:szCs w:val="18"/>
              </w:rPr>
              <w:t>f</w:t>
            </w:r>
            <w:r w:rsidR="00F8339D" w:rsidRPr="00967A3C">
              <w:rPr>
                <w:rFonts w:eastAsia="Tahoma"/>
                <w:sz w:val="18"/>
                <w:szCs w:val="18"/>
                <w:vertAlign w:val="subscript"/>
              </w:rPr>
              <w:t>R</w:t>
            </w:r>
            <w:proofErr w:type="spellEnd"/>
            <w:r w:rsidR="00F8339D" w:rsidRPr="00967A3C">
              <w:rPr>
                <w:rFonts w:eastAsia="Tahoma"/>
                <w:sz w:val="18"/>
                <w:szCs w:val="18"/>
              </w:rPr>
              <w:t xml:space="preserve"> </w:t>
            </w:r>
            <w:r w:rsidRPr="00967A3C">
              <w:rPr>
                <w:rFonts w:eastAsia="Tahoma"/>
                <w:sz w:val="18"/>
                <w:szCs w:val="18"/>
              </w:rPr>
              <w:t xml:space="preserve">или вдлъбнатините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f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0066FE" w:rsidP="00A70AEF">
            <w:pPr>
              <w:tabs>
                <w:tab w:val="left" w:pos="855"/>
                <w:tab w:val="center" w:pos="1167"/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A70AEF" w:rsidRPr="00967A3C">
              <w:rPr>
                <w:rFonts w:eastAsia="Tahoma"/>
                <w:sz w:val="18"/>
                <w:szCs w:val="18"/>
              </w:rPr>
              <w:t>kg</w:t>
            </w:r>
            <w:proofErr w:type="spellEnd"/>
            <w:r w:rsidR="00A70AEF" w:rsidRPr="00967A3C">
              <w:rPr>
                <w:rFonts w:eastAsia="Tahoma"/>
                <w:sz w:val="18"/>
                <w:szCs w:val="18"/>
              </w:rPr>
              <w:t>/m</w:t>
            </w:r>
            <w:r w:rsidRPr="00967A3C">
              <w:rPr>
                <w:rFonts w:eastAsia="Tahoma"/>
                <w:sz w:val="18"/>
                <w:szCs w:val="18"/>
              </w:rPr>
              <w:t>)</w:t>
            </w:r>
          </w:p>
          <w:p w:rsidR="00A70AEF" w:rsidRPr="00967A3C" w:rsidRDefault="000066FE" w:rsidP="00A70AEF">
            <w:pPr>
              <w:tabs>
                <w:tab w:val="left" w:pos="855"/>
                <w:tab w:val="center" w:pos="1167"/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r w:rsidR="00A70AEF" w:rsidRPr="00967A3C">
              <w:rPr>
                <w:rFonts w:eastAsia="Tahoma"/>
                <w:sz w:val="18"/>
                <w:szCs w:val="18"/>
              </w:rPr>
              <w:t>mm</w:t>
            </w:r>
            <w:r w:rsidR="00A70AEF" w:rsidRPr="00967A3C">
              <w:rPr>
                <w:rFonts w:eastAsia="Tahoma"/>
                <w:sz w:val="18"/>
                <w:szCs w:val="18"/>
                <w:vertAlign w:val="superscript"/>
              </w:rPr>
              <w:t>2</w:t>
            </w:r>
            <w:r w:rsidRPr="00967A3C">
              <w:rPr>
                <w:rFonts w:eastAsia="Tahoma"/>
                <w:sz w:val="18"/>
                <w:szCs w:val="18"/>
              </w:rPr>
              <w:t>)</w:t>
            </w:r>
          </w:p>
          <w:p w:rsidR="00A70AEF" w:rsidRPr="00967A3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A70AEF" w:rsidRPr="00967A3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-</w:t>
            </w:r>
          </w:p>
          <w:p w:rsidR="00A70AEF" w:rsidRPr="00967A3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BD2CC4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7D68CD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табл.1 и 2 или </w:t>
            </w:r>
            <w:r w:rsidR="007D68CD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табл.3 и 4</w:t>
            </w:r>
          </w:p>
        </w:tc>
      </w:tr>
      <w:tr w:rsidR="00A70AEF" w:rsidRPr="00C454DC" w:rsidTr="004C3EC0">
        <w:trPr>
          <w:trHeight w:val="1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i/>
                <w:sz w:val="18"/>
                <w:szCs w:val="18"/>
              </w:rPr>
              <w:t xml:space="preserve">Изисквания за готовия продукт </w:t>
            </w:r>
          </w:p>
        </w:tc>
      </w:tr>
      <w:tr w:rsidR="00A70AEF" w:rsidRPr="00C454DC" w:rsidTr="004C3EC0">
        <w:trPr>
          <w:trHeight w:val="99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Размери на прави и огънати пръти и на стремена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A70AEF" w:rsidP="004814C5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Допустими отклонения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B3A63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1B3A63" w:rsidRPr="00C454DC" w:rsidRDefault="001B3A63" w:rsidP="001B3A63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измерване на дължини и ъгли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B3A63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  <w:p w:rsidR="001F592A" w:rsidRPr="00C454DC" w:rsidRDefault="001F592A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1B3A63" w:rsidP="000066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</w:t>
            </w:r>
            <w:r w:rsidR="0089394E" w:rsidRPr="00C454DC">
              <w:rPr>
                <w:rFonts w:eastAsia="Tahoma"/>
                <w:sz w:val="18"/>
                <w:szCs w:val="18"/>
              </w:rPr>
              <w:t>иво</w:t>
            </w:r>
            <w:r w:rsidR="007D68CD">
              <w:rPr>
                <w:rFonts w:eastAsia="Tahoma"/>
                <w:sz w:val="18"/>
                <w:szCs w:val="18"/>
              </w:rPr>
              <w:t>,</w:t>
            </w:r>
            <w:r w:rsidR="0089394E" w:rsidRPr="00C454DC">
              <w:rPr>
                <w:rFonts w:eastAsia="Tahoma"/>
                <w:sz w:val="18"/>
                <w:szCs w:val="18"/>
              </w:rPr>
              <w:t xml:space="preserve"> </w:t>
            </w:r>
            <w:r w:rsidR="000066FE">
              <w:rPr>
                <w:rFonts w:eastAsia="Tahoma"/>
                <w:sz w:val="18"/>
                <w:szCs w:val="18"/>
              </w:rPr>
              <w:t xml:space="preserve">съгласно </w:t>
            </w:r>
            <w:r w:rsidR="00A70AEF" w:rsidRPr="00C454DC">
              <w:rPr>
                <w:rFonts w:eastAsia="Tahoma"/>
                <w:sz w:val="18"/>
                <w:szCs w:val="18"/>
              </w:rPr>
              <w:t xml:space="preserve">табл.NA.2 на </w:t>
            </w:r>
            <w:r w:rsidR="00A70AEF" w:rsidRPr="00C454DC">
              <w:rPr>
                <w:rFonts w:eastAsia="Tahoma"/>
                <w:sz w:val="18"/>
                <w:szCs w:val="18"/>
              </w:rPr>
              <w:br/>
              <w:t>БДС ЕN 13670/NA</w:t>
            </w:r>
          </w:p>
        </w:tc>
      </w:tr>
      <w:tr w:rsidR="00A70AEF" w:rsidRPr="00C454DC" w:rsidTr="004C3EC0">
        <w:trPr>
          <w:trHeight w:val="75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4814C5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Диаметър на огъване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A63" w:rsidRPr="00C454DC" w:rsidRDefault="001B3A63" w:rsidP="001B3A63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измерване на радиуси или диаметри на огъване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7D68CD" w:rsidP="000066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</w:t>
            </w:r>
            <w:r w:rsidR="00A70AEF" w:rsidRPr="00C454DC">
              <w:rPr>
                <w:rFonts w:eastAsia="Tahoma"/>
                <w:sz w:val="18"/>
                <w:szCs w:val="18"/>
              </w:rPr>
              <w:t>иво</w:t>
            </w:r>
            <w:r>
              <w:rPr>
                <w:rFonts w:eastAsia="Tahoma"/>
                <w:sz w:val="18"/>
                <w:szCs w:val="18"/>
              </w:rPr>
              <w:t>,</w:t>
            </w:r>
            <w:r w:rsidR="000066FE">
              <w:rPr>
                <w:rFonts w:eastAsia="Tahoma"/>
                <w:sz w:val="18"/>
                <w:szCs w:val="18"/>
              </w:rPr>
              <w:t xml:space="preserve"> съгласно</w:t>
            </w:r>
            <w:r w:rsidR="00871FE5" w:rsidRPr="00C454DC">
              <w:rPr>
                <w:rFonts w:eastAsia="Tahoma"/>
                <w:sz w:val="18"/>
                <w:szCs w:val="18"/>
              </w:rPr>
              <w:t xml:space="preserve"> </w:t>
            </w:r>
            <w:r w:rsidR="00A70AEF" w:rsidRPr="00C454DC">
              <w:rPr>
                <w:rFonts w:eastAsia="Tahoma"/>
                <w:sz w:val="18"/>
                <w:szCs w:val="18"/>
              </w:rPr>
              <w:t>т.8.3 на</w:t>
            </w:r>
            <w:r w:rsidR="000066FE">
              <w:rPr>
                <w:rFonts w:eastAsia="Tahoma"/>
                <w:sz w:val="18"/>
                <w:szCs w:val="18"/>
              </w:rPr>
              <w:t xml:space="preserve"> </w:t>
            </w:r>
            <w:r w:rsidR="00A70AEF" w:rsidRPr="00C454DC">
              <w:rPr>
                <w:rFonts w:eastAsia="Tahoma"/>
                <w:sz w:val="18"/>
                <w:szCs w:val="18"/>
              </w:rPr>
              <w:t>БДС ЕN 1992-1-1</w:t>
            </w:r>
          </w:p>
        </w:tc>
      </w:tr>
    </w:tbl>
    <w:p w:rsidR="00A70AEF" w:rsidRPr="00C454DC" w:rsidRDefault="003409E4" w:rsidP="0089394E">
      <w:pPr>
        <w:numPr>
          <w:ilvl w:val="0"/>
          <w:numId w:val="8"/>
        </w:numPr>
        <w:spacing w:after="200" w:line="276" w:lineRule="auto"/>
        <w:ind w:left="0" w:hanging="142"/>
        <w:contextualSpacing/>
        <w:rPr>
          <w:rFonts w:eastAsia="Tahoma"/>
          <w:sz w:val="18"/>
          <w:szCs w:val="18"/>
        </w:rPr>
      </w:pPr>
      <w:r>
        <w:rPr>
          <w:rFonts w:eastAsia="Tahoma"/>
          <w:sz w:val="18"/>
          <w:szCs w:val="18"/>
        </w:rPr>
        <w:lastRenderedPageBreak/>
        <w:t>К</w:t>
      </w:r>
      <w:r w:rsidR="00A70AEF" w:rsidRPr="00C454DC">
        <w:rPr>
          <w:rFonts w:eastAsia="Tahoma"/>
          <w:sz w:val="18"/>
          <w:szCs w:val="18"/>
        </w:rPr>
        <w:t>огато се изисква</w:t>
      </w:r>
    </w:p>
    <w:p w:rsidR="009919B1" w:rsidRPr="00C454DC" w:rsidRDefault="00696F7E" w:rsidP="00A70AEF">
      <w:pPr>
        <w:spacing w:line="276" w:lineRule="auto"/>
        <w:ind w:left="-284"/>
        <w:rPr>
          <w:rFonts w:eastAsia="Tahoma"/>
          <w:sz w:val="18"/>
          <w:szCs w:val="18"/>
        </w:rPr>
      </w:pPr>
      <w:r w:rsidRPr="00C454DC">
        <w:rPr>
          <w:rFonts w:eastAsia="Tahoma"/>
          <w:sz w:val="18"/>
          <w:szCs w:val="18"/>
        </w:rPr>
        <w:t xml:space="preserve">   </w:t>
      </w:r>
      <w:r w:rsidR="00A70AEF" w:rsidRPr="00C454DC">
        <w:rPr>
          <w:rFonts w:eastAsia="Tahoma"/>
          <w:sz w:val="18"/>
          <w:szCs w:val="18"/>
        </w:rPr>
        <w:t xml:space="preserve">** </w:t>
      </w:r>
      <w:r w:rsidR="003409E4">
        <w:rPr>
          <w:rFonts w:eastAsia="Tahoma"/>
          <w:sz w:val="18"/>
          <w:szCs w:val="18"/>
        </w:rPr>
        <w:t>Х</w:t>
      </w:r>
      <w:r w:rsidR="00A70AEF" w:rsidRPr="00C454DC">
        <w:rPr>
          <w:rFonts w:eastAsia="Tahoma"/>
          <w:sz w:val="18"/>
          <w:szCs w:val="18"/>
        </w:rPr>
        <w:t xml:space="preserve">арактеристиките </w:t>
      </w:r>
      <w:r w:rsidR="009919B1" w:rsidRPr="00C454DC">
        <w:rPr>
          <w:rFonts w:eastAsia="Tahoma"/>
          <w:sz w:val="18"/>
          <w:szCs w:val="18"/>
        </w:rPr>
        <w:t>(с изключение на „химичен състав“ и „заваряемост</w:t>
      </w:r>
      <w:r w:rsidR="005F4FCD" w:rsidRPr="00C454DC">
        <w:rPr>
          <w:rFonts w:eastAsia="Tahoma"/>
          <w:sz w:val="18"/>
          <w:szCs w:val="18"/>
        </w:rPr>
        <w:t>"</w:t>
      </w:r>
      <w:r w:rsidR="009919B1" w:rsidRPr="00C454DC">
        <w:rPr>
          <w:rFonts w:eastAsia="Tahoma"/>
          <w:sz w:val="18"/>
          <w:szCs w:val="18"/>
        </w:rPr>
        <w:t xml:space="preserve">) </w:t>
      </w:r>
      <w:r w:rsidR="00A70AEF" w:rsidRPr="007D68CD">
        <w:rPr>
          <w:rFonts w:eastAsia="Tahoma"/>
          <w:sz w:val="18"/>
          <w:szCs w:val="18"/>
        </w:rPr>
        <w:t>задължително</w:t>
      </w:r>
      <w:r w:rsidR="00A70AEF" w:rsidRPr="00C454DC">
        <w:rPr>
          <w:rFonts w:eastAsia="Tahoma"/>
          <w:sz w:val="18"/>
          <w:szCs w:val="18"/>
        </w:rPr>
        <w:t xml:space="preserve"> се определят за изправена от </w:t>
      </w:r>
      <w:proofErr w:type="spellStart"/>
      <w:r w:rsidR="00A70AEF" w:rsidRPr="00C454DC">
        <w:rPr>
          <w:rFonts w:eastAsia="Tahoma"/>
          <w:sz w:val="18"/>
          <w:szCs w:val="18"/>
        </w:rPr>
        <w:t>кангали</w:t>
      </w:r>
      <w:proofErr w:type="spellEnd"/>
      <w:r w:rsidR="00A70AEF" w:rsidRPr="00C454DC">
        <w:rPr>
          <w:rFonts w:eastAsia="Tahoma"/>
          <w:sz w:val="18"/>
          <w:szCs w:val="18"/>
        </w:rPr>
        <w:t xml:space="preserve"> стомана.</w:t>
      </w:r>
      <w:r w:rsidR="009919B1" w:rsidRPr="00C454DC">
        <w:rPr>
          <w:rFonts w:eastAsia="Tahoma"/>
          <w:sz w:val="18"/>
          <w:szCs w:val="18"/>
        </w:rPr>
        <w:t xml:space="preserve"> </w:t>
      </w:r>
      <w:r w:rsidR="004D3447" w:rsidRPr="00C454DC">
        <w:rPr>
          <w:rFonts w:eastAsia="Tahoma"/>
          <w:sz w:val="18"/>
          <w:szCs w:val="18"/>
        </w:rPr>
        <w:t>За</w:t>
      </w:r>
      <w:r w:rsidR="00F15C47" w:rsidRPr="00C454DC">
        <w:rPr>
          <w:rFonts w:eastAsia="Tahoma"/>
          <w:sz w:val="18"/>
          <w:szCs w:val="18"/>
        </w:rPr>
        <w:t xml:space="preserve"> продукти изготвени от пръти </w:t>
      </w:r>
      <w:r w:rsidR="009919B1" w:rsidRPr="00C454DC">
        <w:rPr>
          <w:rFonts w:eastAsia="Tahoma"/>
          <w:sz w:val="18"/>
          <w:szCs w:val="18"/>
        </w:rPr>
        <w:t>може да се използват резултати от изпитванията на производителя на изходната стомана, дадени в документа от контрол, съгласн</w:t>
      </w:r>
      <w:r w:rsidR="001A45FC">
        <w:rPr>
          <w:rFonts w:eastAsia="Tahoma"/>
          <w:sz w:val="18"/>
          <w:szCs w:val="18"/>
        </w:rPr>
        <w:t>о БДС ЕN 10204</w:t>
      </w:r>
    </w:p>
    <w:p w:rsidR="00A70AEF" w:rsidRPr="00C454DC" w:rsidRDefault="00696F7E" w:rsidP="00A70AEF">
      <w:pPr>
        <w:spacing w:line="276" w:lineRule="auto"/>
        <w:ind w:left="-284"/>
        <w:rPr>
          <w:rFonts w:eastAsia="Tahoma"/>
          <w:sz w:val="18"/>
        </w:rPr>
      </w:pPr>
      <w:r w:rsidRPr="00C454DC">
        <w:rPr>
          <w:rFonts w:eastAsia="Tahoma"/>
          <w:sz w:val="18"/>
          <w:szCs w:val="18"/>
        </w:rPr>
        <w:t xml:space="preserve">   </w:t>
      </w:r>
      <w:r w:rsidR="00BE7896" w:rsidRPr="00C454DC">
        <w:rPr>
          <w:rFonts w:eastAsia="Tahoma"/>
          <w:sz w:val="18"/>
          <w:szCs w:val="18"/>
        </w:rPr>
        <w:t xml:space="preserve">*** </w:t>
      </w:r>
      <w:r w:rsidR="003409E4">
        <w:rPr>
          <w:rFonts w:eastAsia="Tahoma"/>
          <w:sz w:val="18"/>
          <w:szCs w:val="18"/>
        </w:rPr>
        <w:t>С</w:t>
      </w:r>
      <w:r w:rsidR="00BE7896" w:rsidRPr="00C454DC">
        <w:rPr>
          <w:rFonts w:eastAsia="Tahoma"/>
          <w:sz w:val="18"/>
        </w:rPr>
        <w:t xml:space="preserve">лед стареене за изправена от </w:t>
      </w:r>
      <w:proofErr w:type="spellStart"/>
      <w:r w:rsidR="00BE7896" w:rsidRPr="00C454DC">
        <w:rPr>
          <w:rFonts w:eastAsia="Tahoma"/>
          <w:sz w:val="18"/>
        </w:rPr>
        <w:t>кангали</w:t>
      </w:r>
      <w:proofErr w:type="spellEnd"/>
      <w:r w:rsidR="00BE7896" w:rsidRPr="00C454DC">
        <w:rPr>
          <w:rFonts w:eastAsia="Tahoma"/>
          <w:sz w:val="18"/>
        </w:rPr>
        <w:t xml:space="preserve"> и/или студено деформирана стомана</w:t>
      </w:r>
    </w:p>
    <w:p w:rsidR="004B22DD" w:rsidRPr="00C454DC" w:rsidRDefault="004B22DD" w:rsidP="00A70AEF">
      <w:pPr>
        <w:spacing w:line="276" w:lineRule="auto"/>
        <w:ind w:left="-284"/>
        <w:rPr>
          <w:rFonts w:eastAsia="Tahoma"/>
          <w:sz w:val="18"/>
          <w:szCs w:val="18"/>
        </w:rPr>
      </w:pPr>
    </w:p>
    <w:p w:rsidR="00C91CFF" w:rsidRPr="00C454DC" w:rsidRDefault="00F44458" w:rsidP="005B2DA1">
      <w:pPr>
        <w:spacing w:line="276" w:lineRule="auto"/>
        <w:jc w:val="both"/>
        <w:rPr>
          <w:rFonts w:eastAsia="Tahoma"/>
          <w:b/>
        </w:rPr>
      </w:pPr>
      <w:r w:rsidRPr="00C454DC">
        <w:rPr>
          <w:rFonts w:eastAsia="Tahoma"/>
          <w:b/>
        </w:rPr>
        <w:t>1</w:t>
      </w:r>
      <w:r w:rsidR="00A70AEF" w:rsidRPr="00C454DC">
        <w:rPr>
          <w:rFonts w:eastAsia="Tahoma"/>
          <w:b/>
        </w:rPr>
        <w:t xml:space="preserve">.4. Заварени мрежи и скелети от армировъчна стомана </w:t>
      </w:r>
      <w:r w:rsidR="005B2DA1" w:rsidRPr="00C454DC">
        <w:rPr>
          <w:rFonts w:eastAsia="Tahoma"/>
          <w:b/>
        </w:rPr>
        <w:t>съгласно изискванията на</w:t>
      </w:r>
      <w:r w:rsidR="00A70AEF" w:rsidRPr="00C454DC">
        <w:rPr>
          <w:rFonts w:eastAsia="Tahoma"/>
          <w:b/>
        </w:rPr>
        <w:t xml:space="preserve"> </w:t>
      </w:r>
    </w:p>
    <w:p w:rsidR="00A70AEF" w:rsidRPr="00C454DC" w:rsidRDefault="00A70AEF" w:rsidP="005B2DA1">
      <w:pPr>
        <w:spacing w:line="276" w:lineRule="auto"/>
        <w:jc w:val="both"/>
        <w:rPr>
          <w:rFonts w:eastAsia="Tahoma"/>
          <w:b/>
        </w:rPr>
      </w:pPr>
      <w:r w:rsidRPr="00C454DC">
        <w:rPr>
          <w:rFonts w:eastAsia="Tahoma"/>
          <w:b/>
        </w:rPr>
        <w:t>БДС 9252, БДС 4758 и БДС ЕN 10080</w:t>
      </w:r>
    </w:p>
    <w:p w:rsidR="005B2DA1" w:rsidRPr="00C454DC" w:rsidRDefault="005B2DA1" w:rsidP="005B2DA1">
      <w:pPr>
        <w:spacing w:line="276" w:lineRule="auto"/>
        <w:jc w:val="both"/>
        <w:rPr>
          <w:rFonts w:eastAsia="Tahom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2523"/>
        <w:gridCol w:w="2092"/>
        <w:gridCol w:w="1822"/>
      </w:tblGrid>
      <w:tr w:rsidR="00A70AEF" w:rsidRPr="00C454DC" w:rsidTr="00DD21D8">
        <w:trPr>
          <w:trHeight w:val="7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клас/ниво/описание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Изискване за деклариране/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A70AEF" w:rsidRPr="00C454DC" w:rsidTr="00DD21D8">
        <w:trPr>
          <w:trHeight w:val="21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DD21D8" w:rsidRPr="00C454DC" w:rsidTr="00442B3D">
        <w:trPr>
          <w:trHeight w:val="165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Граница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провлачане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Якост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>/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е</w:t>
            </w:r>
            <w:proofErr w:type="spellEnd"/>
            <w:r w:rsidRPr="00C454DC">
              <w:rPr>
                <w:rFonts w:eastAsia="Tahoma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C454DC">
              <w:rPr>
                <w:rFonts w:eastAsia="Tahoma"/>
                <w:sz w:val="18"/>
                <w:szCs w:val="18"/>
                <w:vertAlign w:val="subscript"/>
              </w:rPr>
              <w:t>act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>/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  <w:r w:rsidRPr="00C454DC">
              <w:rPr>
                <w:rFonts w:eastAsia="Tahoma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C454DC">
              <w:rPr>
                <w:rFonts w:eastAsia="Tahoma"/>
                <w:sz w:val="18"/>
                <w:szCs w:val="18"/>
                <w:vertAlign w:val="subscript"/>
              </w:rPr>
              <w:t>nom</w:t>
            </w:r>
            <w:proofErr w:type="spellEnd"/>
            <w:r w:rsidRPr="00C454DC">
              <w:rPr>
                <w:rFonts w:eastAsia="Tahoma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4D3447" w:rsidRPr="00C454DC">
              <w:rPr>
                <w:rFonts w:eastAsia="Tahoma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4D3447" w:rsidRPr="00C454DC">
              <w:rPr>
                <w:rFonts w:eastAsia="Tahoma"/>
                <w:i/>
                <w:sz w:val="18"/>
                <w:szCs w:val="18"/>
              </w:rPr>
              <w:t>*</w:t>
            </w:r>
            <w:r w:rsidR="004D3447" w:rsidRPr="00C454DC">
              <w:rPr>
                <w:rFonts w:eastAsia="Tahoma"/>
                <w:sz w:val="18"/>
                <w:szCs w:val="18"/>
              </w:rPr>
              <w:t xml:space="preserve"> </w:t>
            </w:r>
            <w:r w:rsidR="004D3447" w:rsidRPr="00C454DC">
              <w:rPr>
                <w:rFonts w:eastAsia="Tahoma"/>
                <w:sz w:val="18"/>
                <w:szCs w:val="18"/>
                <w:vertAlign w:val="subscript"/>
              </w:rPr>
              <w:t xml:space="preserve"> </w:t>
            </w:r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  <w:vertAlign w:val="subscript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Относително удължение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A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gt</w:t>
            </w:r>
            <w:proofErr w:type="spellEnd"/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2138F" w:rsidP="00D2138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Издръжливост на о</w:t>
            </w:r>
            <w:r w:rsidR="00DD21D8" w:rsidRPr="00C454DC">
              <w:rPr>
                <w:rFonts w:eastAsia="Tahoma"/>
                <w:sz w:val="18"/>
                <w:szCs w:val="18"/>
              </w:rPr>
              <w:t xml:space="preserve">гъване; </w:t>
            </w:r>
            <w:proofErr w:type="spellStart"/>
            <w:r w:rsidR="00DD21D8" w:rsidRPr="00C454DC">
              <w:rPr>
                <w:rFonts w:eastAsia="Tahoma"/>
                <w:sz w:val="18"/>
                <w:szCs w:val="18"/>
              </w:rPr>
              <w:t>огъване</w:t>
            </w:r>
            <w:proofErr w:type="spellEnd"/>
            <w:r w:rsidR="00DD21D8" w:rsidRPr="00C454DC">
              <w:rPr>
                <w:rFonts w:eastAsia="Tahoma"/>
                <w:sz w:val="18"/>
                <w:szCs w:val="18"/>
              </w:rPr>
              <w:t xml:space="preserve"> и изправяне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1B3A63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DD21D8" w:rsidRPr="00C454D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DD21D8" w:rsidRPr="00C454DC" w:rsidRDefault="001B3A63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DD21D8" w:rsidRPr="00C454D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-</w:t>
            </w:r>
          </w:p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-</w:t>
            </w:r>
          </w:p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%</w:t>
            </w:r>
          </w:p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5D07EF" w:rsidP="005D07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DD21D8" w:rsidRPr="00C454DC">
              <w:rPr>
                <w:rFonts w:eastAsia="Tahoma"/>
                <w:sz w:val="18"/>
                <w:szCs w:val="18"/>
              </w:rPr>
              <w:t xml:space="preserve">здържа / </w:t>
            </w:r>
            <w:r>
              <w:rPr>
                <w:rFonts w:eastAsia="Tahoma"/>
                <w:sz w:val="18"/>
                <w:szCs w:val="18"/>
              </w:rPr>
              <w:t>н</w:t>
            </w:r>
            <w:r w:rsidR="00DD21D8" w:rsidRPr="00C454DC">
              <w:rPr>
                <w:rFonts w:eastAsia="Tahoma"/>
                <w:sz w:val="18"/>
                <w:szCs w:val="18"/>
              </w:rPr>
              <w:t>е издържа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1D8" w:rsidRPr="00C454DC" w:rsidRDefault="00DD21D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1D8" w:rsidRPr="00C454DC" w:rsidRDefault="005D07EF" w:rsidP="00A70AEF">
            <w:pPr>
              <w:spacing w:line="276" w:lineRule="auto"/>
              <w:rPr>
                <w:rFonts w:eastAsia="Tahoma"/>
                <w:sz w:val="18"/>
                <w:szCs w:val="18"/>
                <w:shd w:val="clear" w:color="auto" w:fill="FFFF00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DD21D8" w:rsidRPr="001B3284">
              <w:rPr>
                <w:rFonts w:eastAsia="Tahoma"/>
                <w:sz w:val="18"/>
                <w:szCs w:val="18"/>
              </w:rPr>
              <w:t>ранично ниво</w:t>
            </w:r>
            <w:r w:rsidR="001B3284">
              <w:rPr>
                <w:rFonts w:eastAsia="Tahoma"/>
                <w:sz w:val="18"/>
                <w:szCs w:val="18"/>
              </w:rPr>
              <w:t xml:space="preserve"> </w:t>
            </w:r>
          </w:p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за деклариран клас</w:t>
            </w:r>
            <w:r w:rsidR="001B3A63">
              <w:rPr>
                <w:rFonts w:eastAsia="Tahoma"/>
                <w:sz w:val="18"/>
                <w:szCs w:val="18"/>
              </w:rPr>
              <w:t xml:space="preserve"> по </w:t>
            </w:r>
            <w:r w:rsidRPr="00C454DC">
              <w:rPr>
                <w:rFonts w:eastAsia="Tahoma"/>
                <w:sz w:val="18"/>
                <w:szCs w:val="18"/>
              </w:rPr>
              <w:t xml:space="preserve">БДС 9252, табл.4 за клас В500 </w:t>
            </w:r>
          </w:p>
          <w:p w:rsidR="00DD21D8" w:rsidRPr="00C454DC" w:rsidRDefault="00DD21D8" w:rsidP="001B3A63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или </w:t>
            </w:r>
            <w:r w:rsidR="001B3A63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 табл.2 за класове В235 и В420</w:t>
            </w:r>
          </w:p>
        </w:tc>
      </w:tr>
      <w:tr w:rsidR="00DD21D8" w:rsidRPr="00C454DC" w:rsidTr="00D2138F">
        <w:trPr>
          <w:trHeight w:val="242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1D8" w:rsidRPr="00C454DC" w:rsidRDefault="00DD21D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5D07EF" w:rsidP="00D2138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DD21D8" w:rsidRPr="00C454DC">
              <w:rPr>
                <w:rFonts w:eastAsia="Tahoma"/>
                <w:sz w:val="18"/>
                <w:szCs w:val="18"/>
              </w:rPr>
              <w:t>здържа</w:t>
            </w:r>
          </w:p>
        </w:tc>
      </w:tr>
      <w:tr w:rsidR="00A70AEF" w:rsidRPr="00C454DC" w:rsidTr="00AE6F0E">
        <w:trPr>
          <w:trHeight w:val="29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  <w:lang w:val="en-US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Линейна маса  </w:t>
            </w:r>
            <w:r w:rsidRPr="00967A3C">
              <w:rPr>
                <w:rFonts w:eastAsia="Tahoma"/>
                <w:sz w:val="18"/>
                <w:szCs w:val="18"/>
              </w:rPr>
              <w:br/>
              <w:t xml:space="preserve">Площ на напречното сечение </w:t>
            </w:r>
            <w:r w:rsidR="00336760" w:rsidRPr="00967A3C">
              <w:rPr>
                <w:rFonts w:eastAsia="Tahoma"/>
                <w:sz w:val="18"/>
                <w:szCs w:val="18"/>
                <w:lang w:val="en-US"/>
              </w:rPr>
              <w:t>A</w:t>
            </w:r>
            <w:r w:rsidR="00336760" w:rsidRPr="00967A3C">
              <w:rPr>
                <w:rFonts w:eastAsia="Tahoma"/>
                <w:sz w:val="18"/>
                <w:szCs w:val="18"/>
                <w:vertAlign w:val="subscript"/>
                <w:lang w:val="en-US"/>
              </w:rPr>
              <w:t>n</w:t>
            </w:r>
          </w:p>
          <w:p w:rsidR="00A70AEF" w:rsidRPr="00967A3C" w:rsidRDefault="00A70AEF" w:rsidP="00F8339D">
            <w:pPr>
              <w:spacing w:line="276" w:lineRule="auto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Геометрични параметри на повърхността на съставните пръти –относителна площ на ребрата</w:t>
            </w:r>
            <w:r w:rsidR="00F8339D" w:rsidRPr="00967A3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="00F8339D" w:rsidRPr="00967A3C">
              <w:rPr>
                <w:rFonts w:eastAsia="Tahoma"/>
                <w:sz w:val="18"/>
                <w:szCs w:val="18"/>
              </w:rPr>
              <w:t>f</w:t>
            </w:r>
            <w:r w:rsidR="00F8339D" w:rsidRPr="00967A3C">
              <w:rPr>
                <w:rFonts w:eastAsia="Tahoma"/>
                <w:sz w:val="18"/>
                <w:szCs w:val="18"/>
                <w:vertAlign w:val="subscript"/>
              </w:rPr>
              <w:t>R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 xml:space="preserve"> или вдлъбнатините</w:t>
            </w:r>
            <w:r w:rsidR="00F8339D" w:rsidRPr="00967A3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f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5D07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A70AEF" w:rsidRPr="00C454DC">
              <w:rPr>
                <w:rFonts w:eastAsia="Tahoma"/>
                <w:sz w:val="18"/>
                <w:szCs w:val="18"/>
              </w:rPr>
              <w:t>kg</w:t>
            </w:r>
            <w:proofErr w:type="spellEnd"/>
            <w:r w:rsidR="00A70AEF" w:rsidRPr="00C454DC">
              <w:rPr>
                <w:rFonts w:eastAsia="Tahoma"/>
                <w:sz w:val="18"/>
                <w:szCs w:val="18"/>
              </w:rPr>
              <w:t>/m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A70AEF" w:rsidRPr="00C454DC" w:rsidRDefault="005D07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A70AEF" w:rsidRPr="00C454DC">
              <w:rPr>
                <w:rFonts w:eastAsia="Tahoma"/>
                <w:sz w:val="18"/>
                <w:szCs w:val="18"/>
              </w:rPr>
              <w:t>mm</w:t>
            </w:r>
            <w:r w:rsidR="00A70AEF" w:rsidRPr="00C454DC">
              <w:rPr>
                <w:rFonts w:eastAsia="Tahoma"/>
                <w:sz w:val="18"/>
                <w:szCs w:val="18"/>
                <w:vertAlign w:val="superscript"/>
              </w:rPr>
              <w:t>2</w:t>
            </w:r>
            <w:r>
              <w:rPr>
                <w:rFonts w:eastAsia="Tahoma"/>
                <w:sz w:val="18"/>
                <w:szCs w:val="18"/>
              </w:rPr>
              <w:t>)</w:t>
            </w:r>
            <w:r w:rsidR="00A70AEF" w:rsidRPr="00C454DC">
              <w:rPr>
                <w:rFonts w:eastAsia="Tahoma"/>
                <w:sz w:val="18"/>
                <w:szCs w:val="18"/>
              </w:rPr>
              <w:t xml:space="preserve"> </w:t>
            </w:r>
          </w:p>
          <w:p w:rsidR="00A70AEF" w:rsidRPr="00C454D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5D07EF" w:rsidP="00AE6F0E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AE6F0E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5D07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табл.1 и 2 или </w:t>
            </w:r>
            <w:r w:rsidR="005D07EF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табл.3 и 4</w:t>
            </w:r>
          </w:p>
        </w:tc>
      </w:tr>
      <w:tr w:rsidR="00A70AEF" w:rsidRPr="00C454DC" w:rsidTr="00DD21D8">
        <w:trPr>
          <w:trHeight w:val="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Химичен състав **</w:t>
            </w:r>
          </w:p>
          <w:p w:rsidR="00CE1FCA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Заваряемост </w:t>
            </w:r>
          </w:p>
          <w:p w:rsidR="00A70AEF" w:rsidRPr="00967A3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(въглероден еквивалент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C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eq</w:t>
            </w:r>
            <w:proofErr w:type="spellEnd"/>
            <w:r w:rsidRPr="00967A3C">
              <w:rPr>
                <w:rFonts w:eastAsia="Tahoma"/>
                <w:sz w:val="18"/>
                <w:szCs w:val="18"/>
              </w:rPr>
              <w:t>)</w:t>
            </w:r>
            <w:r w:rsidR="00CE1FCA" w:rsidRPr="00967A3C">
              <w:rPr>
                <w:rFonts w:eastAsia="Tahoma"/>
                <w:sz w:val="18"/>
                <w:szCs w:val="18"/>
              </w:rPr>
              <w:t xml:space="preserve"> **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5D07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5D07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AE6F0E" w:rsidRPr="00C454DC">
              <w:rPr>
                <w:rFonts w:eastAsia="Tahoma"/>
                <w:sz w:val="18"/>
                <w:szCs w:val="18"/>
              </w:rPr>
              <w:t xml:space="preserve"> по </w:t>
            </w:r>
          </w:p>
          <w:p w:rsidR="00A70AEF" w:rsidRPr="00C454DC" w:rsidRDefault="00A70AEF" w:rsidP="004E7A00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табл.3 или </w:t>
            </w:r>
            <w:r w:rsidR="004E7A00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табл.1</w:t>
            </w:r>
          </w:p>
        </w:tc>
      </w:tr>
      <w:tr w:rsidR="00A70AEF" w:rsidRPr="00C454DC" w:rsidTr="00D412C8">
        <w:trPr>
          <w:trHeight w:val="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F8339D">
            <w:pPr>
              <w:spacing w:line="276" w:lineRule="auto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Сила на срязване на заварените съединения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F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s</w:t>
            </w:r>
            <w:proofErr w:type="spellEnd"/>
            <w:r w:rsidR="00F8339D" w:rsidRPr="00967A3C">
              <w:rPr>
                <w:rFonts w:eastAsia="Tahoma"/>
                <w:sz w:val="18"/>
                <w:szCs w:val="18"/>
              </w:rPr>
              <w:t>(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F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w</w:t>
            </w:r>
            <w:proofErr w:type="spellEnd"/>
            <w:r w:rsidR="00F8339D" w:rsidRPr="00967A3C"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5D07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A70AEF" w:rsidRPr="00C454DC">
              <w:rPr>
                <w:rFonts w:eastAsia="Tahoma"/>
                <w:sz w:val="18"/>
                <w:szCs w:val="18"/>
              </w:rPr>
              <w:t>kN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D412C8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D412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5D07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AE6F0E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ЕN 10080</w:t>
            </w:r>
            <w:r w:rsidRPr="00C454DC">
              <w:rPr>
                <w:rFonts w:eastAsia="Tahoma"/>
                <w:sz w:val="18"/>
                <w:szCs w:val="18"/>
              </w:rPr>
              <w:br/>
              <w:t xml:space="preserve">т.7.2.4.1 </w:t>
            </w:r>
          </w:p>
        </w:tc>
      </w:tr>
      <w:tr w:rsidR="00A70AEF" w:rsidRPr="00C454DC" w:rsidTr="00D412C8">
        <w:trPr>
          <w:trHeight w:val="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Размери и допустими отклонения за заварени мрежи:</w:t>
            </w:r>
          </w:p>
          <w:p w:rsidR="00A70AEF" w:rsidRPr="00C454DC" w:rsidRDefault="00A70AEF" w:rsidP="00DD21D8">
            <w:pPr>
              <w:numPr>
                <w:ilvl w:val="0"/>
                <w:numId w:val="6"/>
              </w:numPr>
              <w:spacing w:line="276" w:lineRule="auto"/>
              <w:ind w:left="176" w:hanging="142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диаметри на теловете</w:t>
            </w:r>
          </w:p>
          <w:p w:rsidR="00A70AEF" w:rsidRPr="00C454DC" w:rsidRDefault="00A70AEF" w:rsidP="00DD21D8">
            <w:pPr>
              <w:numPr>
                <w:ilvl w:val="0"/>
                <w:numId w:val="6"/>
              </w:numPr>
              <w:spacing w:line="276" w:lineRule="auto"/>
              <w:ind w:left="176" w:hanging="142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дължина и широчина на мрежата</w:t>
            </w:r>
          </w:p>
          <w:p w:rsidR="00A70AEF" w:rsidRPr="00C454DC" w:rsidRDefault="00A70AEF" w:rsidP="00DD21D8">
            <w:pPr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стъпка на теловете (размер на отвора)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C8" w:rsidRDefault="00D412C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412C8" w:rsidRDefault="00D412C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5D07EF" w:rsidRPr="00C454DC" w:rsidRDefault="005D07EF" w:rsidP="005D07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5D07EF" w:rsidRPr="00C454DC" w:rsidRDefault="005D07EF" w:rsidP="005D07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D412C8" w:rsidRPr="005D07EF" w:rsidRDefault="005D07EF" w:rsidP="005D07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D412C8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D412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5D07EF" w:rsidP="007D68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екларирано ниво</w:t>
            </w:r>
            <w:r w:rsidR="00B52851" w:rsidRPr="00C454DC">
              <w:rPr>
                <w:rFonts w:eastAsia="Tahoma"/>
                <w:sz w:val="18"/>
                <w:szCs w:val="18"/>
              </w:rPr>
              <w:t xml:space="preserve"> по </w:t>
            </w:r>
            <w:r w:rsidR="00A70AEF" w:rsidRPr="00C454DC">
              <w:rPr>
                <w:rFonts w:eastAsia="Tahoma"/>
                <w:sz w:val="18"/>
                <w:szCs w:val="18"/>
              </w:rPr>
              <w:t>БДС ЕN 10080</w:t>
            </w:r>
            <w:r w:rsidR="00B52851" w:rsidRPr="00C454DC">
              <w:rPr>
                <w:rFonts w:eastAsia="Tahoma"/>
                <w:sz w:val="18"/>
                <w:szCs w:val="18"/>
              </w:rPr>
              <w:t xml:space="preserve">, </w:t>
            </w:r>
            <w:r w:rsidR="00A70AEF" w:rsidRPr="00C454DC">
              <w:rPr>
                <w:rFonts w:eastAsia="Tahoma"/>
                <w:sz w:val="18"/>
                <w:szCs w:val="18"/>
              </w:rPr>
              <w:br/>
              <w:t>т.7.3.5</w:t>
            </w:r>
          </w:p>
        </w:tc>
      </w:tr>
      <w:tr w:rsidR="00A70AEF" w:rsidRPr="00C454DC" w:rsidTr="00D412C8">
        <w:trPr>
          <w:trHeight w:val="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Размери и допустими отклонения за заварени скелети:</w:t>
            </w:r>
          </w:p>
          <w:p w:rsidR="00A70AEF" w:rsidRPr="00C454DC" w:rsidRDefault="00A70AEF" w:rsidP="00DD21D8">
            <w:pPr>
              <w:numPr>
                <w:ilvl w:val="0"/>
                <w:numId w:val="7"/>
              </w:numPr>
              <w:spacing w:line="276" w:lineRule="auto"/>
              <w:ind w:left="176" w:hanging="142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диаметри на теловете</w:t>
            </w:r>
          </w:p>
          <w:p w:rsidR="00A70AEF" w:rsidRPr="00C454DC" w:rsidRDefault="00A70AEF" w:rsidP="00DD21D8">
            <w:pPr>
              <w:numPr>
                <w:ilvl w:val="0"/>
                <w:numId w:val="7"/>
              </w:numPr>
              <w:ind w:left="176" w:hanging="142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дължина, широчина и височина на скелета</w:t>
            </w:r>
          </w:p>
          <w:p w:rsidR="00A70AEF" w:rsidRPr="00C454DC" w:rsidRDefault="00A70AEF" w:rsidP="00DD21D8">
            <w:pPr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стъпка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Default="00A70AEF" w:rsidP="00A70AE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D412C8" w:rsidRDefault="00D412C8" w:rsidP="00A70AE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5D07EF" w:rsidRPr="00C454DC" w:rsidRDefault="005D07EF" w:rsidP="005D07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5D07EF" w:rsidRPr="00C454DC" w:rsidRDefault="005D07EF" w:rsidP="005D07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  <w:p w:rsidR="00D412C8" w:rsidRPr="00D412C8" w:rsidRDefault="00D412C8" w:rsidP="00D412C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D412C8" w:rsidRPr="005D07EF" w:rsidRDefault="005D07EF" w:rsidP="005D07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1B3A63"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D412C8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D412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5D07EF" w:rsidP="007D68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екларирано ниво</w:t>
            </w:r>
            <w:r w:rsidR="00DA6E20" w:rsidRPr="00C454DC">
              <w:rPr>
                <w:rFonts w:eastAsia="Tahoma"/>
                <w:sz w:val="18"/>
                <w:szCs w:val="18"/>
              </w:rPr>
              <w:t xml:space="preserve"> по </w:t>
            </w:r>
            <w:r w:rsidR="00A70AEF" w:rsidRPr="00C454DC">
              <w:rPr>
                <w:rFonts w:eastAsia="Tahoma"/>
                <w:sz w:val="18"/>
                <w:szCs w:val="18"/>
              </w:rPr>
              <w:t>БДС ЕN 10080</w:t>
            </w:r>
            <w:r w:rsidR="00B7170A" w:rsidRPr="00C454DC">
              <w:rPr>
                <w:rFonts w:eastAsia="Tahoma"/>
                <w:sz w:val="18"/>
                <w:szCs w:val="18"/>
              </w:rPr>
              <w:t>,</w:t>
            </w:r>
            <w:r w:rsidR="00A70AEF" w:rsidRPr="00C454DC">
              <w:rPr>
                <w:rFonts w:eastAsia="Tahoma"/>
                <w:sz w:val="18"/>
                <w:szCs w:val="18"/>
              </w:rPr>
              <w:br/>
              <w:t>т.7.3.6</w:t>
            </w:r>
          </w:p>
        </w:tc>
      </w:tr>
    </w:tbl>
    <w:p w:rsidR="00A70AEF" w:rsidRPr="00C454DC" w:rsidRDefault="003409E4" w:rsidP="00A70AEF">
      <w:pPr>
        <w:spacing w:line="276" w:lineRule="auto"/>
        <w:ind w:right="250"/>
        <w:rPr>
          <w:rFonts w:eastAsia="Tahoma"/>
          <w:b/>
          <w:sz w:val="18"/>
          <w:szCs w:val="18"/>
        </w:rPr>
      </w:pPr>
      <w:r>
        <w:rPr>
          <w:rFonts w:eastAsia="Tahoma"/>
          <w:sz w:val="18"/>
          <w:szCs w:val="18"/>
          <w:lang w:val="ru-RU"/>
        </w:rPr>
        <w:t>* К</w:t>
      </w:r>
      <w:proofErr w:type="spellStart"/>
      <w:r w:rsidR="00A70AEF" w:rsidRPr="00C454DC">
        <w:rPr>
          <w:rFonts w:eastAsia="Tahoma"/>
          <w:sz w:val="18"/>
          <w:szCs w:val="18"/>
        </w:rPr>
        <w:t>огато</w:t>
      </w:r>
      <w:proofErr w:type="spellEnd"/>
      <w:r w:rsidR="00A70AEF" w:rsidRPr="00C454DC">
        <w:rPr>
          <w:rFonts w:eastAsia="Tahoma"/>
          <w:sz w:val="18"/>
          <w:szCs w:val="18"/>
        </w:rPr>
        <w:t xml:space="preserve"> се изисква</w:t>
      </w:r>
      <w:r w:rsidR="00A70AEF" w:rsidRPr="00C454DC">
        <w:rPr>
          <w:rFonts w:eastAsia="Tahoma"/>
          <w:sz w:val="18"/>
          <w:szCs w:val="18"/>
        </w:rPr>
        <w:br/>
      </w:r>
      <w:r>
        <w:rPr>
          <w:rFonts w:eastAsia="Tahoma"/>
          <w:b/>
          <w:sz w:val="18"/>
          <w:szCs w:val="18"/>
        </w:rPr>
        <w:t xml:space="preserve">** </w:t>
      </w:r>
      <w:r w:rsidRPr="003409E4">
        <w:rPr>
          <w:rFonts w:eastAsia="Tahoma"/>
          <w:sz w:val="18"/>
          <w:szCs w:val="18"/>
        </w:rPr>
        <w:t>М</w:t>
      </w:r>
      <w:r w:rsidR="00A70AEF" w:rsidRPr="00C454DC">
        <w:rPr>
          <w:rFonts w:eastAsia="Tahoma"/>
          <w:sz w:val="18"/>
          <w:szCs w:val="18"/>
        </w:rPr>
        <w:t>оже да се използват резултати от изпитвания на производителя на изходната стомана</w:t>
      </w:r>
      <w:r w:rsidR="004D3447" w:rsidRPr="00C454DC">
        <w:rPr>
          <w:rFonts w:eastAsia="Tahoma"/>
          <w:sz w:val="18"/>
          <w:szCs w:val="18"/>
        </w:rPr>
        <w:t xml:space="preserve">, дадени в документа от контрол, </w:t>
      </w:r>
      <w:r w:rsidR="00A70AEF" w:rsidRPr="00C454DC">
        <w:rPr>
          <w:rFonts w:eastAsia="Tahoma"/>
          <w:sz w:val="18"/>
          <w:szCs w:val="18"/>
        </w:rPr>
        <w:t>съгласно БДС ЕN 10204</w:t>
      </w:r>
    </w:p>
    <w:p w:rsidR="00670654" w:rsidRPr="00C454DC" w:rsidRDefault="003409E4" w:rsidP="00A70AEF">
      <w:pPr>
        <w:tabs>
          <w:tab w:val="left" w:pos="3300"/>
        </w:tabs>
        <w:rPr>
          <w:rFonts w:eastAsia="Tahoma"/>
          <w:b/>
        </w:rPr>
      </w:pPr>
      <w:r>
        <w:rPr>
          <w:rFonts w:eastAsia="Tahoma"/>
          <w:b/>
        </w:rPr>
        <w:br w:type="page"/>
      </w:r>
    </w:p>
    <w:p w:rsidR="00A70AEF" w:rsidRPr="00C454DC" w:rsidRDefault="00F44458" w:rsidP="00A70AEF">
      <w:pPr>
        <w:tabs>
          <w:tab w:val="left" w:pos="3300"/>
        </w:tabs>
        <w:rPr>
          <w:rFonts w:eastAsia="Tahoma"/>
          <w:b/>
        </w:rPr>
      </w:pPr>
      <w:r w:rsidRPr="00C454DC">
        <w:rPr>
          <w:rFonts w:eastAsia="Tahoma"/>
          <w:b/>
        </w:rPr>
        <w:lastRenderedPageBreak/>
        <w:t>1</w:t>
      </w:r>
      <w:r w:rsidR="00A70AEF" w:rsidRPr="00C454DC">
        <w:rPr>
          <w:rFonts w:eastAsia="Tahoma"/>
          <w:b/>
        </w:rPr>
        <w:t xml:space="preserve">.5. Отделни пръти, </w:t>
      </w:r>
      <w:proofErr w:type="spellStart"/>
      <w:r w:rsidR="00A70AEF" w:rsidRPr="00C454DC">
        <w:rPr>
          <w:rFonts w:eastAsia="Tahoma"/>
          <w:b/>
        </w:rPr>
        <w:t>вбетонирвани</w:t>
      </w:r>
      <w:proofErr w:type="spellEnd"/>
      <w:r w:rsidR="00A70AEF" w:rsidRPr="00C454DC">
        <w:rPr>
          <w:rFonts w:eastAsia="Tahoma"/>
          <w:b/>
        </w:rPr>
        <w:t xml:space="preserve"> части и други армировъчни изделия, които съдържат заварени съединения </w:t>
      </w:r>
      <w:r w:rsidR="005B2DA1" w:rsidRPr="00C454DC">
        <w:rPr>
          <w:rFonts w:eastAsia="Tahoma"/>
          <w:b/>
        </w:rPr>
        <w:t>съгласно изискванията на</w:t>
      </w:r>
      <w:r w:rsidR="00A70AEF" w:rsidRPr="00C454DC">
        <w:rPr>
          <w:rFonts w:eastAsia="Tahoma"/>
          <w:b/>
        </w:rPr>
        <w:t xml:space="preserve"> БДС ЕN ISO 17660</w:t>
      </w:r>
      <w:r w:rsidR="005B2DA1" w:rsidRPr="00C454DC">
        <w:rPr>
          <w:rFonts w:eastAsia="Tahoma"/>
          <w:b/>
        </w:rPr>
        <w:t>,</w:t>
      </w:r>
      <w:r w:rsidR="00A70AEF" w:rsidRPr="00C454DC">
        <w:rPr>
          <w:rFonts w:eastAsia="Tahoma"/>
          <w:b/>
        </w:rPr>
        <w:t xml:space="preserve"> части 1 и 2</w:t>
      </w:r>
    </w:p>
    <w:p w:rsidR="00A70AEF" w:rsidRPr="00C454DC" w:rsidRDefault="00A70AEF" w:rsidP="00A70AEF">
      <w:pPr>
        <w:tabs>
          <w:tab w:val="left" w:pos="3300"/>
        </w:tabs>
        <w:rPr>
          <w:rFonts w:eastAsia="Tahom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459"/>
        <w:gridCol w:w="1916"/>
        <w:gridCol w:w="1764"/>
      </w:tblGrid>
      <w:tr w:rsidR="00A70AEF" w:rsidRPr="00C454DC" w:rsidTr="00BE0D15">
        <w:trPr>
          <w:trHeight w:val="75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Клас/ниво/описание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Изискване за деклариране/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A70AEF" w:rsidRPr="00C454DC" w:rsidTr="00BE0D15">
        <w:trPr>
          <w:trHeight w:val="21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A70AEF" w:rsidRPr="00C454DC" w:rsidTr="00BE0D15">
        <w:trPr>
          <w:trHeight w:val="219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i/>
                <w:sz w:val="18"/>
                <w:szCs w:val="18"/>
              </w:rPr>
              <w:t xml:space="preserve">Изисквания за изходната стомана </w:t>
            </w:r>
            <w:r w:rsidR="00C167EE" w:rsidRPr="00C454DC">
              <w:rPr>
                <w:rFonts w:eastAsia="Tahoma"/>
                <w:i/>
                <w:sz w:val="18"/>
                <w:szCs w:val="18"/>
              </w:rPr>
              <w:t>**</w:t>
            </w:r>
          </w:p>
        </w:tc>
      </w:tr>
      <w:tr w:rsidR="00DD21D8" w:rsidRPr="00C454DC" w:rsidTr="00923311">
        <w:trPr>
          <w:trHeight w:val="1884"/>
        </w:trPr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Граница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провлачане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Якост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>/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е</w:t>
            </w:r>
            <w:proofErr w:type="spellEnd"/>
            <w:r w:rsidRPr="00C454DC">
              <w:rPr>
                <w:rFonts w:eastAsia="Tahoma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C454DC">
              <w:rPr>
                <w:rFonts w:eastAsia="Tahoma"/>
                <w:sz w:val="18"/>
                <w:szCs w:val="18"/>
                <w:vertAlign w:val="subscript"/>
              </w:rPr>
              <w:t>act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>/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R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</w:t>
            </w:r>
            <w:proofErr w:type="spellEnd"/>
            <w:r w:rsidRPr="00C454DC">
              <w:rPr>
                <w:rFonts w:eastAsia="Tahoma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C454DC">
              <w:rPr>
                <w:rFonts w:eastAsia="Tahoma"/>
                <w:sz w:val="18"/>
                <w:szCs w:val="18"/>
                <w:vertAlign w:val="subscript"/>
              </w:rPr>
              <w:t>nom</w:t>
            </w:r>
            <w:proofErr w:type="spellEnd"/>
            <w:r w:rsidRPr="00C454DC">
              <w:rPr>
                <w:rFonts w:eastAsia="Tahoma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C167EE" w:rsidRPr="00C454DC">
              <w:rPr>
                <w:rFonts w:eastAsia="Tahoma"/>
                <w:sz w:val="18"/>
                <w:szCs w:val="18"/>
              </w:rPr>
              <w:t>*</w:t>
            </w:r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  <w:vertAlign w:val="subscript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Относително удължение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A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gt</w:t>
            </w:r>
            <w:proofErr w:type="spellEnd"/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D21D8" w:rsidP="00923311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F03E7D" w:rsidP="00F03E7D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Издръжливост на о</w:t>
            </w:r>
            <w:r w:rsidR="00DD21D8" w:rsidRPr="00C454DC">
              <w:rPr>
                <w:rFonts w:eastAsia="Tahoma"/>
                <w:sz w:val="18"/>
                <w:szCs w:val="18"/>
              </w:rPr>
              <w:t xml:space="preserve">гъване; </w:t>
            </w:r>
            <w:proofErr w:type="spellStart"/>
            <w:r w:rsidR="00DD21D8" w:rsidRPr="00C454DC">
              <w:rPr>
                <w:rFonts w:eastAsia="Tahoma"/>
                <w:sz w:val="18"/>
                <w:szCs w:val="18"/>
              </w:rPr>
              <w:t>огъване</w:t>
            </w:r>
            <w:proofErr w:type="spellEnd"/>
            <w:r w:rsidR="00DD21D8" w:rsidRPr="00C454DC">
              <w:rPr>
                <w:rFonts w:eastAsia="Tahoma"/>
                <w:sz w:val="18"/>
                <w:szCs w:val="18"/>
              </w:rPr>
              <w:t xml:space="preserve"> и изправяне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101FCE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DD21D8" w:rsidRPr="00C454D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DD21D8" w:rsidRPr="00C454DC" w:rsidRDefault="00101FCE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DD21D8" w:rsidRPr="00C454D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DD21D8" w:rsidRPr="00C454DC" w:rsidRDefault="00DD21D8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-</w:t>
            </w:r>
          </w:p>
          <w:p w:rsidR="00DD21D8" w:rsidRPr="00C454DC" w:rsidRDefault="00DD21D8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-</w:t>
            </w:r>
          </w:p>
          <w:p w:rsidR="00DD21D8" w:rsidRPr="00C454DC" w:rsidRDefault="00101FCE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DD21D8" w:rsidRPr="00C454DC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DD21D8" w:rsidRPr="00C454DC" w:rsidRDefault="00DD21D8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D21D8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DD21D8" w:rsidP="00923311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D21D8" w:rsidRPr="00C454DC" w:rsidRDefault="00101FCE" w:rsidP="00101FCE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DD21D8" w:rsidRPr="00C454DC">
              <w:rPr>
                <w:rFonts w:eastAsia="Tahoma"/>
                <w:sz w:val="18"/>
                <w:szCs w:val="18"/>
              </w:rPr>
              <w:t xml:space="preserve">здържа / </w:t>
            </w:r>
            <w:r>
              <w:rPr>
                <w:rFonts w:eastAsia="Tahoma"/>
                <w:sz w:val="18"/>
                <w:szCs w:val="18"/>
              </w:rPr>
              <w:t>н</w:t>
            </w:r>
            <w:r w:rsidR="00DD21D8" w:rsidRPr="00C454DC">
              <w:rPr>
                <w:rFonts w:eastAsia="Tahoma"/>
                <w:sz w:val="18"/>
                <w:szCs w:val="18"/>
              </w:rPr>
              <w:t>е издържа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1D8" w:rsidRPr="00C454DC" w:rsidRDefault="00DD21D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DD21D8" w:rsidRPr="004C0BC6" w:rsidRDefault="00DD21D8" w:rsidP="004C0BC6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454DC">
              <w:rPr>
                <w:rFonts w:eastAsia="Tahoma"/>
                <w:sz w:val="18"/>
                <w:szCs w:val="18"/>
              </w:rPr>
              <w:t>15630-</w:t>
            </w:r>
            <w:r w:rsidR="004C0BC6">
              <w:rPr>
                <w:rFonts w:eastAsia="Tahoma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101FCE" w:rsidP="00C167EE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DD21D8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C167EE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DD21D8" w:rsidRPr="00C454DC" w:rsidRDefault="00DD21D8" w:rsidP="004E7A00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табл.4 за клас В500 или </w:t>
            </w:r>
            <w:r w:rsidR="00101FCE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 табл.2 за класове В235 и В420</w:t>
            </w:r>
          </w:p>
        </w:tc>
      </w:tr>
      <w:tr w:rsidR="00DD21D8" w:rsidRPr="00C454DC" w:rsidTr="00F03E7D">
        <w:trPr>
          <w:trHeight w:val="251"/>
        </w:trPr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DD21D8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DD21D8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1D8" w:rsidRPr="00C454DC" w:rsidRDefault="00DD21D8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1D8" w:rsidRPr="00C454DC" w:rsidRDefault="00101FCE" w:rsidP="00F03E7D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DD21D8" w:rsidRPr="00C454DC">
              <w:rPr>
                <w:rFonts w:eastAsia="Tahoma"/>
                <w:sz w:val="18"/>
                <w:szCs w:val="18"/>
              </w:rPr>
              <w:t>здържа</w:t>
            </w:r>
          </w:p>
        </w:tc>
      </w:tr>
      <w:tr w:rsidR="00A70AEF" w:rsidRPr="00C454DC" w:rsidTr="00107459">
        <w:trPr>
          <w:trHeight w:val="299"/>
        </w:trPr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Линейна маса  </w:t>
            </w:r>
            <w:r w:rsidRPr="00967A3C">
              <w:rPr>
                <w:rFonts w:eastAsia="Tahoma"/>
                <w:sz w:val="18"/>
                <w:szCs w:val="18"/>
              </w:rPr>
              <w:br/>
              <w:t xml:space="preserve">Площ на напречното сечение </w:t>
            </w:r>
            <w:r w:rsidR="004C0BC6" w:rsidRPr="00967A3C">
              <w:rPr>
                <w:rFonts w:eastAsia="Tahoma"/>
                <w:sz w:val="18"/>
                <w:szCs w:val="18"/>
                <w:lang w:val="en-US"/>
              </w:rPr>
              <w:t>A</w:t>
            </w:r>
            <w:r w:rsidR="004C0BC6" w:rsidRPr="00967A3C">
              <w:rPr>
                <w:rFonts w:eastAsia="Tahoma"/>
                <w:sz w:val="18"/>
                <w:szCs w:val="18"/>
                <w:vertAlign w:val="subscript"/>
                <w:lang w:val="en-US"/>
              </w:rPr>
              <w:t>n</w:t>
            </w:r>
          </w:p>
          <w:p w:rsidR="00A70AEF" w:rsidRPr="00967A3C" w:rsidRDefault="00A70AEF" w:rsidP="00F8339D">
            <w:pPr>
              <w:spacing w:line="276" w:lineRule="auto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 xml:space="preserve">Геометрични параметри на повърхността на съставните пръти –относителна площ на ребрата </w:t>
            </w:r>
            <w:proofErr w:type="spellStart"/>
            <w:r w:rsidR="00F8339D" w:rsidRPr="00967A3C">
              <w:rPr>
                <w:rFonts w:eastAsia="Tahoma"/>
                <w:sz w:val="18"/>
                <w:szCs w:val="18"/>
              </w:rPr>
              <w:t>f</w:t>
            </w:r>
            <w:r w:rsidR="00F8339D" w:rsidRPr="00967A3C">
              <w:rPr>
                <w:rFonts w:eastAsia="Tahoma"/>
                <w:sz w:val="18"/>
                <w:szCs w:val="18"/>
                <w:vertAlign w:val="subscript"/>
              </w:rPr>
              <w:t>R</w:t>
            </w:r>
            <w:proofErr w:type="spellEnd"/>
            <w:r w:rsidR="00F8339D" w:rsidRPr="00967A3C">
              <w:rPr>
                <w:rFonts w:eastAsia="Tahoma"/>
                <w:sz w:val="18"/>
                <w:szCs w:val="18"/>
              </w:rPr>
              <w:t xml:space="preserve"> </w:t>
            </w:r>
            <w:r w:rsidRPr="00967A3C">
              <w:rPr>
                <w:rFonts w:eastAsia="Tahoma"/>
                <w:sz w:val="18"/>
                <w:szCs w:val="18"/>
              </w:rPr>
              <w:t xml:space="preserve">или вдлъбнатините </w:t>
            </w:r>
            <w:proofErr w:type="spellStart"/>
            <w:r w:rsidRPr="00967A3C">
              <w:rPr>
                <w:rFonts w:eastAsia="Tahoma"/>
                <w:sz w:val="18"/>
                <w:szCs w:val="18"/>
              </w:rPr>
              <w:t>f</w:t>
            </w:r>
            <w:r w:rsidRPr="00967A3C">
              <w:rPr>
                <w:rFonts w:eastAsia="Tahoma"/>
                <w:sz w:val="18"/>
                <w:szCs w:val="18"/>
                <w:vertAlign w:val="subscript"/>
              </w:rPr>
              <w:t>p</w:t>
            </w:r>
            <w:proofErr w:type="spellEnd"/>
            <w:r w:rsidRPr="00967A3C">
              <w:rPr>
                <w:rFonts w:eastAsia="Tahoma"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967A3C" w:rsidRDefault="00101FCE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A70AEF" w:rsidRPr="00967A3C">
              <w:rPr>
                <w:rFonts w:eastAsia="Tahoma"/>
                <w:sz w:val="18"/>
                <w:szCs w:val="18"/>
              </w:rPr>
              <w:t>kg</w:t>
            </w:r>
            <w:proofErr w:type="spellEnd"/>
            <w:r w:rsidR="00A70AEF" w:rsidRPr="00967A3C">
              <w:rPr>
                <w:rFonts w:eastAsia="Tahoma"/>
                <w:sz w:val="18"/>
                <w:szCs w:val="18"/>
              </w:rPr>
              <w:t>/m</w:t>
            </w:r>
            <w:r w:rsidRPr="00967A3C">
              <w:rPr>
                <w:rFonts w:eastAsia="Tahoma"/>
                <w:sz w:val="18"/>
                <w:szCs w:val="18"/>
              </w:rPr>
              <w:t>)</w:t>
            </w:r>
          </w:p>
          <w:p w:rsidR="00A70AEF" w:rsidRPr="00967A3C" w:rsidRDefault="00101FCE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ниво (</w:t>
            </w:r>
            <w:r w:rsidR="00A70AEF" w:rsidRPr="00967A3C">
              <w:rPr>
                <w:rFonts w:eastAsia="Tahoma"/>
                <w:sz w:val="18"/>
                <w:szCs w:val="18"/>
              </w:rPr>
              <w:t>mm</w:t>
            </w:r>
            <w:r w:rsidR="00A70AEF" w:rsidRPr="00967A3C">
              <w:rPr>
                <w:rFonts w:eastAsia="Tahoma"/>
                <w:sz w:val="18"/>
                <w:szCs w:val="18"/>
                <w:vertAlign w:val="superscript"/>
              </w:rPr>
              <w:t>2</w:t>
            </w:r>
            <w:r w:rsidRPr="00967A3C">
              <w:rPr>
                <w:rFonts w:eastAsia="Tahoma"/>
                <w:sz w:val="18"/>
                <w:szCs w:val="18"/>
              </w:rPr>
              <w:t>)</w:t>
            </w:r>
            <w:r w:rsidR="00A70AEF" w:rsidRPr="00967A3C">
              <w:rPr>
                <w:rFonts w:eastAsia="Tahoma"/>
                <w:sz w:val="18"/>
                <w:szCs w:val="18"/>
              </w:rPr>
              <w:t xml:space="preserve"> </w:t>
            </w:r>
          </w:p>
          <w:p w:rsidR="00A70AEF" w:rsidRPr="00967A3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DD21D8" w:rsidRPr="00967A3C" w:rsidRDefault="00DD21D8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A70AEF" w:rsidRPr="00967A3C" w:rsidRDefault="00A70AEF" w:rsidP="00A70AEF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7A3C">
              <w:rPr>
                <w:rFonts w:eastAsia="Tahoma"/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01FCE" w:rsidP="00107459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107459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4E7A00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табл.1 и 2 или </w:t>
            </w:r>
            <w:r w:rsidR="004E7A00">
              <w:rPr>
                <w:rFonts w:eastAsia="Tahoma"/>
                <w:sz w:val="18"/>
                <w:szCs w:val="18"/>
              </w:rPr>
              <w:t xml:space="preserve">по </w:t>
            </w:r>
            <w:r w:rsidRPr="00C454DC">
              <w:rPr>
                <w:rFonts w:eastAsia="Tahoma"/>
                <w:sz w:val="18"/>
                <w:szCs w:val="18"/>
              </w:rPr>
              <w:t>БДС 4758, табл.3 и 4</w:t>
            </w:r>
          </w:p>
        </w:tc>
      </w:tr>
      <w:tr w:rsidR="00A70AEF" w:rsidRPr="00C454DC" w:rsidTr="00BE0D15">
        <w:trPr>
          <w:trHeight w:val="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Химичен състав 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Заваряемост (въглероден еквивалент</w:t>
            </w:r>
          </w:p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454DC">
              <w:rPr>
                <w:rFonts w:eastAsia="Tahoma"/>
                <w:sz w:val="18"/>
                <w:szCs w:val="18"/>
              </w:rPr>
              <w:t>C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eq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>)</w:t>
            </w:r>
            <w:r w:rsidR="00C167EE" w:rsidRPr="00C454DC">
              <w:rPr>
                <w:rFonts w:eastAsia="Tahoma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01FCE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A70AEF" w:rsidRPr="00C454DC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4C0BC6" w:rsidRDefault="00A70AEF" w:rsidP="004C0BC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454DC">
              <w:rPr>
                <w:rFonts w:eastAsia="Tahoma"/>
                <w:sz w:val="18"/>
                <w:szCs w:val="18"/>
              </w:rPr>
              <w:t>15630-</w:t>
            </w:r>
            <w:r w:rsidR="004C0BC6">
              <w:rPr>
                <w:rFonts w:eastAsia="Tahoma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01FCE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A70AE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107459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9252, табл.3 или </w:t>
            </w:r>
          </w:p>
          <w:p w:rsidR="00A70AEF" w:rsidRPr="00C454DC" w:rsidRDefault="004C0BC6" w:rsidP="00A70A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Tahoma"/>
                <w:color w:val="FF0000"/>
                <w:sz w:val="18"/>
                <w:szCs w:val="18"/>
              </w:rPr>
              <w:t>по</w:t>
            </w:r>
            <w:r>
              <w:rPr>
                <w:rFonts w:eastAsia="Tahoma"/>
                <w:color w:val="FF0000"/>
                <w:sz w:val="18"/>
                <w:szCs w:val="18"/>
                <w:lang w:val="en-US"/>
              </w:rPr>
              <w:t xml:space="preserve"> </w:t>
            </w:r>
            <w:r w:rsidR="00A70AEF" w:rsidRPr="00C454DC">
              <w:rPr>
                <w:rFonts w:eastAsia="Tahoma"/>
                <w:sz w:val="18"/>
                <w:szCs w:val="18"/>
              </w:rPr>
              <w:t>БДС 4758, табл.1</w:t>
            </w:r>
          </w:p>
        </w:tc>
      </w:tr>
      <w:tr w:rsidR="00A70AEF" w:rsidRPr="00C454DC" w:rsidTr="00BE0D15">
        <w:trPr>
          <w:trHeight w:val="219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i/>
                <w:sz w:val="18"/>
                <w:szCs w:val="18"/>
              </w:rPr>
              <w:t>Изисквания за готовия продукт</w:t>
            </w:r>
          </w:p>
        </w:tc>
      </w:tr>
      <w:tr w:rsidR="005E273F" w:rsidRPr="00C454DC" w:rsidTr="00442B3D">
        <w:trPr>
          <w:trHeight w:val="966"/>
        </w:trPr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73F" w:rsidRPr="00C454DC" w:rsidRDefault="005E273F" w:rsidP="00A70AEF">
            <w:pPr>
              <w:spacing w:line="276" w:lineRule="auto"/>
              <w:rPr>
                <w:rFonts w:eastAsia="Tahoma"/>
                <w:sz w:val="18"/>
                <w:szCs w:val="18"/>
                <w:vertAlign w:val="subscript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Максимална сила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на заварено съединение,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F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max</w:t>
            </w:r>
            <w:proofErr w:type="spellEnd"/>
          </w:p>
          <w:p w:rsidR="005E273F" w:rsidRPr="00C454DC" w:rsidRDefault="005E273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Сила на срязване на заварените съединения,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F</w:t>
            </w:r>
            <w:r w:rsidRPr="00C454DC">
              <w:rPr>
                <w:rFonts w:eastAsia="Tahoma"/>
                <w:sz w:val="18"/>
                <w:szCs w:val="18"/>
                <w:vertAlign w:val="subscript"/>
              </w:rPr>
              <w:t>s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 </w:t>
            </w:r>
          </w:p>
          <w:p w:rsidR="005E273F" w:rsidRPr="00C454DC" w:rsidRDefault="005E273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Издръжливост на огъване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73F" w:rsidRPr="00C454DC" w:rsidRDefault="00101FCE" w:rsidP="00101FCE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kN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5E273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kN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101FCE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5E273F" w:rsidRPr="00C454DC" w:rsidRDefault="00101FCE" w:rsidP="00101F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5E273F" w:rsidRPr="00C454DC">
              <w:rPr>
                <w:rFonts w:eastAsia="Tahoma"/>
                <w:sz w:val="18"/>
                <w:szCs w:val="18"/>
              </w:rPr>
              <w:t xml:space="preserve">здържа / </w:t>
            </w:r>
            <w:r>
              <w:rPr>
                <w:rFonts w:eastAsia="Tahoma"/>
                <w:sz w:val="18"/>
                <w:szCs w:val="18"/>
              </w:rPr>
              <w:t>н</w:t>
            </w:r>
            <w:r w:rsidR="005E273F" w:rsidRPr="00C454DC">
              <w:rPr>
                <w:rFonts w:eastAsia="Tahoma"/>
                <w:sz w:val="18"/>
                <w:szCs w:val="18"/>
              </w:rPr>
              <w:t>е издържа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 и 2</w:t>
            </w:r>
          </w:p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17660-1 и 2</w:t>
            </w:r>
          </w:p>
          <w:p w:rsidR="005E273F" w:rsidRPr="00C454DC" w:rsidRDefault="005E273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3F" w:rsidRPr="00C454DC" w:rsidRDefault="00101FCE" w:rsidP="00224F3E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5E273F" w:rsidRPr="00C454DC">
              <w:rPr>
                <w:rFonts w:eastAsia="Tahoma"/>
                <w:sz w:val="18"/>
                <w:szCs w:val="18"/>
              </w:rPr>
              <w:t>ранично ниво</w:t>
            </w:r>
            <w:r w:rsidR="00224F3E" w:rsidRPr="00C454DC">
              <w:rPr>
                <w:rFonts w:eastAsia="Tahoma"/>
                <w:sz w:val="18"/>
                <w:szCs w:val="18"/>
              </w:rPr>
              <w:t xml:space="preserve"> по</w:t>
            </w:r>
          </w:p>
          <w:p w:rsidR="005E273F" w:rsidRPr="00C454DC" w:rsidRDefault="005E273F" w:rsidP="00A70AEF">
            <w:pPr>
              <w:spacing w:line="276" w:lineRule="auto"/>
              <w:ind w:right="-108"/>
              <w:jc w:val="both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БДС ЕN ISO </w:t>
            </w:r>
          </w:p>
          <w:p w:rsidR="005E273F" w:rsidRPr="00C454DC" w:rsidRDefault="005E273F" w:rsidP="00A70AEF">
            <w:pPr>
              <w:spacing w:line="276" w:lineRule="auto"/>
              <w:ind w:right="-108"/>
              <w:jc w:val="both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17660-1 и 2</w:t>
            </w:r>
          </w:p>
        </w:tc>
      </w:tr>
      <w:tr w:rsidR="005E273F" w:rsidRPr="00C454DC" w:rsidTr="00442B3D">
        <w:trPr>
          <w:trHeight w:val="214"/>
        </w:trPr>
        <w:tc>
          <w:tcPr>
            <w:tcW w:w="3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73F" w:rsidRPr="00C454DC" w:rsidRDefault="005E273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3F" w:rsidRPr="00C454DC" w:rsidRDefault="005E273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73F" w:rsidRPr="00C454DC" w:rsidRDefault="00101FCE" w:rsidP="00A70AEF">
            <w:pPr>
              <w:spacing w:line="276" w:lineRule="auto"/>
              <w:ind w:right="-108"/>
              <w:jc w:val="both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и</w:t>
            </w:r>
            <w:r w:rsidR="005E273F" w:rsidRPr="00C454DC">
              <w:rPr>
                <w:rFonts w:eastAsia="Tahoma"/>
                <w:sz w:val="18"/>
                <w:szCs w:val="18"/>
              </w:rPr>
              <w:t>здържа</w:t>
            </w:r>
          </w:p>
        </w:tc>
      </w:tr>
      <w:tr w:rsidR="00A70AEF" w:rsidRPr="00C454DC" w:rsidTr="00BE0D15">
        <w:trPr>
          <w:trHeight w:val="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Размери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FCE" w:rsidRPr="00C454DC" w:rsidRDefault="00101FCE" w:rsidP="00101FC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>)</w:t>
            </w:r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измерване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101FCE" w:rsidP="00FF3D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FF3DAE" w:rsidRPr="00C454DC">
              <w:rPr>
                <w:rFonts w:eastAsia="Tahoma"/>
                <w:sz w:val="18"/>
                <w:szCs w:val="18"/>
              </w:rPr>
              <w:t>екларирано ниво, с</w:t>
            </w:r>
            <w:r w:rsidR="00A70AEF" w:rsidRPr="00C454DC">
              <w:rPr>
                <w:rFonts w:eastAsia="Tahoma"/>
                <w:sz w:val="18"/>
                <w:szCs w:val="18"/>
              </w:rPr>
              <w:t>ъгласно проекта за изпълнение</w:t>
            </w:r>
          </w:p>
        </w:tc>
      </w:tr>
    </w:tbl>
    <w:p w:rsidR="00A70AEF" w:rsidRPr="00C454DC" w:rsidRDefault="00E2711E" w:rsidP="00E2711E">
      <w:pPr>
        <w:spacing w:after="200" w:line="276" w:lineRule="auto"/>
        <w:ind w:right="250"/>
        <w:contextualSpacing/>
        <w:rPr>
          <w:rFonts w:eastAsia="Tahoma"/>
          <w:b/>
          <w:sz w:val="18"/>
          <w:szCs w:val="18"/>
        </w:rPr>
      </w:pPr>
      <w:r w:rsidRPr="00C454DC">
        <w:rPr>
          <w:rFonts w:eastAsia="Tahoma"/>
          <w:sz w:val="18"/>
          <w:szCs w:val="18"/>
        </w:rPr>
        <w:t>*</w:t>
      </w:r>
      <w:r w:rsidR="00A70AEF" w:rsidRPr="00C454DC">
        <w:rPr>
          <w:rFonts w:eastAsia="Tahoma"/>
          <w:sz w:val="18"/>
          <w:szCs w:val="18"/>
          <w:vertAlign w:val="superscript"/>
        </w:rPr>
        <w:t xml:space="preserve"> </w:t>
      </w:r>
      <w:r w:rsidR="003409E4">
        <w:rPr>
          <w:rFonts w:eastAsia="Tahoma"/>
          <w:sz w:val="18"/>
          <w:szCs w:val="18"/>
        </w:rPr>
        <w:t>К</w:t>
      </w:r>
      <w:r w:rsidR="00A70AEF" w:rsidRPr="00C454DC">
        <w:rPr>
          <w:rFonts w:eastAsia="Tahoma"/>
          <w:sz w:val="18"/>
          <w:szCs w:val="18"/>
        </w:rPr>
        <w:t>огато се изисква</w:t>
      </w:r>
    </w:p>
    <w:p w:rsidR="00A70AEF" w:rsidRPr="00C454DC" w:rsidRDefault="00C167EE" w:rsidP="00A70AEF">
      <w:pPr>
        <w:spacing w:line="276" w:lineRule="auto"/>
        <w:ind w:right="250"/>
        <w:rPr>
          <w:rFonts w:eastAsia="Tahoma"/>
          <w:b/>
          <w:sz w:val="18"/>
          <w:szCs w:val="18"/>
        </w:rPr>
      </w:pPr>
      <w:r w:rsidRPr="00C454DC">
        <w:rPr>
          <w:rFonts w:eastAsia="Tahoma"/>
          <w:sz w:val="18"/>
          <w:szCs w:val="18"/>
        </w:rPr>
        <w:t xml:space="preserve">** </w:t>
      </w:r>
      <w:r w:rsidR="003409E4">
        <w:rPr>
          <w:rFonts w:eastAsia="Tahoma"/>
          <w:sz w:val="18"/>
          <w:szCs w:val="18"/>
        </w:rPr>
        <w:t>З</w:t>
      </w:r>
      <w:r w:rsidR="00A70AEF" w:rsidRPr="00C454DC">
        <w:rPr>
          <w:rFonts w:eastAsia="Tahoma"/>
          <w:sz w:val="18"/>
          <w:szCs w:val="18"/>
        </w:rPr>
        <w:t>а определяне на типа</w:t>
      </w:r>
      <w:r w:rsidR="00A70AEF" w:rsidRPr="00C454DC">
        <w:rPr>
          <w:rFonts w:eastAsia="Tahoma"/>
          <w:b/>
          <w:sz w:val="18"/>
          <w:szCs w:val="18"/>
        </w:rPr>
        <w:t xml:space="preserve"> </w:t>
      </w:r>
      <w:r w:rsidR="00A70AEF" w:rsidRPr="00C454DC">
        <w:rPr>
          <w:rFonts w:eastAsia="Tahoma"/>
          <w:sz w:val="18"/>
          <w:szCs w:val="18"/>
        </w:rPr>
        <w:t>може да се използват резултати от изпитвания на производителя на изходната стомана, дадени в документа от контрол съгласно БДС ЕN 10204</w:t>
      </w:r>
    </w:p>
    <w:p w:rsidR="00FF3DAE" w:rsidRPr="00C454DC" w:rsidRDefault="00FF3DAE" w:rsidP="00A70AEF">
      <w:pPr>
        <w:spacing w:after="200" w:line="276" w:lineRule="auto"/>
        <w:rPr>
          <w:rFonts w:eastAsia="Tahoma"/>
          <w:b/>
        </w:rPr>
      </w:pPr>
    </w:p>
    <w:p w:rsidR="00A70AEF" w:rsidRPr="00C454DC" w:rsidRDefault="00F44458" w:rsidP="00A70AEF">
      <w:pPr>
        <w:spacing w:after="200" w:line="276" w:lineRule="auto"/>
        <w:rPr>
          <w:rFonts w:eastAsia="Tahoma"/>
          <w:b/>
        </w:rPr>
      </w:pPr>
      <w:r w:rsidRPr="00C454DC">
        <w:rPr>
          <w:rFonts w:eastAsia="Tahoma"/>
          <w:b/>
        </w:rPr>
        <w:t>1</w:t>
      </w:r>
      <w:r w:rsidR="00A70AEF" w:rsidRPr="00C454DC">
        <w:rPr>
          <w:rFonts w:eastAsia="Tahoma"/>
          <w:b/>
        </w:rPr>
        <w:t xml:space="preserve">.6. </w:t>
      </w:r>
      <w:r w:rsidR="00A70AEF" w:rsidRPr="00C454DC">
        <w:rPr>
          <w:rFonts w:eastAsia="Tahoma"/>
          <w:b/>
        </w:rPr>
        <w:tab/>
        <w:t xml:space="preserve">Механични съединения на стомани за армиране </w:t>
      </w:r>
      <w:r w:rsidR="005B2DA1" w:rsidRPr="00C454DC">
        <w:rPr>
          <w:rFonts w:eastAsia="Tahoma"/>
          <w:b/>
        </w:rPr>
        <w:t>съгласно изискванията на</w:t>
      </w:r>
      <w:r w:rsidR="00A70AEF" w:rsidRPr="00C454DC">
        <w:rPr>
          <w:rFonts w:eastAsia="Tahoma"/>
          <w:b/>
        </w:rPr>
        <w:t xml:space="preserve"> </w:t>
      </w:r>
      <w:r w:rsidR="00AE3DD5" w:rsidRPr="00C454DC">
        <w:rPr>
          <w:rFonts w:eastAsia="Tahoma"/>
          <w:b/>
        </w:rPr>
        <w:br/>
      </w:r>
      <w:r w:rsidR="00A70AEF" w:rsidRPr="00C454DC">
        <w:rPr>
          <w:rFonts w:eastAsia="Tahoma"/>
          <w:b/>
        </w:rPr>
        <w:t>БДС ISO 15835-1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2455"/>
        <w:gridCol w:w="1914"/>
        <w:gridCol w:w="1765"/>
      </w:tblGrid>
      <w:tr w:rsidR="00A70AEF" w:rsidRPr="00C454DC" w:rsidTr="00BE0D15">
        <w:trPr>
          <w:trHeight w:val="75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клас/ниво/описание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Изискване за деклариране/</w:t>
            </w:r>
            <w:r w:rsidRPr="00C454DC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A70AEF" w:rsidRPr="00C454DC" w:rsidTr="00BE0D15">
        <w:trPr>
          <w:trHeight w:val="21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A70AE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54DC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A70AEF" w:rsidRPr="00C454DC" w:rsidTr="00FF3C34">
        <w:trPr>
          <w:trHeight w:val="88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Максимална сила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на съединението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b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Относително удължение на съединението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A70AEF" w:rsidRPr="00C454DC">
              <w:rPr>
                <w:rFonts w:eastAsia="Tahoma"/>
                <w:sz w:val="18"/>
                <w:szCs w:val="18"/>
              </w:rPr>
              <w:t>kN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  <w:r w:rsidR="00A70AEF" w:rsidRPr="00C454DC">
              <w:rPr>
                <w:rFonts w:eastAsia="Tahoma"/>
                <w:sz w:val="18"/>
                <w:szCs w:val="18"/>
              </w:rPr>
              <w:br/>
            </w:r>
          </w:p>
          <w:p w:rsidR="00A70AE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</w:t>
            </w:r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rFonts w:eastAsia="Tahoma"/>
                <w:sz w:val="18"/>
                <w:szCs w:val="18"/>
              </w:rPr>
              <w:t>(</w:t>
            </w:r>
            <w:r w:rsidR="00A70AEF" w:rsidRPr="00C454DC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AEF" w:rsidRPr="00C454DC" w:rsidRDefault="00A70AEF" w:rsidP="00FF3C34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  <w:r w:rsidRPr="00C454DC">
              <w:rPr>
                <w:rFonts w:eastAsia="Tahoma"/>
                <w:sz w:val="18"/>
                <w:szCs w:val="18"/>
              </w:rPr>
              <w:br/>
              <w:t>15630-1</w:t>
            </w:r>
          </w:p>
          <w:p w:rsidR="00A70AEF" w:rsidRPr="00C454DC" w:rsidRDefault="00FF3C34" w:rsidP="00FF3C34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ISO 15835-2</w:t>
            </w:r>
          </w:p>
          <w:p w:rsidR="00A70AEF" w:rsidRPr="00C454DC" w:rsidRDefault="00A70AEF" w:rsidP="00FF3C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</w:tr>
      <w:tr w:rsidR="00FF3C34" w:rsidRPr="00C454DC" w:rsidTr="00FF3C34">
        <w:trPr>
          <w:trHeight w:val="403"/>
        </w:trPr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FF3C34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Остатъчна деформация на съединението след натоварване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</w:t>
            </w:r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rFonts w:eastAsia="Tahoma"/>
                <w:sz w:val="18"/>
                <w:szCs w:val="18"/>
              </w:rPr>
              <w:t>(</w:t>
            </w:r>
            <w:r w:rsidR="00FF3C34"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>)</w:t>
            </w:r>
            <w:r w:rsidR="00FF3C34" w:rsidRPr="00C454DC">
              <w:rPr>
                <w:rFonts w:eastAsia="Tahoma"/>
                <w:sz w:val="18"/>
                <w:szCs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FF3C34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ISO 15835-2</w:t>
            </w:r>
          </w:p>
          <w:p w:rsidR="00FF3C34" w:rsidRPr="00C454DC" w:rsidRDefault="00FF3C34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FF3C34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  <w:p w:rsidR="00FF3C34" w:rsidRPr="00C454DC" w:rsidRDefault="00FF3C34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</w:tr>
      <w:tr w:rsidR="00FF3C34" w:rsidRPr="00C454DC" w:rsidTr="00FF3C34">
        <w:trPr>
          <w:trHeight w:val="337"/>
        </w:trPr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FF3C34" w:rsidP="00A70AEF">
            <w:pPr>
              <w:tabs>
                <w:tab w:val="left" w:pos="0"/>
              </w:tabs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Размери на механичните съединения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</w:t>
            </w:r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rFonts w:eastAsia="Tahoma"/>
                <w:sz w:val="18"/>
                <w:szCs w:val="18"/>
              </w:rPr>
              <w:t>(</w:t>
            </w:r>
            <w:r w:rsidR="00FF3C34" w:rsidRPr="00C454DC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FF3C34" w:rsidP="00FF3C34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измерване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34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FF3C34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</w:tc>
      </w:tr>
      <w:tr w:rsidR="00A70AEF" w:rsidRPr="00C454DC" w:rsidTr="002367CB">
        <w:trPr>
          <w:trHeight w:val="67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lastRenderedPageBreak/>
              <w:t>Якост на умора</w:t>
            </w:r>
          </w:p>
          <w:p w:rsidR="00A70AEF" w:rsidRPr="00C454DC" w:rsidRDefault="00A70AEF" w:rsidP="00A70AE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A70AEF" w:rsidP="006B080F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</w:t>
            </w:r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rFonts w:eastAsia="Tahoma"/>
                <w:sz w:val="18"/>
                <w:szCs w:val="18"/>
              </w:rPr>
              <w:t>(</w:t>
            </w:r>
            <w:r w:rsidR="00A70AEF" w:rsidRPr="00C454DC">
              <w:rPr>
                <w:rFonts w:eastAsia="Tahoma"/>
                <w:sz w:val="18"/>
                <w:szCs w:val="18"/>
              </w:rPr>
              <w:t>брой цикли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EN ISO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15630-1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0F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A70AEF" w:rsidRPr="00C454DC">
              <w:rPr>
                <w:rFonts w:eastAsia="Tahoma"/>
                <w:sz w:val="18"/>
                <w:szCs w:val="18"/>
              </w:rPr>
              <w:t>екларирано ниво</w:t>
            </w:r>
            <w:r w:rsidR="006B080F" w:rsidRPr="00C454DC">
              <w:rPr>
                <w:rFonts w:eastAsia="Tahoma"/>
                <w:sz w:val="18"/>
                <w:szCs w:val="18"/>
              </w:rPr>
              <w:t xml:space="preserve"> по </w:t>
            </w:r>
          </w:p>
          <w:p w:rsidR="00A70AEF" w:rsidRPr="00C454DC" w:rsidRDefault="00A70AEF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ЕN 1992-1-1</w:t>
            </w:r>
          </w:p>
        </w:tc>
      </w:tr>
      <w:tr w:rsidR="002367CB" w:rsidRPr="00C454DC" w:rsidTr="002367CB">
        <w:trPr>
          <w:trHeight w:val="1459"/>
        </w:trPr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CB" w:rsidRPr="00C454DC" w:rsidRDefault="002367CB" w:rsidP="006B080F">
            <w:pPr>
              <w:spacing w:line="276" w:lineRule="auto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 xml:space="preserve">Характеристики след ниско циклично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знакопроменливо</w:t>
            </w:r>
            <w:proofErr w:type="spellEnd"/>
            <w:r w:rsidRPr="00C454DC">
              <w:rPr>
                <w:rFonts w:eastAsia="Tahoma"/>
                <w:sz w:val="18"/>
                <w:szCs w:val="18"/>
                <w:lang w:val="ru-RU"/>
              </w:rPr>
              <w:t xml:space="preserve"> </w:t>
            </w:r>
            <w:r w:rsidRPr="00C454DC">
              <w:rPr>
                <w:rFonts w:eastAsia="Tahoma"/>
                <w:sz w:val="18"/>
                <w:szCs w:val="18"/>
              </w:rPr>
              <w:t>натоварване *</w:t>
            </w:r>
            <w:r w:rsidRPr="00C454DC">
              <w:rPr>
                <w:rFonts w:eastAsia="Tahoma"/>
                <w:sz w:val="18"/>
                <w:szCs w:val="18"/>
              </w:rPr>
              <w:br/>
              <w:t xml:space="preserve">- якост на 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C454DC">
              <w:rPr>
                <w:rFonts w:eastAsia="Tahoma"/>
                <w:sz w:val="18"/>
                <w:szCs w:val="18"/>
              </w:rPr>
              <w:t xml:space="preserve"> </w:t>
            </w:r>
            <w:r w:rsidRPr="00C454DC">
              <w:rPr>
                <w:rFonts w:eastAsia="Tahoma"/>
                <w:sz w:val="18"/>
                <w:szCs w:val="18"/>
              </w:rPr>
              <w:br/>
              <w:t>- остатъчно удължение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FCE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br/>
            </w:r>
          </w:p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br/>
            </w:r>
            <w:r w:rsidR="00101FCE">
              <w:rPr>
                <w:rFonts w:eastAsia="Tahoma"/>
                <w:sz w:val="18"/>
                <w:szCs w:val="18"/>
              </w:rPr>
              <w:t>ниво</w:t>
            </w:r>
            <w:r w:rsidR="00101FCE" w:rsidRPr="00C454DC">
              <w:rPr>
                <w:rFonts w:eastAsia="Tahoma"/>
                <w:sz w:val="18"/>
                <w:szCs w:val="18"/>
              </w:rPr>
              <w:t xml:space="preserve"> </w:t>
            </w:r>
            <w:r w:rsidR="00101FCE">
              <w:rPr>
                <w:rFonts w:eastAsia="Tahoma"/>
                <w:sz w:val="18"/>
                <w:szCs w:val="18"/>
              </w:rPr>
              <w:t>(</w:t>
            </w:r>
            <w:proofErr w:type="spellStart"/>
            <w:r w:rsidRPr="00C454DC">
              <w:rPr>
                <w:rFonts w:eastAsia="Tahoma"/>
                <w:sz w:val="18"/>
                <w:szCs w:val="18"/>
              </w:rPr>
              <w:t>МРа</w:t>
            </w:r>
            <w:proofErr w:type="spellEnd"/>
            <w:r w:rsidR="00101FCE">
              <w:rPr>
                <w:rFonts w:eastAsia="Tahoma"/>
                <w:sz w:val="18"/>
                <w:szCs w:val="18"/>
              </w:rPr>
              <w:t>)</w:t>
            </w:r>
            <w:r w:rsidRPr="00C454DC">
              <w:rPr>
                <w:rFonts w:eastAsia="Tahoma"/>
                <w:sz w:val="18"/>
                <w:szCs w:val="18"/>
              </w:rPr>
              <w:br/>
            </w:r>
            <w:r w:rsidR="00101FCE">
              <w:rPr>
                <w:rFonts w:eastAsia="Tahoma"/>
                <w:sz w:val="18"/>
                <w:szCs w:val="18"/>
              </w:rPr>
              <w:t>ниво</w:t>
            </w:r>
            <w:r w:rsidR="00101FCE" w:rsidRPr="00C454DC">
              <w:rPr>
                <w:rFonts w:eastAsia="Tahoma"/>
                <w:sz w:val="18"/>
                <w:szCs w:val="18"/>
              </w:rPr>
              <w:t xml:space="preserve"> </w:t>
            </w:r>
            <w:r w:rsidR="00101FCE">
              <w:rPr>
                <w:rFonts w:eastAsia="Tahoma"/>
                <w:sz w:val="18"/>
                <w:szCs w:val="18"/>
              </w:rPr>
              <w:t>(</w:t>
            </w:r>
            <w:r w:rsidRPr="00C454DC">
              <w:rPr>
                <w:rFonts w:eastAsia="Tahoma"/>
                <w:sz w:val="18"/>
                <w:szCs w:val="18"/>
              </w:rPr>
              <w:t>mm</w:t>
            </w:r>
            <w:r w:rsidR="00101FCE">
              <w:rPr>
                <w:rFonts w:eastAsia="Tahoma"/>
                <w:sz w:val="18"/>
                <w:szCs w:val="18"/>
              </w:rPr>
              <w:t>)</w:t>
            </w:r>
          </w:p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454DC">
              <w:rPr>
                <w:rFonts w:eastAsia="Tahoma"/>
                <w:sz w:val="18"/>
                <w:szCs w:val="18"/>
              </w:rPr>
              <w:t>БДС ISO 15835-2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2367CB" w:rsidRPr="00C454DC" w:rsidRDefault="002367CB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</w:p>
          <w:p w:rsidR="002367CB" w:rsidRPr="00C454DC" w:rsidRDefault="00101FCE" w:rsidP="00A70AE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2367CB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  <w:p w:rsidR="002367CB" w:rsidRPr="00C454DC" w:rsidRDefault="00101FCE" w:rsidP="006B080F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2367CB" w:rsidRPr="00C454DC">
              <w:rPr>
                <w:rFonts w:eastAsia="Tahoma"/>
                <w:sz w:val="18"/>
                <w:szCs w:val="18"/>
              </w:rPr>
              <w:t>екларирано ниво</w:t>
            </w:r>
          </w:p>
        </w:tc>
      </w:tr>
    </w:tbl>
    <w:p w:rsidR="009449D9" w:rsidRPr="00C454DC" w:rsidRDefault="009449D9" w:rsidP="009449D9">
      <w:pPr>
        <w:spacing w:after="200" w:line="276" w:lineRule="auto"/>
        <w:ind w:right="250"/>
        <w:contextualSpacing/>
        <w:rPr>
          <w:rFonts w:eastAsia="Tahoma"/>
          <w:b/>
          <w:sz w:val="18"/>
          <w:szCs w:val="18"/>
        </w:rPr>
      </w:pPr>
      <w:r w:rsidRPr="00C454DC">
        <w:rPr>
          <w:rFonts w:eastAsia="Tahoma"/>
          <w:sz w:val="18"/>
          <w:szCs w:val="18"/>
        </w:rPr>
        <w:t>*</w:t>
      </w:r>
      <w:r w:rsidRPr="00C454DC">
        <w:rPr>
          <w:rFonts w:eastAsia="Tahoma"/>
          <w:sz w:val="18"/>
          <w:szCs w:val="18"/>
          <w:vertAlign w:val="superscript"/>
        </w:rPr>
        <w:t xml:space="preserve"> </w:t>
      </w:r>
      <w:r w:rsidRPr="00C454DC">
        <w:rPr>
          <w:rFonts w:eastAsia="Tahoma"/>
          <w:sz w:val="18"/>
          <w:szCs w:val="18"/>
        </w:rPr>
        <w:t>когато се изисква</w:t>
      </w:r>
    </w:p>
    <w:p w:rsidR="009449D9" w:rsidRPr="00C454DC" w:rsidRDefault="004814C5" w:rsidP="00074495">
      <w:pPr>
        <w:spacing w:line="360" w:lineRule="auto"/>
        <w:ind w:right="425" w:firstLine="709"/>
        <w:jc w:val="both"/>
      </w:pPr>
      <w:r w:rsidRPr="00C454DC">
        <w:t>“</w:t>
      </w:r>
    </w:p>
    <w:p w:rsidR="00074495" w:rsidRPr="00C454DC" w:rsidRDefault="00074495" w:rsidP="00074495">
      <w:pPr>
        <w:spacing w:line="360" w:lineRule="auto"/>
        <w:ind w:right="425" w:firstLine="709"/>
        <w:jc w:val="both"/>
      </w:pPr>
      <w:r w:rsidRPr="00C454DC">
        <w:t xml:space="preserve">3.2 </w:t>
      </w:r>
      <w:r w:rsidR="00F44458" w:rsidRPr="00C454DC">
        <w:t>Точка</w:t>
      </w:r>
      <w:r w:rsidRPr="00C454DC">
        <w:t xml:space="preserve"> 2 се </w:t>
      </w:r>
      <w:r w:rsidR="00F44458" w:rsidRPr="00C454DC">
        <w:t>отменя (</w:t>
      </w:r>
      <w:r w:rsidRPr="00C454DC">
        <w:t>заличава</w:t>
      </w:r>
      <w:r w:rsidR="00F44458" w:rsidRPr="00C454DC">
        <w:t>)</w:t>
      </w:r>
      <w:r w:rsidRPr="00C454DC">
        <w:t>;</w:t>
      </w:r>
    </w:p>
    <w:p w:rsidR="00736046" w:rsidRDefault="00E64790" w:rsidP="00736046">
      <w:pPr>
        <w:spacing w:line="360" w:lineRule="auto"/>
        <w:ind w:right="425" w:firstLine="709"/>
        <w:jc w:val="both"/>
      </w:pPr>
      <w:r w:rsidRPr="00E64790">
        <w:t>3.</w:t>
      </w:r>
      <w:r w:rsidR="00074495">
        <w:t>3</w:t>
      </w:r>
      <w:r w:rsidRPr="00E64790">
        <w:t xml:space="preserve"> </w:t>
      </w:r>
      <w:r w:rsidR="00F44458" w:rsidRPr="00F1095E">
        <w:t>В</w:t>
      </w:r>
      <w:r w:rsidRPr="00F1095E">
        <w:t xml:space="preserve"> </w:t>
      </w:r>
      <w:r w:rsidR="00873F90" w:rsidRPr="00F1095E">
        <w:t xml:space="preserve">основния текст на </w:t>
      </w:r>
      <w:r w:rsidRPr="00F1095E">
        <w:t xml:space="preserve">т. 5 </w:t>
      </w:r>
      <w:r w:rsidR="00F44458" w:rsidRPr="00F1095E">
        <w:t xml:space="preserve">думите „БДС 1890“ </w:t>
      </w:r>
      <w:r w:rsidRPr="00F1095E">
        <w:t>се заличава</w:t>
      </w:r>
      <w:r w:rsidR="00F44458" w:rsidRPr="00F1095E">
        <w:t>т;</w:t>
      </w:r>
      <w:r>
        <w:t xml:space="preserve"> </w:t>
      </w:r>
    </w:p>
    <w:p w:rsidR="00D36C2F" w:rsidRPr="00AC49E8" w:rsidRDefault="00F44458" w:rsidP="00D36C2F">
      <w:pPr>
        <w:spacing w:line="360" w:lineRule="auto"/>
        <w:ind w:right="425" w:firstLine="709"/>
        <w:jc w:val="both"/>
      </w:pPr>
      <w:r>
        <w:t>3.4 В</w:t>
      </w:r>
      <w:r w:rsidR="00D36C2F" w:rsidRPr="00AC49E8">
        <w:t xml:space="preserve"> </w:t>
      </w:r>
      <w:r w:rsidR="004433B6" w:rsidRPr="00AC49E8">
        <w:t xml:space="preserve">т. 6.2.3 се добавя </w:t>
      </w:r>
      <w:r w:rsidR="004433B6">
        <w:t xml:space="preserve">нов ред към таблицата със </w:t>
      </w:r>
      <w:r w:rsidR="00D36C2F" w:rsidRPr="00AC49E8">
        <w:t>следното</w:t>
      </w:r>
      <w:r w:rsidR="004433B6">
        <w:t xml:space="preserve"> съдържание</w:t>
      </w:r>
      <w:r w:rsidR="00D36C2F" w:rsidRPr="00AC49E8">
        <w:t>:</w:t>
      </w:r>
    </w:p>
    <w:p w:rsidR="00D36C2F" w:rsidRPr="00AC49E8" w:rsidRDefault="00D36C2F" w:rsidP="00D36C2F">
      <w:pPr>
        <w:spacing w:line="360" w:lineRule="auto"/>
        <w:ind w:right="425" w:firstLine="709"/>
        <w:jc w:val="both"/>
      </w:pPr>
      <w:r w:rsidRPr="00AC49E8">
        <w:t>„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2455"/>
        <w:gridCol w:w="1914"/>
        <w:gridCol w:w="1765"/>
      </w:tblGrid>
      <w:tr w:rsidR="00D36C2F" w:rsidRPr="00A70AEF" w:rsidTr="00F767CA">
        <w:trPr>
          <w:trHeight w:val="75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C2F" w:rsidRPr="00AC49E8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C49E8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C2F" w:rsidRPr="00AC49E8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AC49E8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</w:p>
          <w:p w:rsidR="00D36C2F" w:rsidRPr="00AC49E8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AC49E8">
              <w:rPr>
                <w:rFonts w:eastAsia="Tahoma"/>
                <w:b/>
                <w:sz w:val="18"/>
                <w:szCs w:val="18"/>
              </w:rPr>
              <w:t>клас/ниво/описание</w:t>
            </w:r>
          </w:p>
          <w:p w:rsidR="00D36C2F" w:rsidRPr="00AC49E8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C49E8">
              <w:rPr>
                <w:rFonts w:eastAsia="Tahoma"/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C2F" w:rsidRPr="00AC49E8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AC49E8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  <w:p w:rsidR="00D36C2F" w:rsidRPr="00AC49E8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C2F" w:rsidRPr="00A70AEF" w:rsidRDefault="00D36C2F" w:rsidP="00F767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49E8">
              <w:rPr>
                <w:rFonts w:eastAsia="Tahoma"/>
                <w:b/>
                <w:sz w:val="18"/>
                <w:szCs w:val="18"/>
              </w:rPr>
              <w:t>Изискване за деклариране/</w:t>
            </w:r>
            <w:r w:rsidRPr="00AC49E8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D36C2F" w:rsidRPr="00A70AEF" w:rsidTr="00F767CA">
        <w:trPr>
          <w:trHeight w:val="21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A70AEF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70AEF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A70AEF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70AEF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C2F" w:rsidRPr="00A70AEF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70AEF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A70AEF" w:rsidRDefault="00D36C2F" w:rsidP="00F767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0AEF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D36C2F" w:rsidRPr="00A70AEF" w:rsidTr="00F1095E">
        <w:trPr>
          <w:trHeight w:val="21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64644B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64644B">
              <w:rPr>
                <w:rFonts w:eastAsia="Tahoma"/>
                <w:sz w:val="18"/>
                <w:szCs w:val="18"/>
              </w:rPr>
              <w:t>Устойчивост на вътрешно налягане</w:t>
            </w:r>
          </w:p>
          <w:p w:rsidR="00D36C2F" w:rsidRPr="00A70AEF" w:rsidRDefault="00D36C2F" w:rsidP="00F767CA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64644B">
              <w:rPr>
                <w:rFonts w:eastAsia="Tahoma"/>
                <w:sz w:val="18"/>
                <w:szCs w:val="18"/>
              </w:rPr>
              <w:t xml:space="preserve"> (20 °C, 1 h)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64644B" w:rsidRDefault="00F1095E" w:rsidP="00F767CA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D36C2F" w:rsidRPr="0064644B">
              <w:rPr>
                <w:rFonts w:eastAsia="Tahoma"/>
                <w:sz w:val="18"/>
                <w:szCs w:val="18"/>
              </w:rPr>
              <w:t>описание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64644B" w:rsidRDefault="00D36C2F" w:rsidP="00F1095E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64644B">
              <w:rPr>
                <w:rFonts w:eastAsia="Tahoma"/>
                <w:sz w:val="18"/>
                <w:szCs w:val="18"/>
              </w:rPr>
              <w:t>БДС EN ISO 1167-1</w:t>
            </w:r>
          </w:p>
          <w:p w:rsidR="00D36C2F" w:rsidRPr="00A70AEF" w:rsidRDefault="00D36C2F" w:rsidP="00F1095E">
            <w:pPr>
              <w:tabs>
                <w:tab w:val="left" w:pos="0"/>
              </w:tabs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64644B">
              <w:rPr>
                <w:rFonts w:eastAsia="Tahoma"/>
                <w:sz w:val="18"/>
                <w:szCs w:val="18"/>
              </w:rPr>
              <w:t>БДС EN ISO 1167-</w:t>
            </w:r>
            <w:r>
              <w:rPr>
                <w:rFonts w:eastAsia="Tahoma"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C2F" w:rsidRPr="0064644B" w:rsidRDefault="00F1095E" w:rsidP="00F767CA">
            <w:pPr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 xml:space="preserve">издържа </w:t>
            </w:r>
            <w:r w:rsidR="00D36C2F" w:rsidRPr="0064644B">
              <w:rPr>
                <w:rFonts w:eastAsia="Tahoma"/>
                <w:sz w:val="18"/>
                <w:szCs w:val="18"/>
              </w:rPr>
              <w:t>≥1h  без разрушаване и течове по време на изпитването</w:t>
            </w:r>
            <w:r>
              <w:rPr>
                <w:rFonts w:eastAsia="Tahoma"/>
                <w:sz w:val="18"/>
                <w:szCs w:val="18"/>
              </w:rPr>
              <w:t>, съгласно</w:t>
            </w:r>
          </w:p>
          <w:p w:rsidR="00D36C2F" w:rsidRPr="00A70AEF" w:rsidRDefault="00D36C2F" w:rsidP="00F767CA">
            <w:pPr>
              <w:spacing w:line="276" w:lineRule="auto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64644B">
              <w:rPr>
                <w:rFonts w:eastAsia="Tahoma"/>
                <w:sz w:val="18"/>
                <w:szCs w:val="18"/>
              </w:rPr>
              <w:t xml:space="preserve">БДС EN </w:t>
            </w:r>
            <w:r>
              <w:rPr>
                <w:rFonts w:eastAsia="Tahoma"/>
                <w:sz w:val="18"/>
                <w:szCs w:val="18"/>
              </w:rPr>
              <w:t>1452</w:t>
            </w:r>
            <w:r w:rsidRPr="0064644B">
              <w:rPr>
                <w:rFonts w:eastAsia="Tahoma"/>
                <w:sz w:val="18"/>
                <w:szCs w:val="18"/>
              </w:rPr>
              <w:t>-3, т.</w:t>
            </w:r>
            <w:r>
              <w:rPr>
                <w:rFonts w:eastAsia="Tahoma"/>
                <w:sz w:val="18"/>
                <w:szCs w:val="18"/>
              </w:rPr>
              <w:t>8.1</w:t>
            </w:r>
          </w:p>
        </w:tc>
      </w:tr>
    </w:tbl>
    <w:p w:rsidR="00D36C2F" w:rsidRDefault="00D36C2F" w:rsidP="00D36C2F">
      <w:pPr>
        <w:spacing w:line="360" w:lineRule="auto"/>
        <w:ind w:right="425" w:firstLine="709"/>
        <w:jc w:val="both"/>
      </w:pPr>
      <w:r>
        <w:t>“</w:t>
      </w:r>
    </w:p>
    <w:p w:rsidR="004433B6" w:rsidRDefault="0015089A" w:rsidP="00736046">
      <w:pPr>
        <w:spacing w:line="360" w:lineRule="auto"/>
        <w:ind w:right="425" w:firstLine="709"/>
        <w:jc w:val="both"/>
      </w:pPr>
      <w:r w:rsidRPr="0015089A">
        <w:t>3.</w:t>
      </w:r>
      <w:r w:rsidR="00D36C2F">
        <w:t>5</w:t>
      </w:r>
      <w:r w:rsidR="004433B6">
        <w:t xml:space="preserve"> Точка</w:t>
      </w:r>
      <w:r w:rsidRPr="0015089A">
        <w:t xml:space="preserve"> </w:t>
      </w:r>
      <w:r>
        <w:t xml:space="preserve">6.5 се </w:t>
      </w:r>
      <w:r w:rsidR="00514E53">
        <w:t>измен</w:t>
      </w:r>
      <w:r w:rsidR="000F03C7">
        <w:t xml:space="preserve">я </w:t>
      </w:r>
      <w:r w:rsidR="00514E53">
        <w:t>така</w:t>
      </w:r>
      <w:r w:rsidR="006D50F4">
        <w:t>:</w:t>
      </w:r>
    </w:p>
    <w:p w:rsidR="00E64790" w:rsidRDefault="000F03C7" w:rsidP="00736046">
      <w:pPr>
        <w:spacing w:line="360" w:lineRule="auto"/>
        <w:ind w:right="425" w:firstLine="709"/>
        <w:jc w:val="both"/>
      </w:pPr>
      <w:r>
        <w:t>„</w:t>
      </w:r>
      <w:r w:rsidR="004310B6" w:rsidRPr="004F240F">
        <w:rPr>
          <w:b/>
        </w:rPr>
        <w:t>Пластмасови тръбопроводни системи. Свързващи части за механично свързване на напорни тръбопроводни системи, с</w:t>
      </w:r>
      <w:r w:rsidR="0090270D" w:rsidRPr="004F240F">
        <w:rPr>
          <w:b/>
        </w:rPr>
        <w:t xml:space="preserve">ъгласно </w:t>
      </w:r>
      <w:r w:rsidR="004310B6" w:rsidRPr="004F240F">
        <w:rPr>
          <w:b/>
        </w:rPr>
        <w:t>и</w:t>
      </w:r>
      <w:r w:rsidRPr="004F240F">
        <w:rPr>
          <w:b/>
        </w:rPr>
        <w:t>зисквания</w:t>
      </w:r>
      <w:r w:rsidR="0090270D" w:rsidRPr="004F240F">
        <w:rPr>
          <w:b/>
        </w:rPr>
        <w:t xml:space="preserve">та на </w:t>
      </w:r>
      <w:r w:rsidR="004310B6" w:rsidRPr="004F240F">
        <w:rPr>
          <w:b/>
        </w:rPr>
        <w:t xml:space="preserve">БДС </w:t>
      </w:r>
      <w:r w:rsidR="0090270D" w:rsidRPr="004F240F">
        <w:rPr>
          <w:b/>
          <w:lang w:val="en-US"/>
        </w:rPr>
        <w:t>ISO</w:t>
      </w:r>
      <w:r w:rsidR="0090270D" w:rsidRPr="004F240F">
        <w:rPr>
          <w:b/>
        </w:rPr>
        <w:t xml:space="preserve"> 17885</w:t>
      </w:r>
    </w:p>
    <w:tbl>
      <w:tblPr>
        <w:tblW w:w="98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29"/>
        <w:gridCol w:w="2229"/>
        <w:gridCol w:w="63"/>
        <w:gridCol w:w="1449"/>
        <w:gridCol w:w="47"/>
        <w:gridCol w:w="1239"/>
        <w:gridCol w:w="25"/>
        <w:gridCol w:w="12"/>
        <w:gridCol w:w="1814"/>
      </w:tblGrid>
      <w:tr w:rsidR="00A37BA9" w:rsidRPr="000F03C7" w:rsidTr="00D412C8">
        <w:tc>
          <w:tcPr>
            <w:tcW w:w="560" w:type="dxa"/>
            <w:vMerge w:val="restart"/>
          </w:tcPr>
          <w:p w:rsidR="00A37BA9" w:rsidRPr="000F03C7" w:rsidRDefault="00A37BA9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0F03C7">
              <w:rPr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29" w:type="dxa"/>
            <w:vMerge w:val="restart"/>
          </w:tcPr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Характеристика</w:t>
            </w:r>
          </w:p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Начин на деклариране на показателя</w:t>
            </w:r>
          </w:p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клас/ниво/описание</w:t>
            </w:r>
          </w:p>
          <w:p w:rsidR="00A37BA9" w:rsidRPr="000F03C7" w:rsidRDefault="00A37BA9" w:rsidP="000F03C7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(изм.единица)</w:t>
            </w:r>
          </w:p>
        </w:tc>
        <w:tc>
          <w:tcPr>
            <w:tcW w:w="1449" w:type="dxa"/>
            <w:vMerge w:val="restart"/>
            <w:vAlign w:val="center"/>
          </w:tcPr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Метод за изпитване/ определяне</w:t>
            </w:r>
          </w:p>
          <w:p w:rsidR="00A37BA9" w:rsidRPr="000F03C7" w:rsidRDefault="00A37BA9" w:rsidP="000F03C7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gridSpan w:val="5"/>
          </w:tcPr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Изискване за деклариране/</w:t>
            </w:r>
          </w:p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Гранично ниво</w:t>
            </w:r>
          </w:p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37BA9" w:rsidRPr="000F03C7" w:rsidTr="00D412C8">
        <w:tc>
          <w:tcPr>
            <w:tcW w:w="560" w:type="dxa"/>
            <w:vMerge/>
          </w:tcPr>
          <w:p w:rsidR="00A37BA9" w:rsidRPr="000F03C7" w:rsidRDefault="00A37BA9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vMerge/>
          </w:tcPr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gridSpan w:val="2"/>
            <w:vMerge/>
          </w:tcPr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vAlign w:val="center"/>
          </w:tcPr>
          <w:p w:rsidR="00A37BA9" w:rsidRPr="000F03C7" w:rsidRDefault="00A37BA9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gridSpan w:val="2"/>
          </w:tcPr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Газ</w:t>
            </w:r>
          </w:p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b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1851" w:type="dxa"/>
            <w:gridSpan w:val="3"/>
          </w:tcPr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Вода (</w:t>
            </w:r>
            <w:r w:rsidRPr="000F03C7">
              <w:rPr>
                <w:b/>
                <w:sz w:val="18"/>
                <w:szCs w:val="18"/>
                <w:lang w:val="en-US" w:eastAsia="en-US"/>
              </w:rPr>
              <w:t>W</w:t>
            </w:r>
            <w:r w:rsidRPr="000F03C7">
              <w:rPr>
                <w:b/>
                <w:sz w:val="18"/>
                <w:szCs w:val="18"/>
                <w:lang w:eastAsia="en-US"/>
              </w:rPr>
              <w:t>)</w:t>
            </w:r>
          </w:p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Канализация (Р)</w:t>
            </w:r>
          </w:p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Напояване (</w:t>
            </w:r>
            <w:r w:rsidRPr="000F03C7">
              <w:rPr>
                <w:b/>
                <w:sz w:val="18"/>
                <w:szCs w:val="18"/>
                <w:lang w:val="en-US" w:eastAsia="en-US"/>
              </w:rPr>
              <w:t>I</w:t>
            </w:r>
            <w:r w:rsidRPr="000F03C7">
              <w:rPr>
                <w:b/>
                <w:sz w:val="18"/>
                <w:szCs w:val="18"/>
                <w:lang w:eastAsia="en-US"/>
              </w:rPr>
              <w:t>)</w:t>
            </w:r>
          </w:p>
          <w:p w:rsidR="00A37BA9" w:rsidRPr="000F03C7" w:rsidRDefault="00A37BA9" w:rsidP="000F03C7">
            <w:pPr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Индустрия (</w:t>
            </w:r>
            <w:r w:rsidRPr="000F03C7">
              <w:rPr>
                <w:b/>
                <w:sz w:val="18"/>
                <w:szCs w:val="18"/>
                <w:lang w:val="en-US" w:eastAsia="en-US"/>
              </w:rPr>
              <w:t>IS</w:t>
            </w:r>
            <w:r w:rsidRPr="000F03C7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0F03C7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2" w:type="dxa"/>
            <w:gridSpan w:val="2"/>
          </w:tcPr>
          <w:p w:rsidR="000F03C7" w:rsidRPr="000F03C7" w:rsidRDefault="000F03C7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9" w:type="dxa"/>
            <w:vAlign w:val="center"/>
          </w:tcPr>
          <w:p w:rsidR="000F03C7" w:rsidRPr="000F03C7" w:rsidRDefault="000F03C7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6" w:type="dxa"/>
            <w:gridSpan w:val="2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1" w:type="dxa"/>
            <w:gridSpan w:val="3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E3364F" w:rsidRDefault="000F03C7" w:rsidP="000F03C7">
            <w:pPr>
              <w:rPr>
                <w:b/>
                <w:sz w:val="18"/>
                <w:szCs w:val="18"/>
                <w:lang w:val="en-US" w:eastAsia="en-US"/>
              </w:rPr>
            </w:pPr>
            <w:r w:rsidRPr="00E3364F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307" w:type="dxa"/>
            <w:gridSpan w:val="9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Изисквания за специфични физични характеристики на свързващи части  от различни материали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E3364F" w:rsidRDefault="000F03C7" w:rsidP="000F03C7">
            <w:pPr>
              <w:rPr>
                <w:b/>
                <w:sz w:val="18"/>
                <w:szCs w:val="18"/>
                <w:lang w:val="en-US" w:eastAsia="en-US"/>
              </w:rPr>
            </w:pPr>
            <w:r w:rsidRPr="00E3364F">
              <w:rPr>
                <w:b/>
                <w:bCs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2429" w:type="dxa"/>
          </w:tcPr>
          <w:p w:rsidR="000F03C7" w:rsidRPr="000F03C7" w:rsidRDefault="000F03C7" w:rsidP="00E3364F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 xml:space="preserve">Температура  на  размекване  по </w:t>
            </w:r>
            <w:proofErr w:type="spellStart"/>
            <w:r w:rsidRPr="000F03C7">
              <w:rPr>
                <w:b/>
                <w:sz w:val="18"/>
                <w:szCs w:val="18"/>
                <w:lang w:val="en-US" w:eastAsia="en-US"/>
              </w:rPr>
              <w:t>Vicat</w:t>
            </w:r>
            <w:proofErr w:type="spellEnd"/>
            <w:r w:rsidR="00E3364F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b/>
                <w:sz w:val="18"/>
                <w:szCs w:val="18"/>
                <w:lang w:eastAsia="en-US"/>
              </w:rPr>
              <w:t>(</w:t>
            </w:r>
            <w:r w:rsidRPr="000F03C7">
              <w:rPr>
                <w:b/>
                <w:sz w:val="18"/>
                <w:szCs w:val="18"/>
                <w:lang w:val="en-US" w:eastAsia="en-US"/>
              </w:rPr>
              <w:t>VST)</w:t>
            </w:r>
          </w:p>
        </w:tc>
        <w:tc>
          <w:tcPr>
            <w:tcW w:w="2229" w:type="dxa"/>
            <w:vMerge w:val="restart"/>
          </w:tcPr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B1004F" w:rsidRDefault="007D34EC" w:rsidP="00B100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ниво </w:t>
            </w:r>
            <w:r w:rsidR="00B1004F">
              <w:rPr>
                <w:sz w:val="18"/>
                <w:szCs w:val="18"/>
                <w:lang w:eastAsia="en-US"/>
              </w:rPr>
              <w:t>(</w:t>
            </w:r>
            <w:r w:rsidR="000F03C7" w:rsidRPr="000F03C7">
              <w:rPr>
                <w:sz w:val="18"/>
                <w:szCs w:val="18"/>
                <w:lang w:val="en-US" w:eastAsia="en-US"/>
              </w:rPr>
              <w:t>°C</w:t>
            </w:r>
            <w:r w:rsidR="00B100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БДС </w:t>
            </w:r>
            <w:r w:rsidRPr="000F03C7">
              <w:rPr>
                <w:sz w:val="18"/>
                <w:szCs w:val="18"/>
                <w:lang w:val="en-US" w:eastAsia="en-US"/>
              </w:rPr>
              <w:t>EN ISO 306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26" w:type="dxa"/>
            <w:gridSpan w:val="2"/>
          </w:tcPr>
          <w:p w:rsidR="000F03C7" w:rsidRPr="002A53B6" w:rsidRDefault="00E9190B" w:rsidP="007D34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61423B" w:rsidRPr="002A53B6">
              <w:rPr>
                <w:sz w:val="18"/>
                <w:szCs w:val="18"/>
                <w:lang w:eastAsia="en-US"/>
              </w:rPr>
              <w:t>раничн</w:t>
            </w:r>
            <w:r w:rsidR="007D34EC">
              <w:rPr>
                <w:sz w:val="18"/>
                <w:szCs w:val="18"/>
                <w:lang w:eastAsia="en-US"/>
              </w:rPr>
              <w:t>о</w:t>
            </w:r>
            <w:r w:rsidR="0061423B" w:rsidRPr="002A53B6">
              <w:rPr>
                <w:sz w:val="18"/>
                <w:szCs w:val="18"/>
                <w:lang w:eastAsia="en-US"/>
              </w:rPr>
              <w:t xml:space="preserve"> нив</w:t>
            </w:r>
            <w:r w:rsidR="007D34EC"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ABS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</w:tcPr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513C4C" w:rsidRDefault="000F03C7" w:rsidP="000F03C7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D53C52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90 (при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конденциониране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</w:t>
            </w:r>
          </w:p>
          <w:p w:rsidR="000F03C7" w:rsidRPr="000F03C7" w:rsidRDefault="000F03C7" w:rsidP="000F03C7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6 </w:t>
            </w:r>
            <w:r w:rsidRPr="000F03C7">
              <w:rPr>
                <w:sz w:val="18"/>
                <w:szCs w:val="18"/>
                <w:lang w:val="en-US" w:eastAsia="en-US"/>
              </w:rPr>
              <w:t>h н</w:t>
            </w:r>
            <w:r w:rsidRPr="000F03C7">
              <w:rPr>
                <w:sz w:val="18"/>
                <w:szCs w:val="18"/>
                <w:lang w:eastAsia="en-US"/>
              </w:rPr>
              <w:t xml:space="preserve">а въздух при </w:t>
            </w:r>
          </w:p>
          <w:p w:rsidR="000F03C7" w:rsidRPr="000F03C7" w:rsidRDefault="000F03C7" w:rsidP="000F03C7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80 </w:t>
            </w:r>
            <w:proofErr w:type="spellStart"/>
            <w:r w:rsidRPr="000F03C7">
              <w:rPr>
                <w:sz w:val="18"/>
                <w:szCs w:val="18"/>
                <w:vertAlign w:val="superscript"/>
                <w:lang w:eastAsia="en-US"/>
              </w:rPr>
              <w:t>о</w:t>
            </w:r>
            <w:r w:rsidRPr="000F03C7">
              <w:rPr>
                <w:sz w:val="18"/>
                <w:szCs w:val="18"/>
                <w:lang w:eastAsia="en-US"/>
              </w:rPr>
              <w:t>С</w:t>
            </w:r>
            <w:proofErr w:type="spellEnd"/>
            <w:r w:rsidRPr="000035D0">
              <w:rPr>
                <w:sz w:val="18"/>
                <w:szCs w:val="18"/>
                <w:lang w:eastAsia="en-US"/>
              </w:rPr>
              <w:t>)</w:t>
            </w:r>
          </w:p>
          <w:p w:rsidR="00513C4C" w:rsidRDefault="000F03C7" w:rsidP="007D34EC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7D34EC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70 (при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конденциониране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</w:t>
            </w:r>
          </w:p>
          <w:p w:rsidR="000F03C7" w:rsidRPr="000035D0" w:rsidRDefault="000F03C7" w:rsidP="007D34EC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16 </w:t>
            </w:r>
            <w:r w:rsidRPr="000F03C7">
              <w:rPr>
                <w:sz w:val="18"/>
                <w:szCs w:val="18"/>
                <w:lang w:val="en-US" w:eastAsia="en-US"/>
              </w:rPr>
              <w:t>h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във вода при 90 </w:t>
            </w:r>
            <w:proofErr w:type="spellStart"/>
            <w:r w:rsidRPr="000F03C7">
              <w:rPr>
                <w:sz w:val="18"/>
                <w:szCs w:val="18"/>
                <w:vertAlign w:val="superscript"/>
                <w:lang w:eastAsia="en-US"/>
              </w:rPr>
              <w:t>о</w:t>
            </w:r>
            <w:r w:rsidRPr="000F03C7">
              <w:rPr>
                <w:sz w:val="18"/>
                <w:szCs w:val="18"/>
                <w:lang w:eastAsia="en-US"/>
              </w:rPr>
              <w:t>С</w:t>
            </w:r>
            <w:proofErr w:type="spellEnd"/>
            <w:r w:rsidRPr="000035D0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PVC</w:t>
            </w:r>
            <w:r w:rsidRPr="000035D0">
              <w:rPr>
                <w:sz w:val="18"/>
                <w:szCs w:val="18"/>
                <w:lang w:eastAsia="en-US"/>
              </w:rPr>
              <w:t>-</w:t>
            </w:r>
            <w:r w:rsidRPr="000F03C7">
              <w:rPr>
                <w:sz w:val="18"/>
                <w:szCs w:val="18"/>
                <w:lang w:val="en-US" w:eastAsia="en-US"/>
              </w:rPr>
              <w:t>C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ISO 2507-1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7D34EC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7D34EC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103 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PVC-O</w:t>
            </w:r>
            <w:r w:rsidRPr="000F03C7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ISO 2507-1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7D34EC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7D34EC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80 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0F03C7">
              <w:rPr>
                <w:sz w:val="18"/>
                <w:szCs w:val="18"/>
                <w:lang w:val="en-US" w:eastAsia="en-US"/>
              </w:rPr>
              <w:t>PVC –U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ISO 2507-1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7D34EC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7D34EC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77  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- 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0F03C7">
              <w:rPr>
                <w:sz w:val="18"/>
                <w:szCs w:val="18"/>
                <w:lang w:val="en-US" w:eastAsia="en-US"/>
              </w:rPr>
              <w:t>PVC-HI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ISO 2507-1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7D34EC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7D34EC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76 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0F03C7">
              <w:rPr>
                <w:sz w:val="18"/>
                <w:szCs w:val="18"/>
                <w:lang w:val="en-US" w:eastAsia="en-US"/>
              </w:rPr>
              <w:t>PVDF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ISO 306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A12744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≥</w:t>
            </w:r>
            <w:r w:rsidR="007D34EC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>125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3364F" w:rsidRPr="000F03C7" w:rsidTr="00D412C8">
        <w:tc>
          <w:tcPr>
            <w:tcW w:w="560" w:type="dxa"/>
          </w:tcPr>
          <w:p w:rsidR="00E3364F" w:rsidRPr="000F03C7" w:rsidRDefault="00E3364F" w:rsidP="000F03C7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F03C7">
              <w:rPr>
                <w:b/>
                <w:bCs/>
                <w:sz w:val="18"/>
                <w:szCs w:val="18"/>
                <w:lang w:val="en-US" w:eastAsia="en-US"/>
              </w:rPr>
              <w:t>1.2.</w:t>
            </w:r>
          </w:p>
        </w:tc>
        <w:tc>
          <w:tcPr>
            <w:tcW w:w="2429" w:type="dxa"/>
          </w:tcPr>
          <w:p w:rsidR="00E3364F" w:rsidRPr="000F03C7" w:rsidRDefault="00E3364F" w:rsidP="00907330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>Индекс на стопилка по мас</w:t>
            </w:r>
            <w:r w:rsidRPr="000F03C7">
              <w:rPr>
                <w:b/>
                <w:sz w:val="18"/>
                <w:szCs w:val="18"/>
                <w:lang w:val="en-US" w:eastAsia="en-US"/>
              </w:rPr>
              <w:t xml:space="preserve">a (MFR) </w:t>
            </w:r>
          </w:p>
        </w:tc>
        <w:tc>
          <w:tcPr>
            <w:tcW w:w="2229" w:type="dxa"/>
            <w:vMerge w:val="restart"/>
          </w:tcPr>
          <w:p w:rsidR="00E3364F" w:rsidRPr="000F03C7" w:rsidRDefault="00E3364F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3364F" w:rsidRPr="00B1004F" w:rsidRDefault="007D34EC" w:rsidP="00B100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ниво </w:t>
            </w:r>
            <w:r w:rsidR="00B1004F">
              <w:rPr>
                <w:sz w:val="18"/>
                <w:szCs w:val="18"/>
                <w:lang w:eastAsia="en-US"/>
              </w:rPr>
              <w:t>(</w:t>
            </w:r>
            <w:r w:rsidR="00E3364F" w:rsidRPr="000F03C7">
              <w:rPr>
                <w:sz w:val="18"/>
                <w:szCs w:val="18"/>
                <w:lang w:val="en-US" w:eastAsia="en-US"/>
              </w:rPr>
              <w:t>g/10min</w:t>
            </w:r>
            <w:r w:rsidR="00B100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  <w:vMerge w:val="restart"/>
          </w:tcPr>
          <w:p w:rsidR="00E3364F" w:rsidRPr="000F03C7" w:rsidRDefault="00E3364F" w:rsidP="000F03C7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БДС EN ISO 1133-</w:t>
            </w:r>
            <w:r w:rsidRPr="000F03C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37" w:type="dxa"/>
            <w:gridSpan w:val="5"/>
          </w:tcPr>
          <w:p w:rsidR="00E3364F" w:rsidRPr="002A53B6" w:rsidRDefault="00E9190B" w:rsidP="00E9190B">
            <w:pPr>
              <w:jc w:val="center"/>
              <w:rPr>
                <w:sz w:val="18"/>
                <w:szCs w:val="18"/>
                <w:highlight w:val="lightGray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E3364F" w:rsidRPr="002A53B6">
              <w:rPr>
                <w:sz w:val="18"/>
                <w:szCs w:val="18"/>
                <w:lang w:eastAsia="en-US"/>
              </w:rPr>
              <w:t>раничн</w:t>
            </w:r>
            <w:r>
              <w:rPr>
                <w:sz w:val="18"/>
                <w:szCs w:val="18"/>
                <w:lang w:eastAsia="en-US"/>
              </w:rPr>
              <w:t>о</w:t>
            </w:r>
            <w:r w:rsidR="00E3364F" w:rsidRPr="002A53B6">
              <w:rPr>
                <w:sz w:val="18"/>
                <w:szCs w:val="18"/>
                <w:lang w:eastAsia="en-US"/>
              </w:rPr>
              <w:t xml:space="preserve"> нив</w:t>
            </w:r>
            <w:r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53634B" w:rsidRDefault="000F03C7" w:rsidP="000F03C7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ECTFE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F03C7" w:rsidRDefault="000F03C7" w:rsidP="000F03C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907330">
            <w:pPr>
              <w:rPr>
                <w:b/>
                <w:sz w:val="18"/>
                <w:szCs w:val="18"/>
                <w:lang w:eastAsia="en-US"/>
              </w:rPr>
            </w:pPr>
            <w:r w:rsidRPr="002A53B6">
              <w:rPr>
                <w:sz w:val="18"/>
                <w:szCs w:val="18"/>
                <w:lang w:eastAsia="en-US"/>
              </w:rPr>
              <w:t>0,8-1,3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F03C7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PB</w:t>
            </w:r>
          </w:p>
        </w:tc>
        <w:tc>
          <w:tcPr>
            <w:tcW w:w="2229" w:type="dxa"/>
            <w:vMerge w:val="restart"/>
          </w:tcPr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B1004F" w:rsidRDefault="007D34EC" w:rsidP="00B100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ниво </w:t>
            </w:r>
            <w:r w:rsidR="00B1004F">
              <w:rPr>
                <w:sz w:val="18"/>
                <w:szCs w:val="18"/>
                <w:lang w:eastAsia="en-US"/>
              </w:rPr>
              <w:t>(</w:t>
            </w:r>
            <w:r w:rsidR="000F03C7" w:rsidRPr="002A53B6">
              <w:rPr>
                <w:sz w:val="18"/>
                <w:szCs w:val="18"/>
                <w:lang w:val="en-US" w:eastAsia="en-US"/>
              </w:rPr>
              <w:t xml:space="preserve">g/10min </w:t>
            </w:r>
            <w:r w:rsidR="00B100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  <w:vMerge w:val="restart"/>
          </w:tcPr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БДС EN ISO 1133-</w:t>
            </w:r>
            <w:r w:rsidRPr="000F03C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highlight w:val="lightGray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±</w:t>
            </w:r>
            <w:r w:rsidR="00487E84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PE</w:t>
            </w:r>
            <w:r w:rsidRPr="000F03C7">
              <w:rPr>
                <w:sz w:val="18"/>
                <w:szCs w:val="18"/>
                <w:lang w:eastAsia="en-US"/>
              </w:rPr>
              <w:t xml:space="preserve"> 80</w:t>
            </w:r>
          </w:p>
          <w:p w:rsidR="000F03C7" w:rsidRPr="000035D0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±</w:t>
            </w:r>
            <w:r w:rsidR="00487E84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±</w:t>
            </w:r>
            <w:r w:rsidR="00487E84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PE</w:t>
            </w:r>
            <w:r w:rsidRPr="000F03C7">
              <w:rPr>
                <w:sz w:val="18"/>
                <w:szCs w:val="18"/>
                <w:lang w:eastAsia="en-US"/>
              </w:rPr>
              <w:t xml:space="preserve"> 100</w:t>
            </w:r>
          </w:p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±</w:t>
            </w:r>
            <w:r w:rsidR="00487E84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±</w:t>
            </w:r>
            <w:r w:rsidR="00487E84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0F03C7">
              <w:rPr>
                <w:sz w:val="18"/>
                <w:szCs w:val="18"/>
                <w:lang w:val="en-US" w:eastAsia="en-US"/>
              </w:rPr>
              <w:t>PE</w:t>
            </w:r>
            <w:r w:rsidRPr="000035D0">
              <w:rPr>
                <w:sz w:val="18"/>
                <w:szCs w:val="18"/>
                <w:lang w:eastAsia="en-US"/>
              </w:rPr>
              <w:t>-</w:t>
            </w:r>
            <w:r w:rsidRPr="000F03C7">
              <w:rPr>
                <w:sz w:val="18"/>
                <w:szCs w:val="18"/>
                <w:lang w:val="en-US" w:eastAsia="en-US"/>
              </w:rPr>
              <w:t>RT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±</w:t>
            </w:r>
            <w:r w:rsidR="00487E84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035D0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POM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0F03C7" w:rsidRPr="002A53B6" w:rsidRDefault="000F03C7" w:rsidP="007D34EC">
            <w:pPr>
              <w:rPr>
                <w:b/>
                <w:sz w:val="18"/>
                <w:szCs w:val="18"/>
                <w:lang w:eastAsia="en-US"/>
              </w:rPr>
            </w:pPr>
            <w:r w:rsidRPr="002A53B6">
              <w:rPr>
                <w:sz w:val="18"/>
                <w:szCs w:val="18"/>
                <w:lang w:eastAsia="en-US"/>
              </w:rPr>
              <w:t>≤ 4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0F03C7" w:rsidRPr="002A53B6" w:rsidRDefault="000F03C7" w:rsidP="000F03C7">
            <w:pPr>
              <w:rPr>
                <w:sz w:val="18"/>
                <w:szCs w:val="18"/>
                <w:lang w:eastAsia="en-US"/>
              </w:rPr>
            </w:pPr>
            <w:r w:rsidRPr="002A53B6">
              <w:rPr>
                <w:sz w:val="18"/>
                <w:szCs w:val="18"/>
                <w:lang w:eastAsia="en-US"/>
              </w:rPr>
              <w:t>≤ 4</w:t>
            </w:r>
          </w:p>
          <w:p w:rsidR="000F03C7" w:rsidRPr="002A53B6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</w:tr>
      <w:tr w:rsidR="000F03C7" w:rsidRPr="000035D0" w:rsidTr="00D412C8">
        <w:tc>
          <w:tcPr>
            <w:tcW w:w="560" w:type="dxa"/>
          </w:tcPr>
          <w:p w:rsidR="000F03C7" w:rsidRPr="000F03C7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PP</w:t>
            </w:r>
          </w:p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( PP-B, PP-H,  PP-R, PP-RCT) </w:t>
            </w:r>
          </w:p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±30%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035D0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PPSU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±30%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±30%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035D0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PSU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±30%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0F03C7">
            <w:pPr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±30%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0F03C7" w:rsidRPr="000035D0" w:rsidTr="00D412C8">
        <w:tc>
          <w:tcPr>
            <w:tcW w:w="560" w:type="dxa"/>
          </w:tcPr>
          <w:p w:rsidR="000F03C7" w:rsidRPr="000035D0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</w:tcPr>
          <w:p w:rsidR="000F03C7" w:rsidRPr="000035D0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PVDE</w:t>
            </w:r>
          </w:p>
        </w:tc>
        <w:tc>
          <w:tcPr>
            <w:tcW w:w="2229" w:type="dxa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035D0" w:rsidRDefault="000F03C7" w:rsidP="000F0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</w:tcPr>
          <w:p w:rsidR="000F03C7" w:rsidRPr="000035D0" w:rsidRDefault="000F03C7" w:rsidP="000F03C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0F03C7" w:rsidRPr="000035D0" w:rsidRDefault="000F03C7" w:rsidP="000F03C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±20% разлика между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компаунд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F03C7">
              <w:rPr>
                <w:sz w:val="18"/>
                <w:szCs w:val="18"/>
                <w:lang w:eastAsia="en-US"/>
              </w:rPr>
              <w:t>свързаща</w:t>
            </w:r>
            <w:proofErr w:type="spellEnd"/>
            <w:r w:rsidRPr="000F03C7">
              <w:rPr>
                <w:sz w:val="18"/>
                <w:szCs w:val="18"/>
                <w:lang w:eastAsia="en-US"/>
              </w:rPr>
              <w:t xml:space="preserve"> част</w:t>
            </w:r>
          </w:p>
        </w:tc>
      </w:tr>
      <w:tr w:rsidR="00A34FDC" w:rsidRPr="000F03C7" w:rsidTr="00D412C8">
        <w:tc>
          <w:tcPr>
            <w:tcW w:w="560" w:type="dxa"/>
          </w:tcPr>
          <w:p w:rsidR="00A34FDC" w:rsidRPr="000F03C7" w:rsidRDefault="00A34FDC" w:rsidP="000F03C7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F03C7">
              <w:rPr>
                <w:b/>
                <w:bCs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2429" w:type="dxa"/>
          </w:tcPr>
          <w:p w:rsidR="00A34FDC" w:rsidRPr="000F03C7" w:rsidRDefault="00A34FDC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F03C7">
              <w:rPr>
                <w:b/>
                <w:sz w:val="18"/>
                <w:szCs w:val="18"/>
                <w:lang w:eastAsia="en-US"/>
              </w:rPr>
              <w:t>Вискозитетно</w:t>
            </w:r>
            <w:proofErr w:type="spellEnd"/>
            <w:r w:rsidRPr="000F03C7">
              <w:rPr>
                <w:b/>
                <w:sz w:val="18"/>
                <w:szCs w:val="18"/>
                <w:lang w:eastAsia="en-US"/>
              </w:rPr>
              <w:t xml:space="preserve"> число</w:t>
            </w:r>
          </w:p>
        </w:tc>
        <w:tc>
          <w:tcPr>
            <w:tcW w:w="2229" w:type="dxa"/>
            <w:vMerge w:val="restart"/>
          </w:tcPr>
          <w:p w:rsidR="00A34FDC" w:rsidRPr="000F03C7" w:rsidRDefault="00A34FDC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A34FDC" w:rsidRPr="000F03C7" w:rsidRDefault="00A34FDC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A34FDC" w:rsidRPr="00B1004F" w:rsidRDefault="007D34EC" w:rsidP="00B1004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E3364F">
              <w:rPr>
                <w:sz w:val="18"/>
                <w:szCs w:val="18"/>
                <w:lang w:eastAsia="en-US"/>
              </w:rPr>
              <w:t xml:space="preserve">иво </w:t>
            </w:r>
            <w:r w:rsidR="00B1004F">
              <w:rPr>
                <w:sz w:val="18"/>
                <w:szCs w:val="18"/>
                <w:lang w:eastAsia="en-US"/>
              </w:rPr>
              <w:t>(</w:t>
            </w:r>
            <w:r w:rsidR="00A34FDC" w:rsidRPr="000F03C7">
              <w:rPr>
                <w:sz w:val="18"/>
                <w:szCs w:val="18"/>
                <w:lang w:val="en-US" w:eastAsia="en-US"/>
              </w:rPr>
              <w:t>m</w:t>
            </w:r>
            <w:r w:rsidR="00A34FDC" w:rsidRPr="000F03C7">
              <w:rPr>
                <w:sz w:val="18"/>
                <w:szCs w:val="18"/>
                <w:lang w:eastAsia="en-US"/>
              </w:rPr>
              <w:t>l/</w:t>
            </w:r>
            <w:r w:rsidR="00A34FDC" w:rsidRPr="000F03C7">
              <w:rPr>
                <w:sz w:val="18"/>
                <w:szCs w:val="18"/>
                <w:lang w:val="en-US" w:eastAsia="en-US"/>
              </w:rPr>
              <w:t>g</w:t>
            </w:r>
            <w:r w:rsidR="00B100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  <w:vMerge w:val="restart"/>
          </w:tcPr>
          <w:p w:rsidR="00A34FDC" w:rsidRPr="000F03C7" w:rsidRDefault="00A34FDC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A34FDC" w:rsidRPr="000F03C7" w:rsidRDefault="00A34FDC" w:rsidP="000F03C7">
            <w:pPr>
              <w:rPr>
                <w:sz w:val="18"/>
                <w:szCs w:val="18"/>
                <w:lang w:val="en-US" w:eastAsia="en-US"/>
              </w:rPr>
            </w:pPr>
          </w:p>
          <w:p w:rsidR="00A34FDC" w:rsidRPr="000F03C7" w:rsidRDefault="00A34FDC" w:rsidP="000F03C7">
            <w:pPr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БДС </w:t>
            </w:r>
            <w:r w:rsidRPr="000F03C7">
              <w:rPr>
                <w:sz w:val="18"/>
                <w:szCs w:val="18"/>
                <w:lang w:val="en-US" w:eastAsia="en-US"/>
              </w:rPr>
              <w:t>EN ISO 307</w:t>
            </w:r>
          </w:p>
        </w:tc>
        <w:tc>
          <w:tcPr>
            <w:tcW w:w="3137" w:type="dxa"/>
            <w:gridSpan w:val="5"/>
            <w:tcBorders>
              <w:right w:val="single" w:sz="4" w:space="0" w:color="auto"/>
            </w:tcBorders>
          </w:tcPr>
          <w:p w:rsidR="00A34FDC" w:rsidRPr="00A34FDC" w:rsidRDefault="00E9190B" w:rsidP="00E3364F">
            <w:pPr>
              <w:jc w:val="center"/>
              <w:rPr>
                <w:b/>
                <w:color w:val="FF0000"/>
                <w:sz w:val="18"/>
                <w:szCs w:val="18"/>
                <w:highlight w:val="lightGray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922A65" w:rsidRPr="002A53B6">
              <w:rPr>
                <w:sz w:val="18"/>
                <w:szCs w:val="18"/>
                <w:lang w:eastAsia="en-US"/>
              </w:rPr>
              <w:t>раничн</w:t>
            </w:r>
            <w:r w:rsidR="00E3364F">
              <w:rPr>
                <w:sz w:val="18"/>
                <w:szCs w:val="18"/>
                <w:lang w:eastAsia="en-US"/>
              </w:rPr>
              <w:t>о</w:t>
            </w:r>
            <w:r w:rsidR="00922A65" w:rsidRPr="002A53B6">
              <w:rPr>
                <w:sz w:val="18"/>
                <w:szCs w:val="18"/>
                <w:lang w:eastAsia="en-US"/>
              </w:rPr>
              <w:t xml:space="preserve"> нив</w:t>
            </w:r>
            <w:r w:rsidR="00E3364F"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PA</w:t>
            </w:r>
          </w:p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PA 11 160, PA11 180, PA 12 160 , PA 12 180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E336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</w:rPr>
              <w:t xml:space="preserve">≥180 </w:t>
            </w:r>
          </w:p>
        </w:tc>
      </w:tr>
      <w:tr w:rsidR="000F03C7" w:rsidRPr="000F03C7" w:rsidTr="00D412C8">
        <w:tc>
          <w:tcPr>
            <w:tcW w:w="560" w:type="dxa"/>
          </w:tcPr>
          <w:p w:rsidR="000F03C7" w:rsidRPr="000F03C7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0F03C7" w:rsidRPr="000F03C7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>PA 12-GF50, PA 12-GF30,</w:t>
            </w:r>
            <w:r w:rsidRPr="000F03C7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PA 12- GF35</w:t>
            </w:r>
          </w:p>
        </w:tc>
        <w:tc>
          <w:tcPr>
            <w:tcW w:w="2229" w:type="dxa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0F03C7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0F03C7" w:rsidRDefault="000F03C7" w:rsidP="00E336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</w:rPr>
              <w:t xml:space="preserve">≥180 </w:t>
            </w:r>
          </w:p>
        </w:tc>
        <w:tc>
          <w:tcPr>
            <w:tcW w:w="1826" w:type="dxa"/>
            <w:gridSpan w:val="2"/>
          </w:tcPr>
          <w:p w:rsidR="000F03C7" w:rsidRPr="000F03C7" w:rsidRDefault="000F03C7" w:rsidP="00E336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3C7">
              <w:rPr>
                <w:sz w:val="18"/>
                <w:szCs w:val="18"/>
              </w:rPr>
              <w:t xml:space="preserve">≥180 </w:t>
            </w:r>
          </w:p>
        </w:tc>
      </w:tr>
      <w:tr w:rsidR="0064267D" w:rsidRPr="000F03C7" w:rsidTr="00D412C8">
        <w:tc>
          <w:tcPr>
            <w:tcW w:w="560" w:type="dxa"/>
            <w:vMerge w:val="restart"/>
          </w:tcPr>
          <w:p w:rsidR="0064267D" w:rsidRPr="000F03C7" w:rsidRDefault="0064267D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F03C7">
              <w:rPr>
                <w:b/>
                <w:bCs/>
                <w:sz w:val="18"/>
                <w:szCs w:val="18"/>
                <w:lang w:val="en-US" w:eastAsia="en-US"/>
              </w:rPr>
              <w:t>1.4.</w:t>
            </w:r>
          </w:p>
        </w:tc>
        <w:tc>
          <w:tcPr>
            <w:tcW w:w="2429" w:type="dxa"/>
            <w:vMerge w:val="restart"/>
          </w:tcPr>
          <w:p w:rsidR="0064267D" w:rsidRPr="000F03C7" w:rsidRDefault="0064267D" w:rsidP="000F03C7">
            <w:pPr>
              <w:rPr>
                <w:b/>
                <w:sz w:val="18"/>
                <w:szCs w:val="18"/>
                <w:lang w:val="en-US" w:eastAsia="en-US"/>
              </w:rPr>
            </w:pPr>
            <w:r w:rsidRPr="000F03C7">
              <w:rPr>
                <w:b/>
                <w:sz w:val="18"/>
                <w:szCs w:val="18"/>
                <w:lang w:eastAsia="en-US"/>
              </w:rPr>
              <w:t xml:space="preserve">Степен на </w:t>
            </w:r>
            <w:proofErr w:type="spellStart"/>
            <w:r w:rsidRPr="000F03C7">
              <w:rPr>
                <w:b/>
                <w:sz w:val="18"/>
                <w:szCs w:val="18"/>
                <w:lang w:eastAsia="en-US"/>
              </w:rPr>
              <w:t>омрежване</w:t>
            </w:r>
            <w:proofErr w:type="spellEnd"/>
          </w:p>
          <w:p w:rsidR="0064267D" w:rsidRPr="000F03C7" w:rsidRDefault="0064267D" w:rsidP="000F03C7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val="en-US" w:eastAsia="en-US"/>
              </w:rPr>
              <w:t xml:space="preserve">- </w:t>
            </w:r>
            <w:r w:rsidRPr="000F03C7">
              <w:rPr>
                <w:sz w:val="18"/>
                <w:szCs w:val="18"/>
                <w:lang w:eastAsia="en-US"/>
              </w:rPr>
              <w:t>з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а </w:t>
            </w:r>
            <w:r w:rsidRPr="000F03C7">
              <w:rPr>
                <w:sz w:val="18"/>
                <w:szCs w:val="18"/>
                <w:lang w:eastAsia="en-US"/>
              </w:rPr>
              <w:t>свързващи части от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 PE-X</w:t>
            </w:r>
          </w:p>
        </w:tc>
        <w:tc>
          <w:tcPr>
            <w:tcW w:w="2229" w:type="dxa"/>
            <w:vMerge w:val="restart"/>
          </w:tcPr>
          <w:p w:rsidR="0064267D" w:rsidRPr="000F03C7" w:rsidRDefault="0056766E" w:rsidP="00B1004F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Pr="002A53B6">
              <w:rPr>
                <w:sz w:val="18"/>
                <w:szCs w:val="18"/>
                <w:lang w:eastAsia="en-US"/>
              </w:rPr>
              <w:t>ив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0F03C7">
              <w:rPr>
                <w:sz w:val="18"/>
                <w:szCs w:val="18"/>
                <w:lang w:val="ru-RU" w:eastAsia="en-US"/>
              </w:rPr>
              <w:t xml:space="preserve"> </w:t>
            </w:r>
            <w:r w:rsidR="00B1004F">
              <w:rPr>
                <w:sz w:val="18"/>
                <w:szCs w:val="18"/>
                <w:lang w:val="ru-RU" w:eastAsia="en-US"/>
              </w:rPr>
              <w:t>(</w:t>
            </w:r>
            <w:r w:rsidR="0064267D" w:rsidRPr="000F03C7">
              <w:rPr>
                <w:sz w:val="18"/>
                <w:szCs w:val="18"/>
                <w:lang w:val="ru-RU" w:eastAsia="en-US"/>
              </w:rPr>
              <w:t>%</w:t>
            </w:r>
            <w:r w:rsidR="00B1004F">
              <w:rPr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64267D" w:rsidRPr="000F03C7" w:rsidRDefault="0064267D" w:rsidP="0064267D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 xml:space="preserve">БДС </w:t>
            </w:r>
            <w:r w:rsidRPr="000F03C7">
              <w:rPr>
                <w:sz w:val="18"/>
                <w:szCs w:val="18"/>
                <w:lang w:val="en-US" w:eastAsia="en-US"/>
              </w:rPr>
              <w:t xml:space="preserve">EN </w:t>
            </w:r>
            <w:r w:rsidRPr="000F03C7">
              <w:rPr>
                <w:sz w:val="18"/>
                <w:szCs w:val="18"/>
                <w:lang w:val="fr-FR" w:eastAsia="en-US"/>
              </w:rPr>
              <w:t>ISO 10147</w:t>
            </w:r>
          </w:p>
        </w:tc>
        <w:tc>
          <w:tcPr>
            <w:tcW w:w="3137" w:type="dxa"/>
            <w:gridSpan w:val="5"/>
          </w:tcPr>
          <w:p w:rsidR="0064267D" w:rsidRPr="000F03C7" w:rsidRDefault="00E9190B" w:rsidP="00E33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64267D" w:rsidRPr="002A53B6">
              <w:rPr>
                <w:sz w:val="18"/>
                <w:szCs w:val="18"/>
                <w:lang w:eastAsia="en-US"/>
              </w:rPr>
              <w:t>раничн</w:t>
            </w:r>
            <w:r w:rsidR="00E3364F">
              <w:rPr>
                <w:sz w:val="18"/>
                <w:szCs w:val="18"/>
                <w:lang w:eastAsia="en-US"/>
              </w:rPr>
              <w:t>о</w:t>
            </w:r>
            <w:r w:rsidR="0064267D" w:rsidRPr="002A53B6">
              <w:rPr>
                <w:sz w:val="18"/>
                <w:szCs w:val="18"/>
                <w:lang w:eastAsia="en-US"/>
              </w:rPr>
              <w:t xml:space="preserve"> нив</w:t>
            </w:r>
            <w:r w:rsidR="00E3364F"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64267D" w:rsidRPr="000F03C7" w:rsidTr="00D412C8">
        <w:tc>
          <w:tcPr>
            <w:tcW w:w="560" w:type="dxa"/>
            <w:vMerge/>
          </w:tcPr>
          <w:p w:rsidR="0064267D" w:rsidRPr="000F03C7" w:rsidRDefault="0064267D" w:rsidP="000F03C7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  <w:vMerge/>
          </w:tcPr>
          <w:p w:rsidR="0064267D" w:rsidRPr="000F03C7" w:rsidRDefault="0064267D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9" w:type="dxa"/>
            <w:vMerge/>
          </w:tcPr>
          <w:p w:rsidR="0064267D" w:rsidRPr="000F03C7" w:rsidRDefault="0064267D" w:rsidP="000F03C7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64267D" w:rsidRPr="000F03C7" w:rsidRDefault="0064267D" w:rsidP="000F03C7">
            <w:pPr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1311" w:type="dxa"/>
            <w:gridSpan w:val="3"/>
          </w:tcPr>
          <w:p w:rsidR="007D34EC" w:rsidRDefault="0064267D" w:rsidP="000F03C7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0F03C7">
              <w:rPr>
                <w:sz w:val="18"/>
                <w:szCs w:val="18"/>
                <w:lang w:eastAsia="en-US"/>
              </w:rPr>
              <w:t>Пероксид</w:t>
            </w:r>
            <w:proofErr w:type="spellEnd"/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70</w:t>
            </w:r>
          </w:p>
          <w:p w:rsidR="0064267D" w:rsidRPr="000F03C7" w:rsidRDefault="0064267D" w:rsidP="000F03C7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F03C7">
              <w:rPr>
                <w:sz w:val="18"/>
                <w:szCs w:val="18"/>
                <w:lang w:eastAsia="en-US"/>
              </w:rPr>
              <w:t>Силан</w:t>
            </w:r>
            <w:proofErr w:type="spellEnd"/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65</w:t>
            </w:r>
          </w:p>
          <w:p w:rsidR="0064267D" w:rsidRPr="000F03C7" w:rsidRDefault="0064267D" w:rsidP="007D34EC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Електронен лъч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826" w:type="dxa"/>
            <w:gridSpan w:val="2"/>
          </w:tcPr>
          <w:p w:rsidR="0064267D" w:rsidRPr="000F03C7" w:rsidRDefault="0064267D" w:rsidP="000F03C7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F03C7">
              <w:rPr>
                <w:sz w:val="18"/>
                <w:szCs w:val="18"/>
                <w:lang w:eastAsia="en-US"/>
              </w:rPr>
              <w:t>Пероксид</w:t>
            </w:r>
            <w:proofErr w:type="spellEnd"/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70</w:t>
            </w:r>
          </w:p>
          <w:p w:rsidR="0064267D" w:rsidRPr="000F03C7" w:rsidRDefault="0064267D" w:rsidP="000F03C7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F03C7">
              <w:rPr>
                <w:sz w:val="18"/>
                <w:szCs w:val="18"/>
                <w:lang w:eastAsia="en-US"/>
              </w:rPr>
              <w:t>Силан</w:t>
            </w:r>
            <w:proofErr w:type="spellEnd"/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65</w:t>
            </w:r>
          </w:p>
          <w:p w:rsidR="0064267D" w:rsidRPr="000F03C7" w:rsidRDefault="0064267D" w:rsidP="007D34EC">
            <w:pPr>
              <w:rPr>
                <w:sz w:val="18"/>
                <w:szCs w:val="18"/>
                <w:lang w:val="en-US" w:eastAsia="en-US"/>
              </w:rPr>
            </w:pPr>
            <w:r w:rsidRPr="000F03C7">
              <w:rPr>
                <w:sz w:val="18"/>
                <w:szCs w:val="18"/>
                <w:lang w:eastAsia="en-US"/>
              </w:rPr>
              <w:t>Електронен лъч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0F03C7">
              <w:rPr>
                <w:sz w:val="18"/>
                <w:szCs w:val="18"/>
                <w:lang w:val="en-US" w:eastAsia="en-US"/>
              </w:rPr>
              <w:t>60</w:t>
            </w:r>
          </w:p>
        </w:tc>
      </w:tr>
      <w:tr w:rsidR="000F03C7" w:rsidRPr="007B338C" w:rsidTr="00D412C8">
        <w:tc>
          <w:tcPr>
            <w:tcW w:w="560" w:type="dxa"/>
          </w:tcPr>
          <w:p w:rsidR="000F03C7" w:rsidRPr="007B338C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B338C">
              <w:rPr>
                <w:b/>
                <w:bCs/>
                <w:sz w:val="18"/>
                <w:szCs w:val="18"/>
                <w:lang w:eastAsia="en-US"/>
              </w:rPr>
              <w:t>1.5</w:t>
            </w:r>
            <w:r w:rsidRPr="007B338C"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29" w:type="dxa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b/>
                <w:sz w:val="18"/>
                <w:szCs w:val="18"/>
                <w:lang w:eastAsia="en-US"/>
              </w:rPr>
              <w:t xml:space="preserve">Температура на огъване </w:t>
            </w:r>
            <w:r w:rsidRPr="000035D0">
              <w:rPr>
                <w:b/>
                <w:sz w:val="18"/>
                <w:szCs w:val="18"/>
                <w:lang w:eastAsia="en-US"/>
              </w:rPr>
              <w:t xml:space="preserve">при </w:t>
            </w:r>
            <w:r w:rsidRPr="007B338C">
              <w:rPr>
                <w:b/>
                <w:sz w:val="18"/>
                <w:szCs w:val="18"/>
                <w:lang w:eastAsia="en-US"/>
              </w:rPr>
              <w:t xml:space="preserve">натоварване </w:t>
            </w:r>
          </w:p>
          <w:p w:rsidR="000F03C7" w:rsidRPr="000035D0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7B338C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7B338C">
              <w:rPr>
                <w:sz w:val="18"/>
                <w:szCs w:val="18"/>
                <w:lang w:eastAsia="en-US"/>
              </w:rPr>
              <w:t>свързващи части от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sz w:val="18"/>
                <w:szCs w:val="18"/>
                <w:lang w:val="en-US" w:eastAsia="en-US"/>
              </w:rPr>
              <w:t>ECTFE</w:t>
            </w:r>
          </w:p>
        </w:tc>
        <w:tc>
          <w:tcPr>
            <w:tcW w:w="2229" w:type="dxa"/>
          </w:tcPr>
          <w:p w:rsidR="000F03C7" w:rsidRPr="00B1004F" w:rsidRDefault="0056766E" w:rsidP="00B100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ниво </w:t>
            </w:r>
            <w:r w:rsidR="00B1004F">
              <w:rPr>
                <w:sz w:val="18"/>
                <w:szCs w:val="18"/>
                <w:lang w:eastAsia="en-US"/>
              </w:rPr>
              <w:t>(</w:t>
            </w:r>
            <w:r w:rsidR="000F03C7" w:rsidRPr="007B338C">
              <w:rPr>
                <w:sz w:val="18"/>
                <w:szCs w:val="18"/>
                <w:lang w:val="en-US" w:eastAsia="en-US"/>
              </w:rPr>
              <w:t>°C</w:t>
            </w:r>
            <w:r w:rsidR="00B100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  <w:vAlign w:val="center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EN </w:t>
            </w:r>
            <w:r w:rsidRPr="007B338C">
              <w:rPr>
                <w:sz w:val="18"/>
                <w:szCs w:val="18"/>
                <w:lang w:val="fr-FR" w:eastAsia="en-US"/>
              </w:rPr>
              <w:t xml:space="preserve">ISO </w:t>
            </w:r>
            <w:r w:rsidRPr="007B338C">
              <w:rPr>
                <w:sz w:val="18"/>
                <w:szCs w:val="18"/>
                <w:lang w:eastAsia="en-US"/>
              </w:rPr>
              <w:t>75-2</w:t>
            </w:r>
          </w:p>
        </w:tc>
        <w:tc>
          <w:tcPr>
            <w:tcW w:w="1311" w:type="dxa"/>
            <w:gridSpan w:val="3"/>
          </w:tcPr>
          <w:p w:rsidR="000F03C7" w:rsidRPr="007B338C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―</w:t>
            </w:r>
          </w:p>
        </w:tc>
        <w:tc>
          <w:tcPr>
            <w:tcW w:w="1826" w:type="dxa"/>
            <w:gridSpan w:val="2"/>
          </w:tcPr>
          <w:p w:rsidR="0056766E" w:rsidRDefault="0056766E" w:rsidP="000F03C7">
            <w:pPr>
              <w:jc w:val="center"/>
              <w:rPr>
                <w:sz w:val="18"/>
                <w:szCs w:val="18"/>
                <w:lang w:eastAsia="en-US"/>
              </w:rPr>
            </w:pPr>
            <w:r w:rsidRPr="0056766E">
              <w:rPr>
                <w:sz w:val="18"/>
                <w:szCs w:val="18"/>
                <w:lang w:eastAsia="en-US"/>
              </w:rPr>
              <w:t>Граничн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56766E">
              <w:rPr>
                <w:sz w:val="18"/>
                <w:szCs w:val="18"/>
                <w:lang w:eastAsia="en-US"/>
              </w:rPr>
              <w:t xml:space="preserve"> нив</w:t>
            </w:r>
            <w:r>
              <w:rPr>
                <w:sz w:val="18"/>
                <w:szCs w:val="18"/>
                <w:lang w:eastAsia="en-US"/>
              </w:rPr>
              <w:t>о</w:t>
            </w:r>
          </w:p>
          <w:p w:rsidR="000F03C7" w:rsidRPr="007B338C" w:rsidRDefault="000F03C7" w:rsidP="0056766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≥</w:t>
            </w:r>
            <w:r w:rsidR="0056766E">
              <w:rPr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sz w:val="18"/>
                <w:szCs w:val="18"/>
                <w:lang w:eastAsia="en-US"/>
              </w:rPr>
              <w:t xml:space="preserve">90 </w:t>
            </w:r>
          </w:p>
        </w:tc>
      </w:tr>
      <w:tr w:rsidR="00E3364F" w:rsidRPr="007B338C" w:rsidTr="00D412C8">
        <w:tc>
          <w:tcPr>
            <w:tcW w:w="560" w:type="dxa"/>
            <w:vMerge w:val="restart"/>
          </w:tcPr>
          <w:p w:rsidR="00E3364F" w:rsidRPr="007B338C" w:rsidRDefault="00E3364F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B338C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429" w:type="dxa"/>
            <w:vMerge w:val="restart"/>
          </w:tcPr>
          <w:p w:rsidR="00E3364F" w:rsidRPr="007B338C" w:rsidRDefault="00E3364F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b/>
                <w:sz w:val="18"/>
                <w:szCs w:val="18"/>
                <w:lang w:eastAsia="en-US"/>
              </w:rPr>
              <w:t xml:space="preserve">Въздействие на нагряване </w:t>
            </w:r>
          </w:p>
          <w:p w:rsidR="00E3364F" w:rsidRPr="000035D0" w:rsidRDefault="00E3364F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- </w:t>
            </w:r>
            <w:r w:rsidRPr="007B338C">
              <w:rPr>
                <w:sz w:val="18"/>
                <w:szCs w:val="18"/>
                <w:lang w:eastAsia="en-US"/>
              </w:rPr>
              <w:t>з</w:t>
            </w:r>
            <w:r w:rsidRPr="000035D0">
              <w:rPr>
                <w:sz w:val="18"/>
                <w:szCs w:val="18"/>
                <w:lang w:eastAsia="en-US"/>
              </w:rPr>
              <w:t xml:space="preserve">а </w:t>
            </w:r>
            <w:r w:rsidRPr="007B338C">
              <w:rPr>
                <w:sz w:val="18"/>
                <w:szCs w:val="18"/>
                <w:lang w:eastAsia="en-US"/>
              </w:rPr>
              <w:t xml:space="preserve">свързващи части от </w:t>
            </w:r>
            <w:r w:rsidRPr="007B338C">
              <w:rPr>
                <w:sz w:val="18"/>
                <w:szCs w:val="18"/>
                <w:lang w:val="en-US" w:eastAsia="en-US"/>
              </w:rPr>
              <w:t>PVC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</w:p>
          <w:p w:rsidR="00E3364F" w:rsidRPr="007B338C" w:rsidRDefault="00E3364F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( </w:t>
            </w:r>
            <w:r w:rsidRPr="007B338C">
              <w:rPr>
                <w:sz w:val="18"/>
                <w:szCs w:val="18"/>
                <w:lang w:val="en-US" w:eastAsia="en-US"/>
              </w:rPr>
              <w:t>PVC</w:t>
            </w:r>
            <w:r w:rsidRPr="000035D0">
              <w:rPr>
                <w:sz w:val="18"/>
                <w:szCs w:val="18"/>
                <w:lang w:eastAsia="en-US"/>
              </w:rPr>
              <w:t>-</w:t>
            </w:r>
            <w:r w:rsidRPr="007B338C">
              <w:rPr>
                <w:sz w:val="18"/>
                <w:szCs w:val="18"/>
                <w:lang w:val="en-US" w:eastAsia="en-US"/>
              </w:rPr>
              <w:t>C</w:t>
            </w:r>
            <w:r w:rsidRPr="000035D0">
              <w:rPr>
                <w:sz w:val="18"/>
                <w:szCs w:val="18"/>
                <w:lang w:eastAsia="en-US"/>
              </w:rPr>
              <w:t xml:space="preserve">, </w:t>
            </w:r>
            <w:r w:rsidRPr="007B338C">
              <w:rPr>
                <w:sz w:val="18"/>
                <w:szCs w:val="18"/>
                <w:lang w:val="en-US" w:eastAsia="en-US"/>
              </w:rPr>
              <w:t>PVC</w:t>
            </w:r>
            <w:r w:rsidRPr="000035D0">
              <w:rPr>
                <w:sz w:val="18"/>
                <w:szCs w:val="18"/>
                <w:lang w:eastAsia="en-US"/>
              </w:rPr>
              <w:t>-</w:t>
            </w:r>
            <w:r w:rsidRPr="007B338C">
              <w:rPr>
                <w:sz w:val="18"/>
                <w:szCs w:val="18"/>
                <w:lang w:val="en-US" w:eastAsia="en-US"/>
              </w:rPr>
              <w:t>HI</w:t>
            </w:r>
            <w:r w:rsidRPr="000035D0">
              <w:rPr>
                <w:sz w:val="18"/>
                <w:szCs w:val="18"/>
                <w:lang w:eastAsia="en-US"/>
              </w:rPr>
              <w:t>,</w:t>
            </w:r>
            <w:r w:rsidRPr="007B338C">
              <w:rPr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sz w:val="18"/>
                <w:szCs w:val="18"/>
                <w:lang w:val="en-US" w:eastAsia="en-US"/>
              </w:rPr>
              <w:t>PVC</w:t>
            </w:r>
            <w:r w:rsidRPr="000035D0">
              <w:rPr>
                <w:sz w:val="18"/>
                <w:szCs w:val="18"/>
                <w:lang w:eastAsia="en-US"/>
              </w:rPr>
              <w:t>-</w:t>
            </w:r>
            <w:r w:rsidRPr="007B338C">
              <w:rPr>
                <w:sz w:val="18"/>
                <w:szCs w:val="18"/>
                <w:lang w:val="en-US" w:eastAsia="en-US"/>
              </w:rPr>
              <w:t>O</w:t>
            </w:r>
            <w:r w:rsidRPr="000035D0">
              <w:rPr>
                <w:sz w:val="18"/>
                <w:szCs w:val="18"/>
                <w:lang w:eastAsia="en-US"/>
              </w:rPr>
              <w:t xml:space="preserve">, </w:t>
            </w:r>
            <w:r w:rsidRPr="007B338C">
              <w:rPr>
                <w:sz w:val="18"/>
                <w:szCs w:val="18"/>
                <w:lang w:val="en-US" w:eastAsia="en-US"/>
              </w:rPr>
              <w:t>PVC</w:t>
            </w:r>
            <w:r w:rsidRPr="000035D0">
              <w:rPr>
                <w:sz w:val="18"/>
                <w:szCs w:val="18"/>
                <w:lang w:eastAsia="en-US"/>
              </w:rPr>
              <w:t xml:space="preserve"> -</w:t>
            </w:r>
            <w:r w:rsidRPr="007B338C"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2229" w:type="dxa"/>
            <w:vMerge w:val="restart"/>
          </w:tcPr>
          <w:p w:rsidR="00E3364F" w:rsidRDefault="00B1004F" w:rsidP="000F03C7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Pr="007B338C">
              <w:rPr>
                <w:sz w:val="18"/>
                <w:szCs w:val="18"/>
                <w:lang w:val="en-US" w:eastAsia="en-US"/>
              </w:rPr>
              <w:t>°C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E3364F" w:rsidRPr="007B338C" w:rsidRDefault="00E3364F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922A65">
              <w:rPr>
                <w:sz w:val="18"/>
                <w:szCs w:val="18"/>
                <w:lang w:eastAsia="en-US"/>
              </w:rPr>
              <w:t xml:space="preserve">БДС </w:t>
            </w:r>
            <w:r w:rsidRPr="00922A65">
              <w:rPr>
                <w:sz w:val="18"/>
                <w:szCs w:val="18"/>
                <w:lang w:val="en-US" w:eastAsia="en-US"/>
              </w:rPr>
              <w:t xml:space="preserve">EN </w:t>
            </w:r>
            <w:r w:rsidRPr="00922A65">
              <w:rPr>
                <w:sz w:val="18"/>
                <w:szCs w:val="18"/>
                <w:lang w:val="fr-FR" w:eastAsia="en-US"/>
              </w:rPr>
              <w:t xml:space="preserve">ISO </w:t>
            </w:r>
            <w:r w:rsidRPr="00922A65">
              <w:rPr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3137" w:type="dxa"/>
            <w:gridSpan w:val="5"/>
          </w:tcPr>
          <w:p w:rsidR="00E3364F" w:rsidRPr="0056766E" w:rsidRDefault="00E9190B" w:rsidP="00E336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E3364F" w:rsidRPr="002A53B6">
              <w:rPr>
                <w:sz w:val="18"/>
                <w:szCs w:val="18"/>
                <w:lang w:eastAsia="en-US"/>
              </w:rPr>
              <w:t>раничн</w:t>
            </w:r>
            <w:r w:rsidR="00E3364F">
              <w:rPr>
                <w:sz w:val="18"/>
                <w:szCs w:val="18"/>
                <w:lang w:eastAsia="en-US"/>
              </w:rPr>
              <w:t>о</w:t>
            </w:r>
            <w:r w:rsidR="00E3364F" w:rsidRPr="002A53B6">
              <w:rPr>
                <w:sz w:val="18"/>
                <w:szCs w:val="18"/>
                <w:lang w:eastAsia="en-US"/>
              </w:rPr>
              <w:t xml:space="preserve"> нив</w:t>
            </w:r>
            <w:r w:rsidR="00E3364F"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E3364F" w:rsidRPr="000035D0" w:rsidTr="00D412C8">
        <w:tc>
          <w:tcPr>
            <w:tcW w:w="560" w:type="dxa"/>
            <w:vMerge/>
          </w:tcPr>
          <w:p w:rsidR="00E3364F" w:rsidRPr="007B338C" w:rsidRDefault="00E3364F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vMerge/>
          </w:tcPr>
          <w:p w:rsidR="00E3364F" w:rsidRPr="007B338C" w:rsidRDefault="00E3364F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vMerge/>
          </w:tcPr>
          <w:p w:rsidR="00E3364F" w:rsidRPr="00922A65" w:rsidRDefault="00E3364F" w:rsidP="000F03C7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E3364F" w:rsidRPr="00922A65" w:rsidRDefault="00E3364F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E3364F" w:rsidRPr="00922A65" w:rsidRDefault="00E3364F" w:rsidP="000F03C7">
            <w:pPr>
              <w:rPr>
                <w:sz w:val="18"/>
                <w:szCs w:val="18"/>
                <w:lang w:eastAsia="en-US"/>
              </w:rPr>
            </w:pPr>
            <w:r w:rsidRPr="00922A65">
              <w:rPr>
                <w:sz w:val="18"/>
                <w:szCs w:val="18"/>
                <w:lang w:eastAsia="en-US"/>
              </w:rPr>
              <w:t xml:space="preserve">30% от е, за </w:t>
            </w:r>
            <w:proofErr w:type="spellStart"/>
            <w:r w:rsidRPr="00922A65">
              <w:rPr>
                <w:i/>
                <w:sz w:val="18"/>
                <w:szCs w:val="18"/>
                <w:lang w:val="en-US" w:eastAsia="en-US"/>
              </w:rPr>
              <w:t>d</w:t>
            </w:r>
            <w:r w:rsidRPr="00922A65">
              <w:rPr>
                <w:sz w:val="18"/>
                <w:szCs w:val="18"/>
                <w:lang w:val="en-US" w:eastAsia="en-US"/>
              </w:rPr>
              <w:t>n</w:t>
            </w:r>
            <w:proofErr w:type="spellEnd"/>
            <w:r w:rsidRPr="00922A65">
              <w:rPr>
                <w:sz w:val="18"/>
                <w:szCs w:val="18"/>
                <w:lang w:eastAsia="en-US"/>
              </w:rPr>
              <w:t xml:space="preserve">≤75 </w:t>
            </w:r>
            <w:r w:rsidRPr="00922A65">
              <w:rPr>
                <w:sz w:val="18"/>
                <w:szCs w:val="18"/>
                <w:lang w:val="en-US" w:eastAsia="en-US"/>
              </w:rPr>
              <w:t>mm</w:t>
            </w:r>
          </w:p>
          <w:p w:rsidR="00E3364F" w:rsidRPr="00922A65" w:rsidRDefault="00E3364F" w:rsidP="000F03C7">
            <w:pPr>
              <w:rPr>
                <w:sz w:val="18"/>
                <w:szCs w:val="18"/>
                <w:lang w:eastAsia="en-US"/>
              </w:rPr>
            </w:pPr>
            <w:r w:rsidRPr="00922A65">
              <w:rPr>
                <w:sz w:val="18"/>
                <w:szCs w:val="18"/>
                <w:lang w:eastAsia="en-US"/>
              </w:rPr>
              <w:t xml:space="preserve">50% от е, за </w:t>
            </w:r>
            <w:proofErr w:type="spellStart"/>
            <w:r w:rsidRPr="00922A65">
              <w:rPr>
                <w:sz w:val="18"/>
                <w:szCs w:val="18"/>
                <w:lang w:val="en-US" w:eastAsia="en-US"/>
              </w:rPr>
              <w:t>dn</w:t>
            </w:r>
            <w:proofErr w:type="spellEnd"/>
            <w:r w:rsidRPr="00922A65">
              <w:rPr>
                <w:sz w:val="18"/>
                <w:szCs w:val="18"/>
                <w:lang w:eastAsia="en-US"/>
              </w:rPr>
              <w:t xml:space="preserve">≤63 </w:t>
            </w:r>
            <w:r w:rsidRPr="00922A65">
              <w:rPr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826" w:type="dxa"/>
            <w:gridSpan w:val="2"/>
          </w:tcPr>
          <w:p w:rsidR="00E3364F" w:rsidRPr="00922A65" w:rsidRDefault="00E3364F" w:rsidP="000F03C7">
            <w:pPr>
              <w:jc w:val="center"/>
              <w:rPr>
                <w:sz w:val="18"/>
                <w:szCs w:val="18"/>
                <w:lang w:eastAsia="en-US"/>
              </w:rPr>
            </w:pPr>
            <w:r w:rsidRPr="00922A65">
              <w:rPr>
                <w:sz w:val="18"/>
                <w:szCs w:val="18"/>
                <w:lang w:eastAsia="en-US"/>
              </w:rPr>
              <w:t xml:space="preserve">30% от е, за </w:t>
            </w:r>
            <w:proofErr w:type="spellStart"/>
            <w:r w:rsidRPr="00922A65">
              <w:rPr>
                <w:i/>
                <w:sz w:val="18"/>
                <w:szCs w:val="18"/>
                <w:lang w:val="en-US" w:eastAsia="en-US"/>
              </w:rPr>
              <w:t>d</w:t>
            </w:r>
            <w:r w:rsidRPr="00922A65">
              <w:rPr>
                <w:sz w:val="18"/>
                <w:szCs w:val="18"/>
                <w:lang w:val="en-US" w:eastAsia="en-US"/>
              </w:rPr>
              <w:t>n</w:t>
            </w:r>
            <w:proofErr w:type="spellEnd"/>
            <w:r w:rsidRPr="00922A65">
              <w:rPr>
                <w:sz w:val="18"/>
                <w:szCs w:val="18"/>
                <w:lang w:eastAsia="en-US"/>
              </w:rPr>
              <w:t xml:space="preserve">≤75 </w:t>
            </w:r>
            <w:r w:rsidRPr="00922A65">
              <w:rPr>
                <w:sz w:val="18"/>
                <w:szCs w:val="18"/>
                <w:lang w:val="en-US" w:eastAsia="en-US"/>
              </w:rPr>
              <w:t>mm</w:t>
            </w:r>
          </w:p>
          <w:p w:rsidR="00E3364F" w:rsidRPr="00922A65" w:rsidRDefault="00E3364F" w:rsidP="000F03C7">
            <w:pPr>
              <w:jc w:val="center"/>
              <w:rPr>
                <w:sz w:val="18"/>
                <w:szCs w:val="18"/>
                <w:lang w:eastAsia="en-US"/>
              </w:rPr>
            </w:pPr>
            <w:r w:rsidRPr="00922A65">
              <w:rPr>
                <w:sz w:val="18"/>
                <w:szCs w:val="18"/>
                <w:lang w:eastAsia="en-US"/>
              </w:rPr>
              <w:t xml:space="preserve">50% от е, за </w:t>
            </w:r>
            <w:proofErr w:type="spellStart"/>
            <w:r w:rsidRPr="00922A65">
              <w:rPr>
                <w:sz w:val="18"/>
                <w:szCs w:val="18"/>
                <w:lang w:val="en-US" w:eastAsia="en-US"/>
              </w:rPr>
              <w:t>dn</w:t>
            </w:r>
            <w:proofErr w:type="spellEnd"/>
            <w:r w:rsidRPr="00922A65">
              <w:rPr>
                <w:sz w:val="18"/>
                <w:szCs w:val="18"/>
                <w:lang w:eastAsia="en-US"/>
              </w:rPr>
              <w:t xml:space="preserve">≤63 </w:t>
            </w:r>
            <w:r w:rsidRPr="00922A65">
              <w:rPr>
                <w:sz w:val="18"/>
                <w:szCs w:val="18"/>
                <w:lang w:val="en-US" w:eastAsia="en-US"/>
              </w:rPr>
              <w:t>mm</w:t>
            </w:r>
          </w:p>
        </w:tc>
      </w:tr>
      <w:tr w:rsidR="000F03C7" w:rsidRPr="007B338C" w:rsidTr="00D412C8">
        <w:tc>
          <w:tcPr>
            <w:tcW w:w="560" w:type="dxa"/>
            <w:vMerge w:val="restart"/>
          </w:tcPr>
          <w:p w:rsidR="000F03C7" w:rsidRPr="007B338C" w:rsidRDefault="000F03C7" w:rsidP="000F03C7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B338C">
              <w:rPr>
                <w:b/>
                <w:bCs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2429" w:type="dxa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b/>
                <w:sz w:val="18"/>
                <w:szCs w:val="18"/>
                <w:lang w:eastAsia="en-US"/>
              </w:rPr>
              <w:t>Съдържание на пепел</w:t>
            </w:r>
          </w:p>
        </w:tc>
        <w:tc>
          <w:tcPr>
            <w:tcW w:w="2229" w:type="dxa"/>
            <w:vMerge w:val="restart"/>
          </w:tcPr>
          <w:p w:rsidR="000F03C7" w:rsidRPr="007B338C" w:rsidRDefault="00B1004F" w:rsidP="000F03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Pr="002A53B6">
              <w:rPr>
                <w:sz w:val="18"/>
                <w:szCs w:val="18"/>
                <w:lang w:eastAsia="en-US"/>
              </w:rPr>
              <w:t>ив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0F03C7">
              <w:rPr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sz w:val="18"/>
                <w:szCs w:val="18"/>
                <w:lang w:val="ru-RU" w:eastAsia="en-US"/>
              </w:rPr>
              <w:t>(</w:t>
            </w:r>
            <w:r w:rsidRPr="000F03C7">
              <w:rPr>
                <w:sz w:val="18"/>
                <w:szCs w:val="18"/>
                <w:lang w:val="ru-RU" w:eastAsia="en-US"/>
              </w:rPr>
              <w:t>%</w:t>
            </w:r>
            <w:r>
              <w:rPr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512" w:type="dxa"/>
            <w:gridSpan w:val="2"/>
            <w:vMerge w:val="restart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EN </w:t>
            </w:r>
            <w:r w:rsidRPr="007B338C">
              <w:rPr>
                <w:sz w:val="18"/>
                <w:szCs w:val="18"/>
                <w:lang w:val="fr-FR" w:eastAsia="en-US"/>
              </w:rPr>
              <w:t xml:space="preserve">ISO </w:t>
            </w:r>
            <w:r w:rsidRPr="007B338C">
              <w:rPr>
                <w:sz w:val="18"/>
                <w:szCs w:val="18"/>
                <w:lang w:eastAsia="en-US"/>
              </w:rPr>
              <w:t>3451-4</w:t>
            </w:r>
          </w:p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  <w:p w:rsidR="000F03C7" w:rsidRPr="007B338C" w:rsidRDefault="000F03C7" w:rsidP="000F03C7">
            <w:pPr>
              <w:tabs>
                <w:tab w:val="left" w:pos="0"/>
              </w:tabs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1F5B45" w:rsidRDefault="00E9190B" w:rsidP="007D34EC">
            <w:pPr>
              <w:jc w:val="center"/>
              <w:rPr>
                <w:b/>
                <w:color w:val="FF0000"/>
                <w:sz w:val="18"/>
                <w:szCs w:val="18"/>
                <w:highlight w:val="lightGray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г</w:t>
            </w:r>
            <w:r w:rsidR="00922A65" w:rsidRPr="002A53B6">
              <w:rPr>
                <w:sz w:val="18"/>
                <w:szCs w:val="18"/>
                <w:lang w:eastAsia="en-US"/>
              </w:rPr>
              <w:t>раничн</w:t>
            </w:r>
            <w:r w:rsidR="007D34EC">
              <w:rPr>
                <w:sz w:val="18"/>
                <w:szCs w:val="18"/>
                <w:lang w:eastAsia="en-US"/>
              </w:rPr>
              <w:t>о</w:t>
            </w:r>
            <w:r w:rsidR="00922A65" w:rsidRPr="002A53B6">
              <w:rPr>
                <w:sz w:val="18"/>
                <w:szCs w:val="18"/>
                <w:lang w:eastAsia="en-US"/>
              </w:rPr>
              <w:t xml:space="preserve"> нив</w:t>
            </w:r>
            <w:r w:rsidR="007D34EC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1826" w:type="dxa"/>
            <w:gridSpan w:val="2"/>
          </w:tcPr>
          <w:p w:rsidR="000F03C7" w:rsidRPr="007B338C" w:rsidRDefault="000F03C7" w:rsidP="000F03C7">
            <w:pPr>
              <w:rPr>
                <w:b/>
                <w:sz w:val="18"/>
                <w:szCs w:val="18"/>
                <w:highlight w:val="lightGray"/>
                <w:lang w:eastAsia="en-US"/>
              </w:rPr>
            </w:pPr>
          </w:p>
        </w:tc>
      </w:tr>
      <w:tr w:rsidR="000F03C7" w:rsidRPr="007B338C" w:rsidTr="00D412C8">
        <w:tc>
          <w:tcPr>
            <w:tcW w:w="560" w:type="dxa"/>
            <w:vMerge/>
          </w:tcPr>
          <w:p w:rsidR="000F03C7" w:rsidRPr="007B338C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- з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а </w:t>
            </w:r>
            <w:r w:rsidRPr="007B338C">
              <w:rPr>
                <w:sz w:val="18"/>
                <w:szCs w:val="18"/>
                <w:lang w:eastAsia="en-US"/>
              </w:rPr>
              <w:t>свързващи части от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 PA12</w:t>
            </w:r>
            <w:r w:rsidRPr="007B338C">
              <w:rPr>
                <w:sz w:val="18"/>
                <w:szCs w:val="18"/>
                <w:lang w:eastAsia="en-US"/>
              </w:rPr>
              <w:t>-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 GF</w:t>
            </w:r>
            <w:r w:rsidRPr="007B338C">
              <w:rPr>
                <w:sz w:val="18"/>
                <w:szCs w:val="18"/>
                <w:lang w:eastAsia="en-US"/>
              </w:rPr>
              <w:t>3</w:t>
            </w:r>
            <w:r w:rsidRPr="007B338C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229" w:type="dxa"/>
            <w:vMerge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7B338C" w:rsidRDefault="000F03C7" w:rsidP="000F03C7">
            <w:pPr>
              <w:jc w:val="center"/>
              <w:rPr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30± 2</w:t>
            </w:r>
          </w:p>
        </w:tc>
        <w:tc>
          <w:tcPr>
            <w:tcW w:w="1826" w:type="dxa"/>
            <w:gridSpan w:val="2"/>
          </w:tcPr>
          <w:p w:rsidR="000F03C7" w:rsidRPr="007B338C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―</w:t>
            </w:r>
          </w:p>
        </w:tc>
      </w:tr>
      <w:tr w:rsidR="000F03C7" w:rsidRPr="007B338C" w:rsidTr="00D412C8">
        <w:tc>
          <w:tcPr>
            <w:tcW w:w="560" w:type="dxa"/>
            <w:vMerge/>
          </w:tcPr>
          <w:p w:rsidR="000F03C7" w:rsidRPr="007B338C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- з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а </w:t>
            </w:r>
            <w:r w:rsidRPr="007B338C">
              <w:rPr>
                <w:sz w:val="18"/>
                <w:szCs w:val="18"/>
                <w:lang w:eastAsia="en-US"/>
              </w:rPr>
              <w:t>свързващи части от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 PA12</w:t>
            </w:r>
            <w:r w:rsidRPr="007B338C">
              <w:rPr>
                <w:sz w:val="18"/>
                <w:szCs w:val="18"/>
                <w:lang w:eastAsia="en-US"/>
              </w:rPr>
              <w:t>-</w:t>
            </w:r>
            <w:r w:rsidRPr="007B338C">
              <w:rPr>
                <w:sz w:val="18"/>
                <w:szCs w:val="18"/>
                <w:lang w:val="en-US" w:eastAsia="en-US"/>
              </w:rPr>
              <w:t>GF50</w:t>
            </w:r>
          </w:p>
        </w:tc>
        <w:tc>
          <w:tcPr>
            <w:tcW w:w="2229" w:type="dxa"/>
            <w:vMerge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7B338C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50± 2</w:t>
            </w:r>
          </w:p>
        </w:tc>
        <w:tc>
          <w:tcPr>
            <w:tcW w:w="1826" w:type="dxa"/>
            <w:gridSpan w:val="2"/>
          </w:tcPr>
          <w:p w:rsidR="000F03C7" w:rsidRPr="007B338C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―</w:t>
            </w:r>
          </w:p>
        </w:tc>
      </w:tr>
      <w:tr w:rsidR="000F03C7" w:rsidRPr="007B338C" w:rsidTr="00D412C8">
        <w:tc>
          <w:tcPr>
            <w:tcW w:w="560" w:type="dxa"/>
          </w:tcPr>
          <w:p w:rsidR="000F03C7" w:rsidRPr="007B338C" w:rsidRDefault="000F03C7" w:rsidP="000F03C7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29" w:type="dxa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- з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а </w:t>
            </w:r>
            <w:r w:rsidRPr="007B338C">
              <w:rPr>
                <w:sz w:val="18"/>
                <w:szCs w:val="18"/>
                <w:lang w:eastAsia="en-US"/>
              </w:rPr>
              <w:t>свързващи части от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 PA12</w:t>
            </w:r>
            <w:r w:rsidRPr="007B338C">
              <w:rPr>
                <w:sz w:val="18"/>
                <w:szCs w:val="18"/>
                <w:lang w:eastAsia="en-US"/>
              </w:rPr>
              <w:t>-</w:t>
            </w:r>
            <w:r w:rsidRPr="007B338C">
              <w:rPr>
                <w:sz w:val="18"/>
                <w:szCs w:val="18"/>
                <w:lang w:val="en-US" w:eastAsia="en-US"/>
              </w:rPr>
              <w:t>GF</w:t>
            </w:r>
            <w:r w:rsidRPr="007B338C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229" w:type="dxa"/>
            <w:vMerge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gridSpan w:val="2"/>
            <w:vMerge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11" w:type="dxa"/>
            <w:gridSpan w:val="3"/>
          </w:tcPr>
          <w:p w:rsidR="000F03C7" w:rsidRPr="007B338C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65± 2</w:t>
            </w:r>
          </w:p>
        </w:tc>
        <w:tc>
          <w:tcPr>
            <w:tcW w:w="1826" w:type="dxa"/>
            <w:gridSpan w:val="2"/>
          </w:tcPr>
          <w:p w:rsidR="000F03C7" w:rsidRPr="007B338C" w:rsidRDefault="000F03C7" w:rsidP="000F03C7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―</w:t>
            </w:r>
          </w:p>
        </w:tc>
      </w:tr>
      <w:tr w:rsidR="000F03C7" w:rsidRPr="007B338C" w:rsidTr="00D412C8">
        <w:tc>
          <w:tcPr>
            <w:tcW w:w="560" w:type="dxa"/>
          </w:tcPr>
          <w:p w:rsidR="000F03C7" w:rsidRPr="007B338C" w:rsidRDefault="000F03C7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B338C"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7B338C">
              <w:rPr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429" w:type="dxa"/>
          </w:tcPr>
          <w:p w:rsidR="000F03C7" w:rsidRDefault="000F03C7" w:rsidP="001F4DE4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b/>
                <w:sz w:val="18"/>
                <w:szCs w:val="18"/>
                <w:lang w:eastAsia="en-US"/>
              </w:rPr>
              <w:t xml:space="preserve">Геометрични характеристики </w:t>
            </w:r>
          </w:p>
          <w:p w:rsidR="001F4DE4" w:rsidRPr="001F4DE4" w:rsidRDefault="001F4DE4" w:rsidP="001F4DE4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1F4DE4">
              <w:rPr>
                <w:b/>
                <w:sz w:val="18"/>
                <w:szCs w:val="18"/>
                <w:lang w:eastAsia="en-US"/>
              </w:rPr>
              <w:t xml:space="preserve">номинален диаметър </w:t>
            </w:r>
            <w:proofErr w:type="spellStart"/>
            <w:r w:rsidRPr="001F4DE4">
              <w:rPr>
                <w:b/>
                <w:sz w:val="18"/>
                <w:szCs w:val="18"/>
                <w:lang w:eastAsia="en-US"/>
              </w:rPr>
              <w:t>dn</w:t>
            </w:r>
            <w:proofErr w:type="spellEnd"/>
          </w:p>
          <w:p w:rsidR="001F4DE4" w:rsidRPr="001F5B45" w:rsidRDefault="001F4DE4" w:rsidP="001F4DE4">
            <w:pPr>
              <w:tabs>
                <w:tab w:val="left" w:pos="0"/>
              </w:tabs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F4DE4">
              <w:rPr>
                <w:b/>
                <w:sz w:val="18"/>
                <w:szCs w:val="18"/>
                <w:lang w:eastAsia="en-US"/>
              </w:rPr>
              <w:t>-съгласно продуктовите стандарти от табл.А.1</w:t>
            </w:r>
          </w:p>
        </w:tc>
        <w:tc>
          <w:tcPr>
            <w:tcW w:w="2229" w:type="dxa"/>
          </w:tcPr>
          <w:p w:rsidR="000F03C7" w:rsidRPr="007B338C" w:rsidRDefault="007D34EC" w:rsidP="00B1004F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ниво </w:t>
            </w:r>
            <w:r w:rsidR="00B1004F">
              <w:rPr>
                <w:sz w:val="18"/>
                <w:szCs w:val="18"/>
                <w:lang w:eastAsia="en-US"/>
              </w:rPr>
              <w:t>(</w:t>
            </w:r>
            <w:r w:rsidR="000F03C7" w:rsidRPr="007B338C">
              <w:rPr>
                <w:sz w:val="18"/>
                <w:szCs w:val="18"/>
                <w:lang w:eastAsia="en-US"/>
              </w:rPr>
              <w:t>mm</w:t>
            </w:r>
            <w:r w:rsidR="00B100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12" w:type="dxa"/>
            <w:gridSpan w:val="2"/>
            <w:vAlign w:val="center"/>
          </w:tcPr>
          <w:p w:rsidR="000F03C7" w:rsidRPr="007B338C" w:rsidRDefault="000F03C7" w:rsidP="000F03C7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gridSpan w:val="5"/>
          </w:tcPr>
          <w:p w:rsidR="000F03C7" w:rsidRPr="00922A65" w:rsidRDefault="00E9190B" w:rsidP="0064267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1F5B45" w:rsidRPr="00922A65">
              <w:rPr>
                <w:sz w:val="18"/>
                <w:szCs w:val="18"/>
                <w:lang w:eastAsia="en-US"/>
              </w:rPr>
              <w:t xml:space="preserve">екларирано </w:t>
            </w:r>
            <w:r w:rsidR="00922A65" w:rsidRPr="00922A65">
              <w:rPr>
                <w:sz w:val="18"/>
                <w:szCs w:val="18"/>
                <w:lang w:eastAsia="en-US"/>
              </w:rPr>
              <w:t>н</w:t>
            </w:r>
            <w:proofErr w:type="spellStart"/>
            <w:r w:rsidR="000F03C7" w:rsidRPr="00922A65">
              <w:rPr>
                <w:sz w:val="18"/>
                <w:szCs w:val="18"/>
                <w:lang w:val="en-US" w:eastAsia="en-US"/>
              </w:rPr>
              <w:t>иво</w:t>
            </w:r>
            <w:proofErr w:type="spellEnd"/>
          </w:p>
        </w:tc>
      </w:tr>
      <w:tr w:rsidR="000F03C7" w:rsidRPr="000035D0" w:rsidTr="00D412C8">
        <w:tc>
          <w:tcPr>
            <w:tcW w:w="560" w:type="dxa"/>
          </w:tcPr>
          <w:p w:rsidR="000F03C7" w:rsidRPr="007B338C" w:rsidRDefault="000F03C7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B338C">
              <w:rPr>
                <w:b/>
                <w:bCs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9307" w:type="dxa"/>
            <w:gridSpan w:val="9"/>
          </w:tcPr>
          <w:p w:rsidR="000F03C7" w:rsidRPr="007B338C" w:rsidRDefault="000F03C7" w:rsidP="000F03C7">
            <w:pPr>
              <w:rPr>
                <w:b/>
                <w:sz w:val="18"/>
                <w:szCs w:val="18"/>
                <w:highlight w:val="lightGray"/>
                <w:lang w:eastAsia="en-US"/>
              </w:rPr>
            </w:pPr>
            <w:r w:rsidRPr="007B338C">
              <w:rPr>
                <w:b/>
                <w:sz w:val="18"/>
                <w:szCs w:val="18"/>
                <w:lang w:eastAsia="en-US"/>
              </w:rPr>
              <w:t xml:space="preserve">Механични изисквания към системите с механични свързващи части </w:t>
            </w:r>
          </w:p>
        </w:tc>
      </w:tr>
      <w:tr w:rsidR="00D412C8" w:rsidRPr="000035D0" w:rsidTr="000A0371">
        <w:tc>
          <w:tcPr>
            <w:tcW w:w="560" w:type="dxa"/>
            <w:vMerge w:val="restart"/>
          </w:tcPr>
          <w:p w:rsidR="00D412C8" w:rsidRPr="007B338C" w:rsidRDefault="00D412C8" w:rsidP="000F03C7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B338C">
              <w:rPr>
                <w:bCs/>
                <w:sz w:val="18"/>
                <w:szCs w:val="18"/>
                <w:lang w:eastAsia="en-US"/>
              </w:rPr>
              <w:t xml:space="preserve">3.1. </w:t>
            </w:r>
          </w:p>
        </w:tc>
        <w:tc>
          <w:tcPr>
            <w:tcW w:w="2429" w:type="dxa"/>
            <w:vMerge w:val="restart"/>
          </w:tcPr>
          <w:p w:rsidR="00D412C8" w:rsidRPr="007B338C" w:rsidRDefault="00D412C8" w:rsidP="000F03C7">
            <w:pPr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shd w:val="clear" w:color="auto" w:fill="FFFFFF"/>
                <w:lang w:eastAsia="en-US"/>
              </w:rPr>
              <w:t>Х</w:t>
            </w:r>
            <w:proofErr w:type="spellStart"/>
            <w:r w:rsidRPr="007B338C">
              <w:rPr>
                <w:sz w:val="18"/>
                <w:szCs w:val="18"/>
                <w:shd w:val="clear" w:color="auto" w:fill="FFFFFF"/>
                <w:lang w:val="en-US" w:eastAsia="en-US"/>
              </w:rPr>
              <w:t>ерметичност</w:t>
            </w:r>
            <w:proofErr w:type="spellEnd"/>
            <w:r w:rsidRPr="007B338C">
              <w:rPr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Pr="007B338C">
              <w:rPr>
                <w:sz w:val="18"/>
                <w:szCs w:val="18"/>
                <w:shd w:val="clear" w:color="auto" w:fill="FFFFFF"/>
                <w:lang w:eastAsia="en-US"/>
              </w:rPr>
              <w:t xml:space="preserve">при </w:t>
            </w:r>
            <w:proofErr w:type="spellStart"/>
            <w:r w:rsidRPr="007B338C">
              <w:rPr>
                <w:sz w:val="18"/>
                <w:szCs w:val="18"/>
                <w:shd w:val="clear" w:color="auto" w:fill="FFFFFF"/>
                <w:lang w:val="en-US" w:eastAsia="en-US"/>
              </w:rPr>
              <w:t>вътрешно</w:t>
            </w:r>
            <w:proofErr w:type="spellEnd"/>
            <w:r w:rsidRPr="007B338C">
              <w:rPr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B338C">
              <w:rPr>
                <w:sz w:val="18"/>
                <w:szCs w:val="18"/>
                <w:shd w:val="clear" w:color="auto" w:fill="FFFFFF"/>
                <w:lang w:val="en-US" w:eastAsia="en-US"/>
              </w:rPr>
              <w:t>налягане</w:t>
            </w:r>
            <w:proofErr w:type="spellEnd"/>
          </w:p>
        </w:tc>
        <w:tc>
          <w:tcPr>
            <w:tcW w:w="2229" w:type="dxa"/>
            <w:vMerge w:val="restart"/>
          </w:tcPr>
          <w:p w:rsidR="00D412C8" w:rsidRPr="007B338C" w:rsidRDefault="00D412C8" w:rsidP="00AA23D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ru-RU" w:eastAsia="en-US"/>
              </w:rPr>
              <w:t>ниво</w:t>
            </w:r>
            <w:proofErr w:type="spellEnd"/>
            <w:r>
              <w:rPr>
                <w:bCs/>
                <w:sz w:val="18"/>
                <w:szCs w:val="18"/>
                <w:lang w:val="ru-RU" w:eastAsia="en-US"/>
              </w:rPr>
              <w:t xml:space="preserve"> </w:t>
            </w:r>
            <w:r w:rsidR="00B1004F">
              <w:rPr>
                <w:bCs/>
                <w:sz w:val="18"/>
                <w:szCs w:val="18"/>
                <w:lang w:val="ru-RU" w:eastAsia="en-US"/>
              </w:rPr>
              <w:t>(</w:t>
            </w:r>
            <w:r w:rsidRPr="00D412C8">
              <w:rPr>
                <w:bCs/>
                <w:sz w:val="18"/>
                <w:szCs w:val="18"/>
                <w:lang w:val="ru-RU" w:eastAsia="en-US"/>
              </w:rPr>
              <w:t>h</w:t>
            </w:r>
            <w:r w:rsidR="00B1004F">
              <w:rPr>
                <w:bCs/>
                <w:sz w:val="18"/>
                <w:szCs w:val="18"/>
                <w:lang w:val="ru-RU" w:eastAsia="en-US"/>
              </w:rPr>
              <w:t>)</w:t>
            </w:r>
          </w:p>
          <w:p w:rsidR="00D412C8" w:rsidRPr="007B338C" w:rsidRDefault="00D412C8" w:rsidP="00AA23D8">
            <w:pPr>
              <w:ind w:right="12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412C8" w:rsidRPr="007B338C" w:rsidRDefault="00D412C8" w:rsidP="000F03C7">
            <w:pPr>
              <w:rPr>
                <w:bCs/>
                <w:sz w:val="18"/>
                <w:szCs w:val="18"/>
                <w:lang w:eastAsia="en-US"/>
              </w:rPr>
            </w:pPr>
            <w:r w:rsidRPr="000035D0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sz w:val="18"/>
                <w:szCs w:val="18"/>
                <w:lang w:val="en-US" w:eastAsia="en-US"/>
              </w:rPr>
              <w:t>EN</w:t>
            </w:r>
            <w:r w:rsidRPr="000035D0">
              <w:rPr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bCs/>
                <w:sz w:val="18"/>
                <w:szCs w:val="18"/>
                <w:lang w:val="en-US" w:eastAsia="en-US"/>
              </w:rPr>
              <w:t>ISO</w:t>
            </w:r>
            <w:r w:rsidRPr="000035D0">
              <w:rPr>
                <w:bCs/>
                <w:sz w:val="18"/>
                <w:szCs w:val="18"/>
                <w:lang w:eastAsia="en-US"/>
              </w:rPr>
              <w:t xml:space="preserve"> 3458</w:t>
            </w:r>
          </w:p>
          <w:p w:rsidR="00D412C8" w:rsidRPr="007B338C" w:rsidRDefault="00D412C8" w:rsidP="000F03C7">
            <w:pPr>
              <w:rPr>
                <w:bCs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bCs/>
                <w:sz w:val="18"/>
                <w:szCs w:val="18"/>
                <w:lang w:val="en-US" w:eastAsia="en-US"/>
              </w:rPr>
              <w:t>ISO</w:t>
            </w:r>
            <w:r w:rsidRPr="000035D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bCs/>
                <w:sz w:val="18"/>
                <w:szCs w:val="18"/>
                <w:lang w:eastAsia="en-US"/>
              </w:rPr>
              <w:t>17885, т.9.3.</w:t>
            </w:r>
            <w:proofErr w:type="spellStart"/>
            <w:r w:rsidRPr="007B338C">
              <w:rPr>
                <w:bCs/>
                <w:sz w:val="18"/>
                <w:szCs w:val="18"/>
                <w:lang w:eastAsia="en-US"/>
              </w:rPr>
              <w:t>3</w:t>
            </w:r>
            <w:proofErr w:type="spellEnd"/>
            <w:r w:rsidRPr="007B338C">
              <w:rPr>
                <w:bCs/>
                <w:sz w:val="18"/>
                <w:szCs w:val="18"/>
                <w:lang w:eastAsia="en-US"/>
              </w:rPr>
              <w:t>.1</w:t>
            </w:r>
            <w:r w:rsidRPr="000035D0">
              <w:rPr>
                <w:bCs/>
                <w:sz w:val="18"/>
                <w:szCs w:val="18"/>
                <w:lang w:eastAsia="en-US"/>
              </w:rPr>
              <w:t>,</w:t>
            </w:r>
            <w:r w:rsidRPr="007B338C">
              <w:rPr>
                <w:bCs/>
                <w:sz w:val="18"/>
                <w:szCs w:val="18"/>
                <w:lang w:eastAsia="en-US"/>
              </w:rPr>
              <w:t>таблица 8</w:t>
            </w:r>
          </w:p>
          <w:p w:rsidR="00D412C8" w:rsidRPr="007B338C" w:rsidRDefault="00D412C8" w:rsidP="000F03C7">
            <w:pPr>
              <w:rPr>
                <w:sz w:val="18"/>
                <w:szCs w:val="18"/>
                <w:lang w:eastAsia="en-US"/>
              </w:rPr>
            </w:pPr>
          </w:p>
          <w:p w:rsidR="00D412C8" w:rsidRPr="007B338C" w:rsidRDefault="00D412C8" w:rsidP="000F03C7">
            <w:pPr>
              <w:ind w:right="122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4"/>
          </w:tcPr>
          <w:p w:rsidR="00D412C8" w:rsidRPr="007B338C" w:rsidRDefault="00E9190B" w:rsidP="00D412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D412C8" w:rsidRPr="002A53B6">
              <w:rPr>
                <w:sz w:val="18"/>
                <w:szCs w:val="18"/>
                <w:lang w:eastAsia="en-US"/>
              </w:rPr>
              <w:t>раничн</w:t>
            </w:r>
            <w:r w:rsidR="00D412C8">
              <w:rPr>
                <w:sz w:val="18"/>
                <w:szCs w:val="18"/>
                <w:lang w:eastAsia="en-US"/>
              </w:rPr>
              <w:t>о</w:t>
            </w:r>
            <w:r w:rsidR="00D412C8" w:rsidRPr="002A53B6">
              <w:rPr>
                <w:sz w:val="18"/>
                <w:szCs w:val="18"/>
                <w:lang w:eastAsia="en-US"/>
              </w:rPr>
              <w:t xml:space="preserve"> нив</w:t>
            </w:r>
            <w:r w:rsidR="00D412C8"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D412C8" w:rsidRPr="000035D0" w:rsidTr="00D412C8">
        <w:tc>
          <w:tcPr>
            <w:tcW w:w="560" w:type="dxa"/>
            <w:vMerge/>
          </w:tcPr>
          <w:p w:rsidR="00D412C8" w:rsidRPr="007B338C" w:rsidRDefault="00D412C8" w:rsidP="000F03C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vMerge/>
          </w:tcPr>
          <w:p w:rsidR="00D412C8" w:rsidRPr="007B338C" w:rsidRDefault="00D412C8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9" w:type="dxa"/>
            <w:vMerge/>
          </w:tcPr>
          <w:p w:rsidR="00D412C8" w:rsidRPr="007B338C" w:rsidRDefault="00D412C8" w:rsidP="00AA23D8">
            <w:pPr>
              <w:ind w:right="122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D412C8" w:rsidRPr="007B338C" w:rsidRDefault="00D412C8" w:rsidP="000F03C7">
            <w:pPr>
              <w:ind w:right="122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D412C8" w:rsidRDefault="00D412C8" w:rsidP="000F03C7">
            <w:pPr>
              <w:rPr>
                <w:sz w:val="18"/>
                <w:szCs w:val="18"/>
                <w:lang w:eastAsia="en-US"/>
              </w:rPr>
            </w:pPr>
          </w:p>
          <w:p w:rsidR="00D412C8" w:rsidRPr="007B338C" w:rsidRDefault="00D412C8" w:rsidP="000F03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издържа </w:t>
            </w:r>
            <w:r w:rsidRPr="007B338C">
              <w:rPr>
                <w:sz w:val="18"/>
                <w:szCs w:val="18"/>
                <w:lang w:eastAsia="en-US"/>
              </w:rPr>
              <w:t>≥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sz w:val="18"/>
                <w:szCs w:val="18"/>
                <w:lang w:eastAsia="en-US"/>
              </w:rPr>
              <w:t>1</w:t>
            </w:r>
            <w:r w:rsidRPr="007B338C">
              <w:rPr>
                <w:sz w:val="18"/>
                <w:szCs w:val="18"/>
                <w:lang w:val="en-US" w:eastAsia="en-US"/>
              </w:rPr>
              <w:t>h</w:t>
            </w:r>
            <w:r w:rsidRPr="007B338C">
              <w:rPr>
                <w:sz w:val="18"/>
                <w:szCs w:val="18"/>
                <w:lang w:eastAsia="en-US"/>
              </w:rPr>
              <w:t xml:space="preserve">  </w:t>
            </w:r>
            <w:r w:rsidRPr="007B338C">
              <w:rPr>
                <w:sz w:val="18"/>
                <w:szCs w:val="18"/>
                <w:lang w:val="ru-RU" w:eastAsia="en-US"/>
              </w:rPr>
              <w:t xml:space="preserve">без </w:t>
            </w:r>
            <w:r w:rsidRPr="007B338C">
              <w:rPr>
                <w:sz w:val="18"/>
                <w:szCs w:val="18"/>
                <w:lang w:eastAsia="en-US"/>
              </w:rPr>
              <w:t xml:space="preserve">повреди  и течове </w:t>
            </w:r>
            <w:r w:rsidRPr="007B338C">
              <w:rPr>
                <w:sz w:val="18"/>
                <w:szCs w:val="18"/>
                <w:lang w:val="ru-RU" w:eastAsia="en-US"/>
              </w:rPr>
              <w:t xml:space="preserve">по </w:t>
            </w:r>
            <w:proofErr w:type="spellStart"/>
            <w:r w:rsidRPr="007B338C">
              <w:rPr>
                <w:sz w:val="18"/>
                <w:szCs w:val="18"/>
                <w:lang w:val="ru-RU" w:eastAsia="en-US"/>
              </w:rPr>
              <w:t>време</w:t>
            </w:r>
            <w:proofErr w:type="spellEnd"/>
            <w:r w:rsidRPr="007B338C">
              <w:rPr>
                <w:sz w:val="18"/>
                <w:szCs w:val="18"/>
                <w:lang w:val="ru-RU" w:eastAsia="en-US"/>
              </w:rPr>
              <w:t xml:space="preserve"> на </w:t>
            </w:r>
            <w:proofErr w:type="spellStart"/>
            <w:r w:rsidRPr="007B338C">
              <w:rPr>
                <w:sz w:val="18"/>
                <w:szCs w:val="18"/>
                <w:lang w:val="ru-RU" w:eastAsia="en-US"/>
              </w:rPr>
              <w:t>изпитването</w:t>
            </w:r>
            <w:proofErr w:type="spellEnd"/>
          </w:p>
          <w:p w:rsidR="00D412C8" w:rsidRPr="007B338C" w:rsidRDefault="00D412C8" w:rsidP="000F03C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</w:tcPr>
          <w:p w:rsidR="00D412C8" w:rsidRDefault="00D412C8" w:rsidP="000F03C7">
            <w:pPr>
              <w:rPr>
                <w:sz w:val="18"/>
                <w:szCs w:val="18"/>
                <w:lang w:eastAsia="en-US"/>
              </w:rPr>
            </w:pPr>
          </w:p>
          <w:p w:rsidR="00D412C8" w:rsidRPr="007B338C" w:rsidRDefault="00D412C8" w:rsidP="000F03C7">
            <w:pPr>
              <w:rPr>
                <w:sz w:val="18"/>
                <w:szCs w:val="18"/>
                <w:lang w:eastAsia="en-US"/>
              </w:rPr>
            </w:pPr>
            <w:r w:rsidRPr="00F04F07">
              <w:rPr>
                <w:sz w:val="18"/>
                <w:szCs w:val="18"/>
                <w:lang w:eastAsia="en-US"/>
              </w:rPr>
              <w:t xml:space="preserve">издържа </w:t>
            </w:r>
            <w:r w:rsidRPr="007B338C">
              <w:rPr>
                <w:sz w:val="18"/>
                <w:szCs w:val="18"/>
                <w:lang w:eastAsia="en-US"/>
              </w:rPr>
              <w:t>≥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B338C">
              <w:rPr>
                <w:sz w:val="18"/>
                <w:szCs w:val="18"/>
                <w:lang w:eastAsia="en-US"/>
              </w:rPr>
              <w:t>1</w:t>
            </w:r>
            <w:r w:rsidRPr="007B338C">
              <w:rPr>
                <w:sz w:val="18"/>
                <w:szCs w:val="18"/>
                <w:lang w:val="en-US" w:eastAsia="en-US"/>
              </w:rPr>
              <w:t>h</w:t>
            </w:r>
            <w:r w:rsidRPr="007B338C">
              <w:rPr>
                <w:sz w:val="18"/>
                <w:szCs w:val="18"/>
                <w:lang w:eastAsia="en-US"/>
              </w:rPr>
              <w:t xml:space="preserve">  </w:t>
            </w:r>
            <w:r w:rsidRPr="007B338C">
              <w:rPr>
                <w:sz w:val="18"/>
                <w:szCs w:val="18"/>
                <w:lang w:val="ru-RU" w:eastAsia="en-US"/>
              </w:rPr>
              <w:t xml:space="preserve">без </w:t>
            </w:r>
            <w:r w:rsidRPr="007B338C">
              <w:rPr>
                <w:sz w:val="18"/>
                <w:szCs w:val="18"/>
                <w:lang w:eastAsia="en-US"/>
              </w:rPr>
              <w:t xml:space="preserve">повреди  и течове </w:t>
            </w:r>
            <w:r w:rsidRPr="007B338C">
              <w:rPr>
                <w:sz w:val="18"/>
                <w:szCs w:val="18"/>
                <w:lang w:val="ru-RU" w:eastAsia="en-US"/>
              </w:rPr>
              <w:t xml:space="preserve">по </w:t>
            </w:r>
            <w:proofErr w:type="spellStart"/>
            <w:r w:rsidRPr="007B338C">
              <w:rPr>
                <w:sz w:val="18"/>
                <w:szCs w:val="18"/>
                <w:lang w:val="ru-RU" w:eastAsia="en-US"/>
              </w:rPr>
              <w:t>време</w:t>
            </w:r>
            <w:proofErr w:type="spellEnd"/>
            <w:r w:rsidRPr="007B338C">
              <w:rPr>
                <w:sz w:val="18"/>
                <w:szCs w:val="18"/>
                <w:lang w:val="ru-RU" w:eastAsia="en-US"/>
              </w:rPr>
              <w:t xml:space="preserve"> на </w:t>
            </w:r>
            <w:proofErr w:type="spellStart"/>
            <w:r w:rsidRPr="007B338C">
              <w:rPr>
                <w:sz w:val="18"/>
                <w:szCs w:val="18"/>
                <w:lang w:val="ru-RU" w:eastAsia="en-US"/>
              </w:rPr>
              <w:t>изпитването</w:t>
            </w:r>
            <w:proofErr w:type="spellEnd"/>
          </w:p>
          <w:p w:rsidR="00D412C8" w:rsidRPr="007B338C" w:rsidRDefault="00D412C8" w:rsidP="000F03C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F03C7" w:rsidRPr="000035D0" w:rsidTr="00D412C8">
        <w:tc>
          <w:tcPr>
            <w:tcW w:w="560" w:type="dxa"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3.2.</w:t>
            </w:r>
          </w:p>
        </w:tc>
        <w:tc>
          <w:tcPr>
            <w:tcW w:w="2429" w:type="dxa"/>
          </w:tcPr>
          <w:p w:rsidR="000F03C7" w:rsidRPr="007B338C" w:rsidRDefault="000F03C7" w:rsidP="000F03C7">
            <w:pPr>
              <w:tabs>
                <w:tab w:val="left" w:pos="0"/>
              </w:tabs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>Устойчивост на вътрешно налягане</w:t>
            </w:r>
            <w:r w:rsidRPr="007B338C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229" w:type="dxa"/>
          </w:tcPr>
          <w:p w:rsidR="000F03C7" w:rsidRPr="007B338C" w:rsidRDefault="00D412C8" w:rsidP="00B1004F">
            <w:pPr>
              <w:ind w:right="122"/>
              <w:jc w:val="center"/>
              <w:rPr>
                <w:sz w:val="18"/>
                <w:szCs w:val="18"/>
                <w:u w:val="single"/>
                <w:lang w:eastAsia="en-US"/>
              </w:rPr>
            </w:pPr>
            <w:proofErr w:type="spellStart"/>
            <w:r w:rsidRPr="00D412C8">
              <w:rPr>
                <w:bCs/>
                <w:sz w:val="18"/>
                <w:szCs w:val="18"/>
                <w:lang w:val="ru-RU" w:eastAsia="en-US"/>
              </w:rPr>
              <w:t>ниво</w:t>
            </w:r>
            <w:proofErr w:type="spellEnd"/>
            <w:r w:rsidRPr="00D412C8">
              <w:rPr>
                <w:bCs/>
                <w:sz w:val="18"/>
                <w:szCs w:val="18"/>
                <w:lang w:val="ru-RU" w:eastAsia="en-US"/>
              </w:rPr>
              <w:t xml:space="preserve"> </w:t>
            </w:r>
            <w:r w:rsidR="00B1004F">
              <w:rPr>
                <w:bCs/>
                <w:sz w:val="18"/>
                <w:szCs w:val="18"/>
                <w:lang w:val="ru-RU" w:eastAsia="en-US"/>
              </w:rPr>
              <w:t>(</w:t>
            </w:r>
            <w:r w:rsidRPr="00D412C8">
              <w:rPr>
                <w:bCs/>
                <w:sz w:val="18"/>
                <w:szCs w:val="18"/>
                <w:lang w:val="ru-RU" w:eastAsia="en-US"/>
              </w:rPr>
              <w:t>h</w:t>
            </w:r>
            <w:r w:rsidR="00B1004F">
              <w:rPr>
                <w:bCs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559" w:type="dxa"/>
            <w:gridSpan w:val="3"/>
          </w:tcPr>
          <w:p w:rsidR="000F03C7" w:rsidRPr="007B338C" w:rsidRDefault="000F03C7" w:rsidP="000F03C7">
            <w:pPr>
              <w:rPr>
                <w:sz w:val="18"/>
                <w:szCs w:val="18"/>
                <w:lang w:val="fr-FR"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sz w:val="18"/>
                <w:szCs w:val="18"/>
                <w:lang w:val="fr-FR" w:eastAsia="en-US"/>
              </w:rPr>
              <w:t>EN ISO 1167-1</w:t>
            </w:r>
          </w:p>
          <w:p w:rsidR="000F03C7" w:rsidRPr="007B338C" w:rsidRDefault="000F03C7" w:rsidP="000F03C7">
            <w:pPr>
              <w:rPr>
                <w:sz w:val="18"/>
                <w:szCs w:val="18"/>
                <w:lang w:val="fr-FR"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sz w:val="18"/>
                <w:szCs w:val="18"/>
                <w:lang w:val="fr-FR" w:eastAsia="en-US"/>
              </w:rPr>
              <w:t>EN ISO 1167-4</w:t>
            </w:r>
          </w:p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bCs/>
                <w:sz w:val="18"/>
                <w:szCs w:val="18"/>
                <w:lang w:val="en-US" w:eastAsia="en-US"/>
              </w:rPr>
              <w:t xml:space="preserve">ISO </w:t>
            </w:r>
            <w:r w:rsidRPr="007B338C">
              <w:rPr>
                <w:bCs/>
                <w:sz w:val="18"/>
                <w:szCs w:val="18"/>
                <w:lang w:eastAsia="en-US"/>
              </w:rPr>
              <w:t>17885, т.9.3.</w:t>
            </w:r>
            <w:proofErr w:type="spellStart"/>
            <w:r w:rsidRPr="007B338C">
              <w:rPr>
                <w:bCs/>
                <w:sz w:val="18"/>
                <w:szCs w:val="18"/>
                <w:lang w:eastAsia="en-US"/>
              </w:rPr>
              <w:t>3</w:t>
            </w:r>
            <w:proofErr w:type="spellEnd"/>
            <w:r w:rsidRPr="007B338C">
              <w:rPr>
                <w:bCs/>
                <w:sz w:val="18"/>
                <w:szCs w:val="18"/>
                <w:lang w:eastAsia="en-US"/>
              </w:rPr>
              <w:t>.2</w:t>
            </w:r>
            <w:r w:rsidRPr="007B338C">
              <w:rPr>
                <w:bCs/>
                <w:sz w:val="18"/>
                <w:szCs w:val="18"/>
                <w:lang w:val="en-US" w:eastAsia="en-US"/>
              </w:rPr>
              <w:t>,</w:t>
            </w:r>
            <w:r w:rsidRPr="007B338C">
              <w:rPr>
                <w:bCs/>
                <w:sz w:val="18"/>
                <w:szCs w:val="18"/>
                <w:lang w:eastAsia="en-US"/>
              </w:rPr>
              <w:t xml:space="preserve">таблица </w:t>
            </w:r>
            <w:r w:rsidRPr="007B338C">
              <w:rPr>
                <w:bCs/>
                <w:sz w:val="18"/>
                <w:szCs w:val="18"/>
                <w:lang w:val="en-US" w:eastAsia="en-US"/>
              </w:rPr>
              <w:t>9</w:t>
            </w:r>
          </w:p>
          <w:p w:rsidR="000F03C7" w:rsidRPr="007B338C" w:rsidRDefault="000F03C7" w:rsidP="000F03C7">
            <w:pPr>
              <w:ind w:right="122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0F03C7" w:rsidRPr="007B338C" w:rsidRDefault="00F04F07" w:rsidP="000F03C7">
            <w:pPr>
              <w:rPr>
                <w:sz w:val="18"/>
                <w:szCs w:val="18"/>
                <w:lang w:eastAsia="en-US"/>
              </w:rPr>
            </w:pPr>
            <w:r w:rsidRPr="00F04F07">
              <w:rPr>
                <w:sz w:val="18"/>
                <w:szCs w:val="18"/>
                <w:lang w:eastAsia="en-US"/>
              </w:rPr>
              <w:t xml:space="preserve">издържа </w:t>
            </w:r>
            <w:r w:rsidR="000F03C7" w:rsidRPr="007B338C">
              <w:rPr>
                <w:sz w:val="18"/>
                <w:szCs w:val="18"/>
                <w:lang w:eastAsia="en-US"/>
              </w:rPr>
              <w:t>≥</w:t>
            </w:r>
            <w:r w:rsidR="008B56A7">
              <w:rPr>
                <w:sz w:val="18"/>
                <w:szCs w:val="18"/>
                <w:lang w:eastAsia="en-US"/>
              </w:rPr>
              <w:t xml:space="preserve"> </w:t>
            </w:r>
            <w:r w:rsidR="000F03C7" w:rsidRPr="007B338C">
              <w:rPr>
                <w:sz w:val="18"/>
                <w:szCs w:val="18"/>
                <w:lang w:eastAsia="en-US"/>
              </w:rPr>
              <w:t>1</w:t>
            </w:r>
            <w:r w:rsidR="000F03C7" w:rsidRPr="000035D0">
              <w:rPr>
                <w:sz w:val="18"/>
                <w:szCs w:val="18"/>
                <w:lang w:eastAsia="en-US"/>
              </w:rPr>
              <w:t xml:space="preserve">000 </w:t>
            </w:r>
            <w:r w:rsidR="000F03C7" w:rsidRPr="007B338C">
              <w:rPr>
                <w:sz w:val="18"/>
                <w:szCs w:val="18"/>
                <w:lang w:val="en-US" w:eastAsia="en-US"/>
              </w:rPr>
              <w:t>h</w:t>
            </w:r>
            <w:r w:rsidR="000F03C7" w:rsidRPr="007B338C">
              <w:rPr>
                <w:sz w:val="18"/>
                <w:szCs w:val="18"/>
                <w:lang w:eastAsia="en-US"/>
              </w:rPr>
              <w:t xml:space="preserve">  </w:t>
            </w:r>
            <w:r w:rsidR="000F03C7" w:rsidRPr="007B338C">
              <w:rPr>
                <w:sz w:val="18"/>
                <w:szCs w:val="18"/>
                <w:lang w:val="ru-RU" w:eastAsia="en-US"/>
              </w:rPr>
              <w:t xml:space="preserve">без </w:t>
            </w:r>
            <w:r>
              <w:rPr>
                <w:sz w:val="18"/>
                <w:szCs w:val="18"/>
                <w:lang w:eastAsia="en-US"/>
              </w:rPr>
              <w:t>повреди  и течове</w:t>
            </w:r>
            <w:r w:rsidR="000F03C7" w:rsidRPr="007B338C">
              <w:rPr>
                <w:sz w:val="18"/>
                <w:szCs w:val="18"/>
                <w:lang w:eastAsia="en-US"/>
              </w:rPr>
              <w:t xml:space="preserve"> </w:t>
            </w:r>
            <w:r w:rsidR="000F03C7" w:rsidRPr="007B338C">
              <w:rPr>
                <w:sz w:val="18"/>
                <w:szCs w:val="18"/>
                <w:lang w:val="ru-RU" w:eastAsia="en-US"/>
              </w:rPr>
              <w:t xml:space="preserve">по </w:t>
            </w:r>
            <w:proofErr w:type="spellStart"/>
            <w:r w:rsidR="000F03C7" w:rsidRPr="007B338C">
              <w:rPr>
                <w:sz w:val="18"/>
                <w:szCs w:val="18"/>
                <w:lang w:val="ru-RU" w:eastAsia="en-US"/>
              </w:rPr>
              <w:t>време</w:t>
            </w:r>
            <w:proofErr w:type="spellEnd"/>
            <w:r w:rsidR="000F03C7" w:rsidRPr="007B338C">
              <w:rPr>
                <w:sz w:val="18"/>
                <w:szCs w:val="18"/>
                <w:lang w:val="ru-RU" w:eastAsia="en-US"/>
              </w:rPr>
              <w:t xml:space="preserve"> на </w:t>
            </w:r>
            <w:proofErr w:type="spellStart"/>
            <w:r w:rsidR="000F03C7" w:rsidRPr="007B338C">
              <w:rPr>
                <w:sz w:val="18"/>
                <w:szCs w:val="18"/>
                <w:lang w:val="ru-RU" w:eastAsia="en-US"/>
              </w:rPr>
              <w:t>изпитването</w:t>
            </w:r>
            <w:proofErr w:type="spellEnd"/>
          </w:p>
          <w:p w:rsidR="000F03C7" w:rsidRPr="007B338C" w:rsidRDefault="000F03C7" w:rsidP="000F03C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</w:tcPr>
          <w:p w:rsidR="000F03C7" w:rsidRPr="007B338C" w:rsidRDefault="00F04F07" w:rsidP="000F03C7">
            <w:pPr>
              <w:rPr>
                <w:sz w:val="18"/>
                <w:szCs w:val="18"/>
                <w:lang w:eastAsia="en-US"/>
              </w:rPr>
            </w:pPr>
            <w:r w:rsidRPr="00F04F07">
              <w:rPr>
                <w:sz w:val="18"/>
                <w:szCs w:val="18"/>
                <w:lang w:eastAsia="en-US"/>
              </w:rPr>
              <w:t xml:space="preserve">издържа </w:t>
            </w:r>
            <w:r w:rsidR="000F03C7" w:rsidRPr="007B338C">
              <w:rPr>
                <w:sz w:val="18"/>
                <w:szCs w:val="18"/>
                <w:lang w:eastAsia="en-US"/>
              </w:rPr>
              <w:t>≥</w:t>
            </w:r>
            <w:r w:rsidR="008B56A7">
              <w:rPr>
                <w:sz w:val="18"/>
                <w:szCs w:val="18"/>
                <w:lang w:eastAsia="en-US"/>
              </w:rPr>
              <w:t xml:space="preserve"> </w:t>
            </w:r>
            <w:r w:rsidR="000F03C7" w:rsidRPr="007B338C">
              <w:rPr>
                <w:sz w:val="18"/>
                <w:szCs w:val="18"/>
                <w:lang w:eastAsia="en-US"/>
              </w:rPr>
              <w:t>1</w:t>
            </w:r>
            <w:r w:rsidR="000F03C7" w:rsidRPr="000035D0">
              <w:rPr>
                <w:sz w:val="18"/>
                <w:szCs w:val="18"/>
                <w:lang w:eastAsia="en-US"/>
              </w:rPr>
              <w:t>000</w:t>
            </w:r>
            <w:r w:rsidR="000F03C7" w:rsidRPr="007B338C">
              <w:rPr>
                <w:sz w:val="18"/>
                <w:szCs w:val="18"/>
                <w:lang w:val="en-US" w:eastAsia="en-US"/>
              </w:rPr>
              <w:t>h</w:t>
            </w:r>
            <w:r w:rsidR="000F03C7" w:rsidRPr="007B338C">
              <w:rPr>
                <w:sz w:val="18"/>
                <w:szCs w:val="18"/>
                <w:lang w:eastAsia="en-US"/>
              </w:rPr>
              <w:t xml:space="preserve">  </w:t>
            </w:r>
            <w:r w:rsidR="000F03C7" w:rsidRPr="007B338C">
              <w:rPr>
                <w:sz w:val="18"/>
                <w:szCs w:val="18"/>
                <w:lang w:val="ru-RU" w:eastAsia="en-US"/>
              </w:rPr>
              <w:t xml:space="preserve">без </w:t>
            </w:r>
            <w:r>
              <w:rPr>
                <w:sz w:val="18"/>
                <w:szCs w:val="18"/>
                <w:lang w:eastAsia="en-US"/>
              </w:rPr>
              <w:t>повреди  и течове</w:t>
            </w:r>
            <w:r w:rsidR="000F03C7" w:rsidRPr="007B338C">
              <w:rPr>
                <w:sz w:val="18"/>
                <w:szCs w:val="18"/>
                <w:lang w:eastAsia="en-US"/>
              </w:rPr>
              <w:t xml:space="preserve"> </w:t>
            </w:r>
            <w:r w:rsidR="000F03C7" w:rsidRPr="007B338C">
              <w:rPr>
                <w:sz w:val="18"/>
                <w:szCs w:val="18"/>
                <w:lang w:val="ru-RU" w:eastAsia="en-US"/>
              </w:rPr>
              <w:t xml:space="preserve">по </w:t>
            </w:r>
            <w:proofErr w:type="spellStart"/>
            <w:r w:rsidR="000F03C7" w:rsidRPr="007B338C">
              <w:rPr>
                <w:sz w:val="18"/>
                <w:szCs w:val="18"/>
                <w:lang w:val="ru-RU" w:eastAsia="en-US"/>
              </w:rPr>
              <w:t>време</w:t>
            </w:r>
            <w:proofErr w:type="spellEnd"/>
            <w:r w:rsidR="000F03C7" w:rsidRPr="007B338C">
              <w:rPr>
                <w:sz w:val="18"/>
                <w:szCs w:val="18"/>
                <w:lang w:val="ru-RU" w:eastAsia="en-US"/>
              </w:rPr>
              <w:t xml:space="preserve"> на </w:t>
            </w:r>
            <w:proofErr w:type="spellStart"/>
            <w:r w:rsidR="000F03C7" w:rsidRPr="007B338C">
              <w:rPr>
                <w:sz w:val="18"/>
                <w:szCs w:val="18"/>
                <w:lang w:val="ru-RU" w:eastAsia="en-US"/>
              </w:rPr>
              <w:t>изпитването</w:t>
            </w:r>
            <w:proofErr w:type="spellEnd"/>
          </w:p>
          <w:p w:rsidR="000F03C7" w:rsidRPr="007B338C" w:rsidRDefault="000F03C7" w:rsidP="000F03C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F03C7" w:rsidRPr="007B338C" w:rsidTr="00D412C8">
        <w:tc>
          <w:tcPr>
            <w:tcW w:w="560" w:type="dxa"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2429" w:type="dxa"/>
          </w:tcPr>
          <w:p w:rsidR="000F03C7" w:rsidRPr="00D53C52" w:rsidRDefault="000F03C7" w:rsidP="00D53C52">
            <w:pPr>
              <w:rPr>
                <w:rFonts w:eastAsia="SimSun"/>
                <w:sz w:val="18"/>
                <w:szCs w:val="18"/>
                <w:lang w:val="en-US" w:eastAsia="ar-SA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Устойчивост на  надлъжно натоварване на </w:t>
            </w:r>
            <w:proofErr w:type="spellStart"/>
            <w:r w:rsidRPr="007B338C">
              <w:rPr>
                <w:sz w:val="18"/>
                <w:szCs w:val="18"/>
                <w:lang w:eastAsia="en-US"/>
              </w:rPr>
              <w:t>опън</w:t>
            </w:r>
            <w:proofErr w:type="spellEnd"/>
            <w:r w:rsidRPr="007B338C">
              <w:rPr>
                <w:sz w:val="18"/>
                <w:szCs w:val="18"/>
                <w:lang w:eastAsia="en-US"/>
              </w:rPr>
              <w:t xml:space="preserve"> (</w:t>
            </w:r>
            <w:r w:rsidRPr="007B338C">
              <w:rPr>
                <w:rFonts w:eastAsia="SimSun"/>
                <w:sz w:val="18"/>
                <w:szCs w:val="18"/>
                <w:lang w:eastAsia="ar-SA"/>
              </w:rPr>
              <w:t xml:space="preserve">само за механични свързващи части </w:t>
            </w:r>
            <w:r w:rsidR="00D53C52" w:rsidRPr="007B338C">
              <w:rPr>
                <w:rFonts w:eastAsia="SimSun"/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="00D53C52" w:rsidRPr="00D53C52">
              <w:rPr>
                <w:rFonts w:eastAsia="SimSun"/>
                <w:sz w:val="18"/>
                <w:szCs w:val="18"/>
                <w:lang w:eastAsia="ar-SA"/>
              </w:rPr>
              <w:t>муфиран</w:t>
            </w:r>
            <w:proofErr w:type="spellEnd"/>
            <w:r w:rsidR="00D53C52" w:rsidRPr="00D53C52">
              <w:rPr>
                <w:rFonts w:eastAsia="SimSun"/>
                <w:sz w:val="18"/>
                <w:szCs w:val="18"/>
                <w:lang w:eastAsia="ar-SA"/>
              </w:rPr>
              <w:t xml:space="preserve"> край за свързване с тръби от РЕ, </w:t>
            </w:r>
            <w:r w:rsidR="00D53C52" w:rsidRPr="00D53C52">
              <w:rPr>
                <w:rFonts w:eastAsia="SimSun"/>
                <w:sz w:val="18"/>
                <w:szCs w:val="18"/>
                <w:lang w:val="en-US" w:eastAsia="ar-SA"/>
              </w:rPr>
              <w:t>PE-X, PB, PP-B, PP-R≤ 63 mm</w:t>
            </w:r>
            <w:r w:rsidRPr="00D53C52">
              <w:rPr>
                <w:rFonts w:eastAsia="SimSu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229" w:type="dxa"/>
          </w:tcPr>
          <w:p w:rsidR="000F03C7" w:rsidRPr="007B338C" w:rsidRDefault="00D412C8" w:rsidP="00B1004F">
            <w:pPr>
              <w:ind w:right="122"/>
              <w:jc w:val="center"/>
              <w:rPr>
                <w:sz w:val="18"/>
                <w:szCs w:val="18"/>
                <w:u w:val="single"/>
                <w:lang w:eastAsia="en-US"/>
              </w:rPr>
            </w:pPr>
            <w:proofErr w:type="spellStart"/>
            <w:r w:rsidRPr="00D412C8">
              <w:rPr>
                <w:bCs/>
                <w:sz w:val="18"/>
                <w:szCs w:val="18"/>
                <w:lang w:val="ru-RU" w:eastAsia="en-US"/>
              </w:rPr>
              <w:t>ниво</w:t>
            </w:r>
            <w:proofErr w:type="spellEnd"/>
            <w:r w:rsidRPr="00D412C8">
              <w:rPr>
                <w:bCs/>
                <w:sz w:val="18"/>
                <w:szCs w:val="18"/>
                <w:lang w:val="ru-RU" w:eastAsia="en-US"/>
              </w:rPr>
              <w:t xml:space="preserve"> </w:t>
            </w:r>
            <w:r w:rsidR="00B1004F">
              <w:rPr>
                <w:bCs/>
                <w:sz w:val="18"/>
                <w:szCs w:val="18"/>
                <w:lang w:val="ru-RU" w:eastAsia="en-US"/>
              </w:rPr>
              <w:t>(</w:t>
            </w:r>
            <w:r w:rsidRPr="00D412C8">
              <w:rPr>
                <w:bCs/>
                <w:sz w:val="18"/>
                <w:szCs w:val="18"/>
                <w:lang w:val="ru-RU" w:eastAsia="en-US"/>
              </w:rPr>
              <w:t>h</w:t>
            </w:r>
            <w:r w:rsidR="00B1004F">
              <w:rPr>
                <w:bCs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559" w:type="dxa"/>
            <w:gridSpan w:val="3"/>
          </w:tcPr>
          <w:p w:rsidR="000F03C7" w:rsidRPr="007B338C" w:rsidRDefault="000F03C7" w:rsidP="000F03C7">
            <w:pPr>
              <w:rPr>
                <w:sz w:val="18"/>
                <w:szCs w:val="18"/>
                <w:lang w:val="en-US" w:eastAsia="en-US"/>
              </w:rPr>
            </w:pPr>
            <w:r w:rsidRPr="007B338C">
              <w:rPr>
                <w:sz w:val="18"/>
                <w:szCs w:val="18"/>
                <w:lang w:val="fr-FR" w:eastAsia="en-US"/>
              </w:rPr>
              <w:t>ISO 1</w:t>
            </w:r>
            <w:r w:rsidRPr="007B338C">
              <w:rPr>
                <w:sz w:val="18"/>
                <w:szCs w:val="18"/>
                <w:lang w:eastAsia="en-US"/>
              </w:rPr>
              <w:t xml:space="preserve">3951, </w:t>
            </w:r>
          </w:p>
          <w:p w:rsidR="000F03C7" w:rsidRPr="007B338C" w:rsidRDefault="000F03C7" w:rsidP="000F03C7">
            <w:pPr>
              <w:rPr>
                <w:bCs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eastAsia="en-US"/>
              </w:rPr>
              <w:t xml:space="preserve">БДС </w:t>
            </w:r>
            <w:r w:rsidRPr="007B338C">
              <w:rPr>
                <w:bCs/>
                <w:sz w:val="18"/>
                <w:szCs w:val="18"/>
                <w:lang w:val="en-US" w:eastAsia="en-US"/>
              </w:rPr>
              <w:t xml:space="preserve">ISO </w:t>
            </w:r>
            <w:r w:rsidRPr="007B338C">
              <w:rPr>
                <w:bCs/>
                <w:sz w:val="18"/>
                <w:szCs w:val="18"/>
                <w:lang w:eastAsia="en-US"/>
              </w:rPr>
              <w:t>17885, т.9.3.</w:t>
            </w:r>
            <w:proofErr w:type="spellStart"/>
            <w:r w:rsidRPr="007B338C">
              <w:rPr>
                <w:bCs/>
                <w:sz w:val="18"/>
                <w:szCs w:val="18"/>
                <w:lang w:eastAsia="en-US"/>
              </w:rPr>
              <w:t>3</w:t>
            </w:r>
            <w:proofErr w:type="spellEnd"/>
            <w:r w:rsidRPr="007B338C">
              <w:rPr>
                <w:bCs/>
                <w:sz w:val="18"/>
                <w:szCs w:val="18"/>
                <w:lang w:eastAsia="en-US"/>
              </w:rPr>
              <w:t>.3</w:t>
            </w:r>
          </w:p>
          <w:p w:rsidR="000F03C7" w:rsidRPr="007B338C" w:rsidRDefault="000F03C7" w:rsidP="000F03C7">
            <w:pPr>
              <w:rPr>
                <w:sz w:val="18"/>
                <w:szCs w:val="18"/>
                <w:lang w:eastAsia="en-US"/>
              </w:rPr>
            </w:pPr>
          </w:p>
          <w:p w:rsidR="000F03C7" w:rsidRPr="007B338C" w:rsidRDefault="000F03C7" w:rsidP="000F03C7">
            <w:pPr>
              <w:ind w:right="122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0F03C7" w:rsidRPr="007B338C" w:rsidRDefault="00F04F07" w:rsidP="000F03C7">
            <w:pPr>
              <w:rPr>
                <w:sz w:val="18"/>
                <w:szCs w:val="18"/>
                <w:lang w:eastAsia="en-US"/>
              </w:rPr>
            </w:pPr>
            <w:r w:rsidRPr="00F04F07">
              <w:rPr>
                <w:sz w:val="18"/>
                <w:szCs w:val="18"/>
                <w:lang w:eastAsia="en-US"/>
              </w:rPr>
              <w:t xml:space="preserve">издържа </w:t>
            </w:r>
            <w:r w:rsidR="000F03C7" w:rsidRPr="007B338C">
              <w:rPr>
                <w:sz w:val="18"/>
                <w:szCs w:val="18"/>
                <w:lang w:eastAsia="en-US"/>
              </w:rPr>
              <w:t>≥</w:t>
            </w:r>
            <w:r w:rsidR="008B56A7">
              <w:rPr>
                <w:sz w:val="18"/>
                <w:szCs w:val="18"/>
                <w:lang w:eastAsia="en-US"/>
              </w:rPr>
              <w:t xml:space="preserve"> </w:t>
            </w:r>
            <w:r w:rsidR="000F03C7" w:rsidRPr="007B338C">
              <w:rPr>
                <w:sz w:val="18"/>
                <w:szCs w:val="18"/>
                <w:lang w:eastAsia="en-US"/>
              </w:rPr>
              <w:t>1</w:t>
            </w:r>
            <w:r w:rsidR="000F03C7" w:rsidRPr="007B338C">
              <w:rPr>
                <w:sz w:val="18"/>
                <w:szCs w:val="18"/>
                <w:lang w:val="en-US" w:eastAsia="en-US"/>
              </w:rPr>
              <w:t>h</w:t>
            </w:r>
            <w:r w:rsidR="000F03C7" w:rsidRPr="007B338C">
              <w:rPr>
                <w:sz w:val="18"/>
                <w:szCs w:val="18"/>
                <w:lang w:eastAsia="en-US"/>
              </w:rPr>
              <w:t xml:space="preserve">  </w:t>
            </w:r>
            <w:r w:rsidR="000F03C7" w:rsidRPr="007B338C">
              <w:rPr>
                <w:sz w:val="18"/>
                <w:szCs w:val="18"/>
                <w:lang w:val="ru-RU" w:eastAsia="en-US"/>
              </w:rPr>
              <w:t xml:space="preserve">без </w:t>
            </w:r>
            <w:r w:rsidR="000F03C7" w:rsidRPr="007B338C">
              <w:rPr>
                <w:sz w:val="18"/>
                <w:szCs w:val="18"/>
                <w:lang w:eastAsia="en-US"/>
              </w:rPr>
              <w:t>повре</w:t>
            </w:r>
            <w:r>
              <w:rPr>
                <w:sz w:val="18"/>
                <w:szCs w:val="18"/>
                <w:lang w:eastAsia="en-US"/>
              </w:rPr>
              <w:t>ди  и течове</w:t>
            </w:r>
            <w:r w:rsidR="000F03C7" w:rsidRPr="007B338C">
              <w:rPr>
                <w:sz w:val="18"/>
                <w:szCs w:val="18"/>
                <w:lang w:eastAsia="en-US"/>
              </w:rPr>
              <w:t xml:space="preserve"> </w:t>
            </w:r>
            <w:r w:rsidR="000F03C7" w:rsidRPr="007B338C">
              <w:rPr>
                <w:sz w:val="18"/>
                <w:szCs w:val="18"/>
                <w:lang w:val="ru-RU" w:eastAsia="en-US"/>
              </w:rPr>
              <w:t xml:space="preserve">по </w:t>
            </w:r>
            <w:proofErr w:type="spellStart"/>
            <w:r w:rsidR="000F03C7" w:rsidRPr="007B338C">
              <w:rPr>
                <w:sz w:val="18"/>
                <w:szCs w:val="18"/>
                <w:lang w:val="ru-RU" w:eastAsia="en-US"/>
              </w:rPr>
              <w:t>време</w:t>
            </w:r>
            <w:proofErr w:type="spellEnd"/>
            <w:r w:rsidR="000F03C7" w:rsidRPr="007B338C">
              <w:rPr>
                <w:sz w:val="18"/>
                <w:szCs w:val="18"/>
                <w:lang w:val="ru-RU" w:eastAsia="en-US"/>
              </w:rPr>
              <w:t xml:space="preserve"> на </w:t>
            </w:r>
            <w:proofErr w:type="spellStart"/>
            <w:r w:rsidR="000F03C7" w:rsidRPr="007B338C">
              <w:rPr>
                <w:sz w:val="18"/>
                <w:szCs w:val="18"/>
                <w:lang w:val="ru-RU" w:eastAsia="en-US"/>
              </w:rPr>
              <w:t>изпитването</w:t>
            </w:r>
            <w:proofErr w:type="spellEnd"/>
          </w:p>
          <w:p w:rsidR="000F03C7" w:rsidRPr="007B338C" w:rsidRDefault="000F03C7" w:rsidP="000F03C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</w:tcPr>
          <w:p w:rsidR="000F03C7" w:rsidRPr="007B338C" w:rsidRDefault="000F03C7" w:rsidP="000F03C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B338C">
              <w:rPr>
                <w:sz w:val="18"/>
                <w:szCs w:val="18"/>
                <w:lang w:val="en-US" w:eastAsia="en-US"/>
              </w:rPr>
              <w:t>―</w:t>
            </w:r>
          </w:p>
        </w:tc>
      </w:tr>
    </w:tbl>
    <w:p w:rsidR="00736046" w:rsidRDefault="004C73B5" w:rsidP="00736046">
      <w:pPr>
        <w:spacing w:line="360" w:lineRule="auto"/>
        <w:ind w:right="425" w:firstLine="709"/>
        <w:jc w:val="both"/>
      </w:pPr>
      <w:r w:rsidRPr="000F03C7">
        <w:rPr>
          <w:sz w:val="18"/>
          <w:szCs w:val="18"/>
          <w:lang w:eastAsia="en-US"/>
        </w:rPr>
        <w:t>*</w:t>
      </w:r>
      <w:r w:rsidR="0094573B">
        <w:rPr>
          <w:sz w:val="18"/>
          <w:szCs w:val="18"/>
          <w:lang w:eastAsia="en-US"/>
        </w:rPr>
        <w:t xml:space="preserve"> </w:t>
      </w:r>
      <w:r w:rsidRPr="000F03C7">
        <w:rPr>
          <w:sz w:val="18"/>
          <w:szCs w:val="18"/>
          <w:lang w:eastAsia="en-US"/>
        </w:rPr>
        <w:t xml:space="preserve">Изпитването за </w:t>
      </w:r>
      <w:r w:rsidRPr="000F03C7">
        <w:rPr>
          <w:sz w:val="18"/>
          <w:szCs w:val="18"/>
        </w:rPr>
        <w:t>PVC-O се извършва върху материала за свързваща част или върнати свързващи части</w:t>
      </w:r>
      <w:r w:rsidR="004433B6">
        <w:t>“</w:t>
      </w:r>
    </w:p>
    <w:p w:rsidR="00FE2BE8" w:rsidRDefault="00BE0D15" w:rsidP="00736046">
      <w:pPr>
        <w:spacing w:line="360" w:lineRule="auto"/>
        <w:ind w:right="425" w:firstLine="709"/>
        <w:jc w:val="both"/>
      </w:pPr>
      <w:r w:rsidRPr="00FE2BE8">
        <w:t>3.</w:t>
      </w:r>
      <w:r w:rsidR="00D36C2F" w:rsidRPr="00FE2BE8">
        <w:t>6</w:t>
      </w:r>
      <w:r w:rsidRPr="00FE2BE8">
        <w:t xml:space="preserve"> </w:t>
      </w:r>
      <w:r w:rsidR="00FE2BE8" w:rsidRPr="00FE2BE8">
        <w:t>О</w:t>
      </w:r>
      <w:r w:rsidR="00DA76BA" w:rsidRPr="00FE2BE8">
        <w:t>сновния</w:t>
      </w:r>
      <w:r w:rsidR="00FE2BE8" w:rsidRPr="00FE2BE8">
        <w:t>т</w:t>
      </w:r>
      <w:r w:rsidR="00905149" w:rsidRPr="00FE2BE8">
        <w:t xml:space="preserve"> текст на </w:t>
      </w:r>
      <w:r w:rsidRPr="00FE2BE8">
        <w:t>т. 6.</w:t>
      </w:r>
      <w:r w:rsidR="00D94D33" w:rsidRPr="00FE2BE8">
        <w:t>7</w:t>
      </w:r>
      <w:r w:rsidRPr="00FE2BE8">
        <w:t xml:space="preserve"> </w:t>
      </w:r>
      <w:r w:rsidR="00FE2BE8">
        <w:t>се изменя така:</w:t>
      </w:r>
    </w:p>
    <w:p w:rsidR="00FE2BE8" w:rsidRPr="00FE2BE8" w:rsidRDefault="00FE2BE8" w:rsidP="00FE2BE8">
      <w:pPr>
        <w:spacing w:line="360" w:lineRule="auto"/>
        <w:ind w:right="425" w:firstLine="709"/>
        <w:jc w:val="both"/>
        <w:rPr>
          <w:b/>
        </w:rPr>
      </w:pPr>
      <w:r w:rsidRPr="00FE2BE8">
        <w:rPr>
          <w:b/>
        </w:rPr>
        <w:t>„6.7. Многослойни тръбопроводни системи за инсталации в сгради за топла и студена вода съгласно изискванията на серията стандарти БДС EN ISO 21003</w:t>
      </w:r>
    </w:p>
    <w:p w:rsidR="00FE2BE8" w:rsidRDefault="00FE2BE8" w:rsidP="00FE2BE8">
      <w:pPr>
        <w:spacing w:line="360" w:lineRule="auto"/>
        <w:ind w:right="425" w:firstLine="709"/>
        <w:jc w:val="both"/>
      </w:pPr>
      <w:r w:rsidRPr="00C677AF">
        <w:t>6.7.1</w:t>
      </w:r>
      <w:r>
        <w:t xml:space="preserve"> Свързващи части съгласно изискванията на </w:t>
      </w:r>
      <w:r w:rsidRPr="003254CE">
        <w:t>БДС EN ISO 21003</w:t>
      </w:r>
      <w:r>
        <w:t>-3“;</w:t>
      </w:r>
    </w:p>
    <w:p w:rsidR="00CB25D1" w:rsidRPr="00195BFE" w:rsidRDefault="00CB25D1" w:rsidP="00CB25D1">
      <w:pPr>
        <w:spacing w:line="360" w:lineRule="auto"/>
        <w:ind w:right="425" w:firstLine="709"/>
        <w:jc w:val="both"/>
        <w:rPr>
          <w:color w:val="000000"/>
        </w:rPr>
      </w:pPr>
      <w:r w:rsidRPr="00195BFE">
        <w:t xml:space="preserve">3.7 В таблицата към т. 7.1, колона 4, </w:t>
      </w:r>
      <w:r w:rsidRPr="00195BFE">
        <w:rPr>
          <w:color w:val="000000"/>
        </w:rPr>
        <w:t>реда с наименование на характеристика „Геометрични размери“ изразът „табл. 116-37“</w:t>
      </w:r>
      <w:r w:rsidR="00513781" w:rsidRPr="00195BFE">
        <w:rPr>
          <w:color w:val="000000"/>
        </w:rPr>
        <w:t xml:space="preserve"> се</w:t>
      </w:r>
      <w:r w:rsidRPr="00195BFE">
        <w:rPr>
          <w:color w:val="000000"/>
        </w:rPr>
        <w:t xml:space="preserve"> заменя с „</w:t>
      </w:r>
      <w:r w:rsidR="00513781" w:rsidRPr="00195BFE">
        <w:rPr>
          <w:color w:val="000000"/>
        </w:rPr>
        <w:t>16</w:t>
      </w:r>
      <w:r w:rsidRPr="00195BFE">
        <w:rPr>
          <w:color w:val="000000"/>
        </w:rPr>
        <w:t>-3</w:t>
      </w:r>
      <w:r w:rsidR="00513781" w:rsidRPr="00195BFE">
        <w:rPr>
          <w:color w:val="000000"/>
        </w:rPr>
        <w:t>7</w:t>
      </w:r>
      <w:r w:rsidRPr="00195BFE">
        <w:rPr>
          <w:color w:val="000000"/>
        </w:rPr>
        <w:t>“;</w:t>
      </w:r>
    </w:p>
    <w:p w:rsidR="00F05BA2" w:rsidRPr="00195BFE" w:rsidRDefault="00F05BA2" w:rsidP="00FE2BE8">
      <w:pPr>
        <w:spacing w:line="360" w:lineRule="auto"/>
        <w:ind w:right="425" w:firstLine="709"/>
        <w:jc w:val="both"/>
      </w:pPr>
      <w:r w:rsidRPr="00195BFE">
        <w:t>3.</w:t>
      </w:r>
      <w:r w:rsidR="00513781" w:rsidRPr="00195BFE">
        <w:t>8</w:t>
      </w:r>
      <w:r w:rsidRPr="00195BFE">
        <w:t xml:space="preserve"> В основния текст на т. 7.2 думите „ковък чугун“ се заменят със „</w:t>
      </w:r>
      <w:proofErr w:type="spellStart"/>
      <w:r w:rsidRPr="00195BFE">
        <w:t>сферографитен</w:t>
      </w:r>
      <w:proofErr w:type="spellEnd"/>
      <w:r w:rsidRPr="00195BFE">
        <w:t xml:space="preserve"> чугун“</w:t>
      </w:r>
      <w:r w:rsidR="00F57DCB" w:rsidRPr="00195BFE">
        <w:t>;</w:t>
      </w:r>
    </w:p>
    <w:p w:rsidR="00513781" w:rsidRPr="00195BFE" w:rsidRDefault="00513781" w:rsidP="00513781">
      <w:pPr>
        <w:spacing w:line="360" w:lineRule="auto"/>
        <w:ind w:right="425" w:firstLine="709"/>
        <w:jc w:val="both"/>
        <w:rPr>
          <w:color w:val="000000"/>
        </w:rPr>
      </w:pPr>
      <w:r w:rsidRPr="00195BFE">
        <w:rPr>
          <w:color w:val="000000"/>
        </w:rPr>
        <w:t>3.9 В таблицата към т. 7.2 се правят следните изменения:</w:t>
      </w:r>
    </w:p>
    <w:p w:rsidR="00513781" w:rsidRPr="00195BFE" w:rsidRDefault="00513781" w:rsidP="00513781">
      <w:pPr>
        <w:spacing w:line="360" w:lineRule="auto"/>
        <w:ind w:right="425" w:firstLine="709"/>
        <w:jc w:val="both"/>
        <w:rPr>
          <w:color w:val="000000"/>
        </w:rPr>
      </w:pPr>
      <w:r w:rsidRPr="00195BFE">
        <w:rPr>
          <w:color w:val="000000"/>
        </w:rPr>
        <w:t>3.9.1 в колона 4, реда с наименование на характеристика „Геометрични размери“ изразът „табл. 1, 2, 3“ се заменя с „табл. 1, 3“;</w:t>
      </w:r>
    </w:p>
    <w:p w:rsidR="00513781" w:rsidRPr="00FA5FCC" w:rsidRDefault="00513781" w:rsidP="00513781">
      <w:pPr>
        <w:spacing w:line="360" w:lineRule="auto"/>
        <w:ind w:right="425" w:firstLine="709"/>
        <w:jc w:val="both"/>
        <w:rPr>
          <w:color w:val="FF0000"/>
        </w:rPr>
      </w:pPr>
      <w:r w:rsidRPr="00195BFE">
        <w:rPr>
          <w:color w:val="000000"/>
        </w:rPr>
        <w:t>3.9.2 в колона</w:t>
      </w:r>
      <w:r w:rsidR="00195BFE" w:rsidRPr="00195BFE">
        <w:rPr>
          <w:color w:val="000000"/>
        </w:rPr>
        <w:t xml:space="preserve"> </w:t>
      </w:r>
      <w:r w:rsidRPr="00195BFE">
        <w:rPr>
          <w:color w:val="000000"/>
        </w:rPr>
        <w:t xml:space="preserve">5, реда с наименование на характеристика „Геометрични размери“ </w:t>
      </w:r>
      <w:r w:rsidR="00195BFE" w:rsidRPr="00195BFE">
        <w:rPr>
          <w:color w:val="000000"/>
        </w:rPr>
        <w:t xml:space="preserve">се добавя </w:t>
      </w:r>
      <w:r w:rsidRPr="00195BFE">
        <w:rPr>
          <w:color w:val="000000"/>
        </w:rPr>
        <w:t>изразът „т. 4.</w:t>
      </w:r>
      <w:r w:rsidR="00195BFE" w:rsidRPr="00195BFE">
        <w:rPr>
          <w:color w:val="000000"/>
        </w:rPr>
        <w:t>1.1“</w:t>
      </w:r>
      <w:r w:rsidRPr="00195BFE">
        <w:rPr>
          <w:color w:val="000000"/>
        </w:rPr>
        <w:t>;</w:t>
      </w:r>
      <w:r w:rsidR="00FA5FCC">
        <w:rPr>
          <w:color w:val="000000"/>
        </w:rPr>
        <w:t xml:space="preserve"> </w:t>
      </w:r>
    </w:p>
    <w:p w:rsidR="00195BFE" w:rsidRPr="00195BFE" w:rsidRDefault="00195BFE" w:rsidP="00195BFE">
      <w:pPr>
        <w:spacing w:line="360" w:lineRule="auto"/>
        <w:ind w:right="425" w:firstLine="709"/>
        <w:jc w:val="both"/>
        <w:rPr>
          <w:color w:val="000000"/>
        </w:rPr>
      </w:pPr>
      <w:r w:rsidRPr="00195BFE">
        <w:rPr>
          <w:color w:val="000000"/>
        </w:rPr>
        <w:t xml:space="preserve">3.9.3 в колона 5, реда с наименование на характеристика „Якост на </w:t>
      </w:r>
      <w:proofErr w:type="spellStart"/>
      <w:r w:rsidRPr="00195BFE">
        <w:rPr>
          <w:color w:val="000000"/>
        </w:rPr>
        <w:t>опън</w:t>
      </w:r>
      <w:proofErr w:type="spellEnd"/>
      <w:r w:rsidRPr="00195BFE">
        <w:rPr>
          <w:color w:val="000000"/>
        </w:rPr>
        <w:t xml:space="preserve"> и удължение след скъсване“ изразът „т. 6.1“ се заменя с „т. 4.3.1“;</w:t>
      </w:r>
    </w:p>
    <w:p w:rsidR="00195BFE" w:rsidRPr="00195BFE" w:rsidRDefault="00195BFE" w:rsidP="00195BFE">
      <w:pPr>
        <w:spacing w:line="360" w:lineRule="auto"/>
        <w:ind w:right="425" w:firstLine="709"/>
        <w:jc w:val="both"/>
        <w:rPr>
          <w:color w:val="000000"/>
        </w:rPr>
      </w:pPr>
      <w:r w:rsidRPr="00195BFE">
        <w:rPr>
          <w:color w:val="000000"/>
        </w:rPr>
        <w:t xml:space="preserve">3.9.4 в колона 5, реда с наименование на характеристика „Твърдост по </w:t>
      </w:r>
      <w:proofErr w:type="spellStart"/>
      <w:r w:rsidRPr="00195BFE">
        <w:rPr>
          <w:color w:val="000000"/>
          <w:lang w:val="en-US"/>
        </w:rPr>
        <w:t>Brinell</w:t>
      </w:r>
      <w:proofErr w:type="spellEnd"/>
      <w:r w:rsidRPr="00195BFE">
        <w:rPr>
          <w:color w:val="000000"/>
        </w:rPr>
        <w:t>“ изразът „т. 6.</w:t>
      </w:r>
      <w:r w:rsidRPr="00195BFE">
        <w:rPr>
          <w:color w:val="000000"/>
          <w:lang w:val="en-US"/>
        </w:rPr>
        <w:t>2</w:t>
      </w:r>
      <w:r w:rsidRPr="00195BFE">
        <w:rPr>
          <w:color w:val="000000"/>
        </w:rPr>
        <w:t>“ се заменя с „т. 4.3.</w:t>
      </w:r>
      <w:r w:rsidRPr="00195BFE">
        <w:rPr>
          <w:color w:val="000000"/>
          <w:lang w:val="en-US"/>
        </w:rPr>
        <w:t>2</w:t>
      </w:r>
      <w:r w:rsidRPr="00195BFE">
        <w:rPr>
          <w:color w:val="000000"/>
        </w:rPr>
        <w:t>“;</w:t>
      </w:r>
    </w:p>
    <w:p w:rsidR="00CB25D1" w:rsidRDefault="00CB25D1" w:rsidP="00FE2BE8">
      <w:pPr>
        <w:spacing w:line="360" w:lineRule="auto"/>
        <w:ind w:right="425" w:firstLine="709"/>
        <w:jc w:val="both"/>
      </w:pPr>
    </w:p>
    <w:p w:rsidR="00342CBA" w:rsidRPr="00791BB8" w:rsidRDefault="00342CBA" w:rsidP="00342CBA">
      <w:pPr>
        <w:spacing w:line="360" w:lineRule="auto"/>
        <w:ind w:right="425" w:firstLine="709"/>
        <w:jc w:val="both"/>
        <w:rPr>
          <w:color w:val="000000"/>
        </w:rPr>
      </w:pPr>
      <w:r>
        <w:lastRenderedPageBreak/>
        <w:t>3.</w:t>
      </w:r>
      <w:r w:rsidR="00195BFE">
        <w:rPr>
          <w:lang w:val="en-US"/>
        </w:rPr>
        <w:t>10</w:t>
      </w:r>
      <w:r w:rsidRPr="00BE0D15">
        <w:t xml:space="preserve"> </w:t>
      </w:r>
      <w:r w:rsidR="00CB2456">
        <w:t>В таблицата към т. 7.4,</w:t>
      </w:r>
      <w:r>
        <w:t xml:space="preserve"> колона 4, </w:t>
      </w:r>
      <w:r w:rsidRPr="00791BB8">
        <w:rPr>
          <w:color w:val="000000"/>
        </w:rPr>
        <w:t>ред</w:t>
      </w:r>
      <w:r w:rsidR="008F1A9A" w:rsidRPr="00791BB8">
        <w:rPr>
          <w:color w:val="000000"/>
        </w:rPr>
        <w:t xml:space="preserve">ове </w:t>
      </w:r>
      <w:r w:rsidR="002D7D2F" w:rsidRPr="00791BB8">
        <w:rPr>
          <w:color w:val="000000"/>
        </w:rPr>
        <w:t>3</w:t>
      </w:r>
      <w:r w:rsidR="008F1A9A" w:rsidRPr="00791BB8">
        <w:rPr>
          <w:color w:val="000000"/>
        </w:rPr>
        <w:t xml:space="preserve">, </w:t>
      </w:r>
      <w:r w:rsidR="002D7D2F" w:rsidRPr="00791BB8">
        <w:rPr>
          <w:color w:val="000000"/>
        </w:rPr>
        <w:t>4</w:t>
      </w:r>
      <w:r w:rsidR="008F1A9A" w:rsidRPr="00791BB8">
        <w:rPr>
          <w:color w:val="000000"/>
        </w:rPr>
        <w:t xml:space="preserve">, </w:t>
      </w:r>
      <w:r w:rsidR="002D7D2F" w:rsidRPr="00791BB8">
        <w:rPr>
          <w:color w:val="000000"/>
        </w:rPr>
        <w:t>5</w:t>
      </w:r>
      <w:r w:rsidR="008F1A9A" w:rsidRPr="00791BB8">
        <w:rPr>
          <w:color w:val="000000"/>
        </w:rPr>
        <w:t xml:space="preserve"> и </w:t>
      </w:r>
      <w:r w:rsidR="002D7D2F" w:rsidRPr="00791BB8">
        <w:rPr>
          <w:color w:val="000000"/>
        </w:rPr>
        <w:t>6</w:t>
      </w:r>
      <w:r w:rsidR="00CB2456" w:rsidRPr="00791BB8">
        <w:rPr>
          <w:color w:val="000000"/>
        </w:rPr>
        <w:t xml:space="preserve"> изразът</w:t>
      </w:r>
      <w:r w:rsidRPr="00791BB8">
        <w:rPr>
          <w:color w:val="000000"/>
        </w:rPr>
        <w:t xml:space="preserve"> „БДС EN 1254-3:2001“ се </w:t>
      </w:r>
      <w:r w:rsidR="00CB2456" w:rsidRPr="00791BB8">
        <w:rPr>
          <w:color w:val="000000"/>
        </w:rPr>
        <w:t>заменя с</w:t>
      </w:r>
      <w:r w:rsidRPr="00791BB8">
        <w:rPr>
          <w:color w:val="000000"/>
        </w:rPr>
        <w:t xml:space="preserve"> „БДС EN 1254-3“;</w:t>
      </w:r>
    </w:p>
    <w:p w:rsidR="003327D6" w:rsidRPr="00791BB8" w:rsidRDefault="005A542E" w:rsidP="005A542E">
      <w:pPr>
        <w:spacing w:line="360" w:lineRule="auto"/>
        <w:ind w:right="425" w:firstLine="709"/>
        <w:jc w:val="both"/>
        <w:rPr>
          <w:color w:val="000000"/>
        </w:rPr>
      </w:pPr>
      <w:r w:rsidRPr="00791BB8">
        <w:rPr>
          <w:color w:val="000000"/>
        </w:rPr>
        <w:t>3.</w:t>
      </w:r>
      <w:r w:rsidR="00195BFE">
        <w:rPr>
          <w:color w:val="000000"/>
          <w:lang w:val="en-US"/>
        </w:rPr>
        <w:t>11</w:t>
      </w:r>
      <w:r w:rsidRPr="00791BB8">
        <w:rPr>
          <w:color w:val="000000"/>
        </w:rPr>
        <w:t xml:space="preserve"> </w:t>
      </w:r>
      <w:r w:rsidR="008F1A9A" w:rsidRPr="00791BB8">
        <w:rPr>
          <w:color w:val="000000"/>
        </w:rPr>
        <w:t>В</w:t>
      </w:r>
      <w:r w:rsidRPr="00791BB8">
        <w:rPr>
          <w:color w:val="000000"/>
        </w:rPr>
        <w:t xml:space="preserve"> </w:t>
      </w:r>
      <w:r w:rsidR="008F1A9A" w:rsidRPr="00791BB8">
        <w:rPr>
          <w:color w:val="000000"/>
        </w:rPr>
        <w:t xml:space="preserve">таблицата към </w:t>
      </w:r>
      <w:r w:rsidRPr="00791BB8">
        <w:rPr>
          <w:color w:val="000000"/>
        </w:rPr>
        <w:t>т. 8.1</w:t>
      </w:r>
      <w:r w:rsidR="003327D6" w:rsidRPr="00791BB8">
        <w:rPr>
          <w:color w:val="000000"/>
        </w:rPr>
        <w:t xml:space="preserve"> се правят следните изменения:</w:t>
      </w:r>
    </w:p>
    <w:p w:rsidR="005A542E" w:rsidRPr="00791BB8" w:rsidRDefault="003327D6" w:rsidP="005A542E">
      <w:pPr>
        <w:spacing w:line="360" w:lineRule="auto"/>
        <w:ind w:right="425" w:firstLine="709"/>
        <w:jc w:val="both"/>
        <w:rPr>
          <w:color w:val="000000"/>
        </w:rPr>
      </w:pPr>
      <w:r w:rsidRPr="00791BB8">
        <w:rPr>
          <w:color w:val="000000"/>
        </w:rPr>
        <w:t>3.</w:t>
      </w:r>
      <w:r w:rsidR="00195BFE">
        <w:rPr>
          <w:color w:val="000000"/>
          <w:lang w:val="en-US"/>
        </w:rPr>
        <w:t>11</w:t>
      </w:r>
      <w:r w:rsidRPr="00791BB8">
        <w:rPr>
          <w:color w:val="000000"/>
        </w:rPr>
        <w:t xml:space="preserve">.1 в </w:t>
      </w:r>
      <w:r w:rsidR="005A542E" w:rsidRPr="00791BB8">
        <w:rPr>
          <w:color w:val="000000"/>
        </w:rPr>
        <w:t xml:space="preserve">колона 4, </w:t>
      </w:r>
      <w:r w:rsidR="002D7D2F" w:rsidRPr="00791BB8">
        <w:rPr>
          <w:color w:val="000000"/>
        </w:rPr>
        <w:t xml:space="preserve">реда с наименование на характеристика </w:t>
      </w:r>
      <w:r w:rsidR="002D7D2F" w:rsidRPr="000035D0">
        <w:rPr>
          <w:color w:val="000000"/>
        </w:rPr>
        <w:t>„Хидравлични характеристики, дебит“</w:t>
      </w:r>
      <w:r w:rsidR="002D7D2F" w:rsidRPr="00791BB8">
        <w:rPr>
          <w:color w:val="000000"/>
        </w:rPr>
        <w:t xml:space="preserve"> </w:t>
      </w:r>
      <w:r w:rsidRPr="00791BB8">
        <w:rPr>
          <w:color w:val="000000"/>
        </w:rPr>
        <w:t>изразът</w:t>
      </w:r>
      <w:r w:rsidR="005A542E" w:rsidRPr="00791BB8">
        <w:rPr>
          <w:color w:val="000000"/>
        </w:rPr>
        <w:t xml:space="preserve"> „БДС EN</w:t>
      </w:r>
      <w:r w:rsidRPr="00791BB8">
        <w:rPr>
          <w:color w:val="000000"/>
        </w:rPr>
        <w:t xml:space="preserve"> 200, т. 10.6.3“ се за</w:t>
      </w:r>
      <w:r w:rsidR="005A542E" w:rsidRPr="00791BB8">
        <w:rPr>
          <w:color w:val="000000"/>
        </w:rPr>
        <w:t xml:space="preserve">меня </w:t>
      </w:r>
      <w:r w:rsidRPr="00791BB8">
        <w:rPr>
          <w:color w:val="000000"/>
        </w:rPr>
        <w:t>с</w:t>
      </w:r>
      <w:r w:rsidR="005A542E" w:rsidRPr="00791BB8">
        <w:rPr>
          <w:color w:val="000000"/>
        </w:rPr>
        <w:t xml:space="preserve"> „БДС EN 200, т. 10.3“</w:t>
      </w:r>
      <w:r w:rsidR="00AC49E8" w:rsidRPr="00791BB8">
        <w:rPr>
          <w:color w:val="000000"/>
        </w:rPr>
        <w:t>;</w:t>
      </w:r>
    </w:p>
    <w:p w:rsidR="003327D6" w:rsidRPr="00791BB8" w:rsidRDefault="003327D6" w:rsidP="005A542E">
      <w:pPr>
        <w:spacing w:line="360" w:lineRule="auto"/>
        <w:ind w:right="425" w:firstLine="709"/>
        <w:jc w:val="both"/>
        <w:rPr>
          <w:color w:val="000000"/>
        </w:rPr>
      </w:pPr>
      <w:r w:rsidRPr="00791BB8">
        <w:rPr>
          <w:color w:val="000000"/>
        </w:rPr>
        <w:t>3.</w:t>
      </w:r>
      <w:r w:rsidR="00195BFE">
        <w:rPr>
          <w:color w:val="000000"/>
          <w:lang w:val="en-US"/>
        </w:rPr>
        <w:t>11</w:t>
      </w:r>
      <w:r w:rsidRPr="00791BB8">
        <w:rPr>
          <w:color w:val="000000"/>
        </w:rPr>
        <w:t>.2 в</w:t>
      </w:r>
      <w:r w:rsidRPr="000035D0">
        <w:rPr>
          <w:color w:val="000000"/>
        </w:rPr>
        <w:t xml:space="preserve"> колона </w:t>
      </w:r>
      <w:r w:rsidRPr="00791BB8">
        <w:rPr>
          <w:color w:val="000000"/>
        </w:rPr>
        <w:t>6</w:t>
      </w:r>
      <w:r w:rsidRPr="000035D0">
        <w:rPr>
          <w:color w:val="000000"/>
        </w:rPr>
        <w:t xml:space="preserve">, </w:t>
      </w:r>
      <w:r w:rsidR="006D1561" w:rsidRPr="00791BB8">
        <w:rPr>
          <w:color w:val="000000"/>
        </w:rPr>
        <w:t xml:space="preserve">реда с наименование на характеристика </w:t>
      </w:r>
      <w:r w:rsidR="006D1561" w:rsidRPr="000035D0">
        <w:rPr>
          <w:color w:val="000000"/>
        </w:rPr>
        <w:t>„Хидравлични характеристики, дебит“</w:t>
      </w:r>
      <w:r w:rsidR="006D1561" w:rsidRPr="00791BB8">
        <w:rPr>
          <w:color w:val="000000"/>
        </w:rPr>
        <w:t xml:space="preserve"> </w:t>
      </w:r>
      <w:r w:rsidRPr="000035D0">
        <w:rPr>
          <w:color w:val="000000"/>
        </w:rPr>
        <w:t>израз</w:t>
      </w:r>
      <w:r w:rsidRPr="00791BB8">
        <w:rPr>
          <w:color w:val="000000"/>
        </w:rPr>
        <w:t>ът</w:t>
      </w:r>
      <w:r w:rsidRPr="000035D0">
        <w:rPr>
          <w:color w:val="000000"/>
        </w:rPr>
        <w:t xml:space="preserve"> „БДС </w:t>
      </w:r>
      <w:r w:rsidRPr="00791BB8">
        <w:rPr>
          <w:color w:val="000000"/>
          <w:lang w:val="en-US"/>
        </w:rPr>
        <w:t>EN</w:t>
      </w:r>
      <w:r w:rsidRPr="000035D0">
        <w:rPr>
          <w:color w:val="000000"/>
        </w:rPr>
        <w:t xml:space="preserve"> 200, т. 10.</w:t>
      </w:r>
      <w:r w:rsidRPr="00791BB8">
        <w:rPr>
          <w:color w:val="000000"/>
        </w:rPr>
        <w:t>5</w:t>
      </w:r>
      <w:r w:rsidR="00993AB0" w:rsidRPr="000035D0">
        <w:rPr>
          <w:color w:val="000000"/>
        </w:rPr>
        <w:t xml:space="preserve">.3“ се </w:t>
      </w:r>
      <w:r w:rsidR="00993AB0" w:rsidRPr="00791BB8">
        <w:rPr>
          <w:color w:val="000000"/>
        </w:rPr>
        <w:t>за</w:t>
      </w:r>
      <w:r w:rsidRPr="000035D0">
        <w:rPr>
          <w:color w:val="000000"/>
        </w:rPr>
        <w:t xml:space="preserve">меня </w:t>
      </w:r>
      <w:r w:rsidR="00993AB0" w:rsidRPr="00791BB8">
        <w:rPr>
          <w:color w:val="000000"/>
        </w:rPr>
        <w:t>с</w:t>
      </w:r>
      <w:r w:rsidRPr="000035D0">
        <w:rPr>
          <w:color w:val="000000"/>
        </w:rPr>
        <w:t xml:space="preserve"> „БДС </w:t>
      </w:r>
      <w:r w:rsidRPr="00791BB8">
        <w:rPr>
          <w:color w:val="000000"/>
          <w:lang w:val="en-US"/>
        </w:rPr>
        <w:t>EN</w:t>
      </w:r>
      <w:r w:rsidRPr="000035D0">
        <w:rPr>
          <w:color w:val="000000"/>
        </w:rPr>
        <w:t xml:space="preserve"> 200, т. 10.3“</w:t>
      </w:r>
      <w:r w:rsidRPr="00791BB8">
        <w:rPr>
          <w:color w:val="000000"/>
        </w:rPr>
        <w:t>;</w:t>
      </w:r>
    </w:p>
    <w:p w:rsidR="00AC49E8" w:rsidRPr="00791BB8" w:rsidRDefault="00993AB0" w:rsidP="00AC49E8">
      <w:pPr>
        <w:spacing w:line="360" w:lineRule="auto"/>
        <w:ind w:right="425" w:firstLine="709"/>
        <w:jc w:val="both"/>
        <w:rPr>
          <w:color w:val="000000"/>
        </w:rPr>
      </w:pPr>
      <w:r w:rsidRPr="000035D0">
        <w:rPr>
          <w:color w:val="000000"/>
        </w:rPr>
        <w:t>3.</w:t>
      </w:r>
      <w:r w:rsidR="00877F8D">
        <w:rPr>
          <w:color w:val="000000"/>
        </w:rPr>
        <w:t>1</w:t>
      </w:r>
      <w:r w:rsidR="00195BFE">
        <w:rPr>
          <w:color w:val="000000"/>
          <w:lang w:val="en-US"/>
        </w:rPr>
        <w:t>2</w:t>
      </w:r>
      <w:r w:rsidRPr="000035D0">
        <w:rPr>
          <w:color w:val="000000"/>
        </w:rPr>
        <w:t xml:space="preserve"> </w:t>
      </w:r>
      <w:r w:rsidRPr="00791BB8">
        <w:rPr>
          <w:color w:val="000000"/>
        </w:rPr>
        <w:t>В</w:t>
      </w:r>
      <w:r w:rsidR="00AC49E8" w:rsidRPr="000035D0">
        <w:rPr>
          <w:color w:val="000000"/>
        </w:rPr>
        <w:t xml:space="preserve"> </w:t>
      </w:r>
      <w:r w:rsidRPr="000035D0">
        <w:rPr>
          <w:color w:val="000000"/>
        </w:rPr>
        <w:t xml:space="preserve">таблицата </w:t>
      </w:r>
      <w:r w:rsidRPr="00791BB8">
        <w:rPr>
          <w:color w:val="000000"/>
        </w:rPr>
        <w:t xml:space="preserve">към </w:t>
      </w:r>
      <w:r w:rsidR="00AC49E8" w:rsidRPr="000035D0">
        <w:rPr>
          <w:color w:val="000000"/>
        </w:rPr>
        <w:t>т. 8.</w:t>
      </w:r>
      <w:r w:rsidR="00AC49E8" w:rsidRPr="00791BB8">
        <w:rPr>
          <w:color w:val="000000"/>
        </w:rPr>
        <w:t>2</w:t>
      </w:r>
      <w:r w:rsidR="00AC49E8" w:rsidRPr="000035D0">
        <w:rPr>
          <w:color w:val="000000"/>
        </w:rPr>
        <w:t xml:space="preserve">, колона </w:t>
      </w:r>
      <w:r w:rsidR="00AC49E8" w:rsidRPr="00791BB8">
        <w:rPr>
          <w:color w:val="000000"/>
        </w:rPr>
        <w:t>4</w:t>
      </w:r>
      <w:r w:rsidR="00AC49E8" w:rsidRPr="000035D0">
        <w:rPr>
          <w:color w:val="000000"/>
        </w:rPr>
        <w:t xml:space="preserve">, </w:t>
      </w:r>
      <w:r w:rsidR="006D1561" w:rsidRPr="00791BB8">
        <w:rPr>
          <w:color w:val="000000"/>
        </w:rPr>
        <w:t xml:space="preserve">реда с наименование на характеристика  </w:t>
      </w:r>
      <w:r w:rsidR="006D1561" w:rsidRPr="000035D0">
        <w:rPr>
          <w:color w:val="000000"/>
        </w:rPr>
        <w:t>„</w:t>
      </w:r>
      <w:r w:rsidR="006D1561" w:rsidRPr="00791BB8">
        <w:rPr>
          <w:color w:val="000000"/>
        </w:rPr>
        <w:t>Механична якост</w:t>
      </w:r>
      <w:r w:rsidR="006D1561" w:rsidRPr="000035D0">
        <w:rPr>
          <w:color w:val="000000"/>
        </w:rPr>
        <w:t>“</w:t>
      </w:r>
      <w:r w:rsidR="006D1561" w:rsidRPr="00791BB8">
        <w:rPr>
          <w:color w:val="000000"/>
        </w:rPr>
        <w:t xml:space="preserve"> </w:t>
      </w:r>
      <w:r w:rsidRPr="000035D0">
        <w:rPr>
          <w:color w:val="000000"/>
        </w:rPr>
        <w:t>израз</w:t>
      </w:r>
      <w:r w:rsidRPr="00791BB8">
        <w:rPr>
          <w:color w:val="000000"/>
        </w:rPr>
        <w:t>ът</w:t>
      </w:r>
      <w:r w:rsidR="00AC49E8" w:rsidRPr="000035D0">
        <w:rPr>
          <w:color w:val="000000"/>
        </w:rPr>
        <w:t xml:space="preserve"> „БДС </w:t>
      </w:r>
      <w:r w:rsidR="00AC49E8" w:rsidRPr="00791BB8">
        <w:rPr>
          <w:color w:val="000000"/>
          <w:lang w:val="en-US"/>
        </w:rPr>
        <w:t>EN</w:t>
      </w:r>
      <w:r w:rsidR="00AC49E8" w:rsidRPr="000035D0">
        <w:rPr>
          <w:color w:val="000000"/>
        </w:rPr>
        <w:t xml:space="preserve"> </w:t>
      </w:r>
      <w:r w:rsidR="00AC49E8" w:rsidRPr="00791BB8">
        <w:rPr>
          <w:color w:val="000000"/>
        </w:rPr>
        <w:t>1112</w:t>
      </w:r>
      <w:r w:rsidR="00AC49E8" w:rsidRPr="000035D0">
        <w:rPr>
          <w:color w:val="000000"/>
        </w:rPr>
        <w:t xml:space="preserve">, т. </w:t>
      </w:r>
      <w:r w:rsidR="00AC49E8" w:rsidRPr="00791BB8">
        <w:rPr>
          <w:color w:val="000000"/>
        </w:rPr>
        <w:t>9</w:t>
      </w:r>
      <w:r w:rsidR="00AC49E8" w:rsidRPr="000035D0">
        <w:rPr>
          <w:color w:val="000000"/>
        </w:rPr>
        <w:t xml:space="preserve">“ се </w:t>
      </w:r>
      <w:r w:rsidRPr="00791BB8">
        <w:rPr>
          <w:color w:val="000000"/>
        </w:rPr>
        <w:t>за</w:t>
      </w:r>
      <w:r w:rsidR="00AC49E8" w:rsidRPr="000035D0">
        <w:rPr>
          <w:color w:val="000000"/>
        </w:rPr>
        <w:t xml:space="preserve">меня </w:t>
      </w:r>
      <w:r w:rsidRPr="00791BB8">
        <w:rPr>
          <w:color w:val="000000"/>
        </w:rPr>
        <w:t>с</w:t>
      </w:r>
      <w:r w:rsidR="00AC49E8" w:rsidRPr="000035D0">
        <w:rPr>
          <w:color w:val="000000"/>
        </w:rPr>
        <w:t xml:space="preserve"> „БДС </w:t>
      </w:r>
      <w:r w:rsidR="00AC49E8" w:rsidRPr="00791BB8">
        <w:rPr>
          <w:color w:val="000000"/>
          <w:lang w:val="en-US"/>
        </w:rPr>
        <w:t>EN</w:t>
      </w:r>
      <w:r w:rsidR="00AC49E8" w:rsidRPr="000035D0">
        <w:rPr>
          <w:color w:val="000000"/>
        </w:rPr>
        <w:t xml:space="preserve"> </w:t>
      </w:r>
      <w:r w:rsidR="00AC49E8" w:rsidRPr="00791BB8">
        <w:rPr>
          <w:color w:val="000000"/>
        </w:rPr>
        <w:t>1112</w:t>
      </w:r>
      <w:r w:rsidR="00AC49E8" w:rsidRPr="000035D0">
        <w:rPr>
          <w:color w:val="000000"/>
        </w:rPr>
        <w:t>, т. 10.</w:t>
      </w:r>
      <w:r w:rsidR="00AC49E8" w:rsidRPr="00791BB8">
        <w:rPr>
          <w:color w:val="000000"/>
        </w:rPr>
        <w:t>2.5</w:t>
      </w:r>
      <w:r w:rsidR="00AC49E8" w:rsidRPr="000035D0">
        <w:rPr>
          <w:color w:val="000000"/>
        </w:rPr>
        <w:t>“</w:t>
      </w:r>
      <w:r w:rsidR="00AC49E8" w:rsidRPr="00791BB8">
        <w:rPr>
          <w:color w:val="000000"/>
        </w:rPr>
        <w:t>;</w:t>
      </w:r>
    </w:p>
    <w:p w:rsidR="00AC49E8" w:rsidRDefault="00AC49E8" w:rsidP="003254CE">
      <w:pPr>
        <w:spacing w:line="360" w:lineRule="auto"/>
        <w:ind w:right="425" w:firstLine="709"/>
        <w:jc w:val="both"/>
      </w:pPr>
      <w:r w:rsidRPr="00791BB8">
        <w:rPr>
          <w:color w:val="000000"/>
        </w:rPr>
        <w:t>3.1</w:t>
      </w:r>
      <w:r w:rsidR="00195BFE">
        <w:rPr>
          <w:color w:val="000000"/>
          <w:lang w:val="en-US"/>
        </w:rPr>
        <w:t>3</w:t>
      </w:r>
      <w:r w:rsidRPr="00791BB8">
        <w:rPr>
          <w:color w:val="000000"/>
        </w:rPr>
        <w:t xml:space="preserve"> </w:t>
      </w:r>
      <w:r w:rsidR="00993AB0" w:rsidRPr="00791BB8">
        <w:rPr>
          <w:color w:val="000000"/>
        </w:rPr>
        <w:t>В</w:t>
      </w:r>
      <w:r w:rsidR="00993AB0" w:rsidRPr="000035D0">
        <w:rPr>
          <w:color w:val="000000"/>
        </w:rPr>
        <w:t xml:space="preserve"> таблицата </w:t>
      </w:r>
      <w:r w:rsidR="00993AB0" w:rsidRPr="00791BB8">
        <w:rPr>
          <w:color w:val="000000"/>
        </w:rPr>
        <w:t xml:space="preserve">към </w:t>
      </w:r>
      <w:r w:rsidR="00993AB0" w:rsidRPr="000035D0">
        <w:rPr>
          <w:color w:val="000000"/>
        </w:rPr>
        <w:t xml:space="preserve">т. </w:t>
      </w:r>
      <w:r w:rsidRPr="00791BB8">
        <w:rPr>
          <w:color w:val="000000"/>
        </w:rPr>
        <w:t>8.3, колона 4, ред</w:t>
      </w:r>
      <w:r w:rsidR="006D1561" w:rsidRPr="00791BB8">
        <w:rPr>
          <w:color w:val="000000"/>
        </w:rPr>
        <w:t xml:space="preserve">а с наименование на характеристика </w:t>
      </w:r>
      <w:r w:rsidRPr="00791BB8">
        <w:rPr>
          <w:color w:val="000000"/>
        </w:rPr>
        <w:t xml:space="preserve"> </w:t>
      </w:r>
      <w:r w:rsidR="006D1561" w:rsidRPr="00791BB8">
        <w:rPr>
          <w:color w:val="000000"/>
        </w:rPr>
        <w:t xml:space="preserve">„Хидравлични характеристики, дебит“ </w:t>
      </w:r>
      <w:r w:rsidRPr="00791BB8">
        <w:rPr>
          <w:color w:val="000000"/>
        </w:rPr>
        <w:t xml:space="preserve"> </w:t>
      </w:r>
      <w:r w:rsidR="00993AB0" w:rsidRPr="00791BB8">
        <w:rPr>
          <w:color w:val="000000"/>
        </w:rPr>
        <w:t>изразът</w:t>
      </w:r>
      <w:r w:rsidRPr="00791BB8">
        <w:rPr>
          <w:color w:val="000000"/>
        </w:rPr>
        <w:t xml:space="preserve"> „БДС EN 1113, т.</w:t>
      </w:r>
      <w:r w:rsidRPr="00AC49E8">
        <w:t xml:space="preserve"> </w:t>
      </w:r>
      <w:r>
        <w:t>8.2.5</w:t>
      </w:r>
      <w:r w:rsidR="00993AB0">
        <w:t>“ се за</w:t>
      </w:r>
      <w:r w:rsidRPr="00AC49E8">
        <w:t xml:space="preserve">меня </w:t>
      </w:r>
      <w:r w:rsidR="00993AB0">
        <w:t>с</w:t>
      </w:r>
      <w:r w:rsidRPr="00AC49E8">
        <w:t xml:space="preserve"> „БДС EN 111</w:t>
      </w:r>
      <w:r>
        <w:t>3</w:t>
      </w:r>
      <w:r w:rsidRPr="00AC49E8">
        <w:t xml:space="preserve">, т. </w:t>
      </w:r>
      <w:r>
        <w:t>8</w:t>
      </w:r>
      <w:r w:rsidRPr="00AC49E8">
        <w:t>“;</w:t>
      </w:r>
    </w:p>
    <w:p w:rsidR="001456D9" w:rsidRPr="00791BB8" w:rsidRDefault="001456D9" w:rsidP="003254CE">
      <w:pPr>
        <w:spacing w:line="360" w:lineRule="auto"/>
        <w:ind w:right="425" w:firstLine="709"/>
        <w:jc w:val="both"/>
        <w:rPr>
          <w:color w:val="000000"/>
        </w:rPr>
      </w:pPr>
      <w:r>
        <w:t>3.</w:t>
      </w:r>
      <w:r w:rsidR="00AC49E8">
        <w:t>1</w:t>
      </w:r>
      <w:r w:rsidR="00195BFE">
        <w:rPr>
          <w:lang w:val="en-US"/>
        </w:rPr>
        <w:t>4</w:t>
      </w:r>
      <w:r w:rsidR="00993AB0">
        <w:t xml:space="preserve"> </w:t>
      </w:r>
      <w:r w:rsidR="00993AB0" w:rsidRPr="00791BB8">
        <w:rPr>
          <w:color w:val="000000"/>
        </w:rPr>
        <w:t>С</w:t>
      </w:r>
      <w:r w:rsidRPr="00791BB8">
        <w:rPr>
          <w:color w:val="000000"/>
        </w:rPr>
        <w:t>ъздава</w:t>
      </w:r>
      <w:r w:rsidR="00993AB0" w:rsidRPr="00791BB8">
        <w:rPr>
          <w:color w:val="000000"/>
        </w:rPr>
        <w:t>т се нови</w:t>
      </w:r>
      <w:r w:rsidRPr="00791BB8">
        <w:rPr>
          <w:color w:val="000000"/>
        </w:rPr>
        <w:t xml:space="preserve"> т. 9</w:t>
      </w:r>
      <w:r w:rsidR="00993AB0" w:rsidRPr="00791BB8">
        <w:rPr>
          <w:color w:val="000000"/>
        </w:rPr>
        <w:t xml:space="preserve">, 10, 11, </w:t>
      </w:r>
      <w:r w:rsidR="006D1561" w:rsidRPr="00791BB8">
        <w:rPr>
          <w:color w:val="000000"/>
        </w:rPr>
        <w:t>12, 13 и 14</w:t>
      </w:r>
      <w:r w:rsidRPr="00791BB8">
        <w:rPr>
          <w:color w:val="000000"/>
        </w:rPr>
        <w:t>:</w:t>
      </w:r>
    </w:p>
    <w:p w:rsidR="001456D9" w:rsidRDefault="00E13209" w:rsidP="00E13209">
      <w:pPr>
        <w:spacing w:line="360" w:lineRule="auto"/>
        <w:ind w:right="425"/>
        <w:jc w:val="both"/>
      </w:pPr>
      <w:r w:rsidRPr="00AC49E8">
        <w:t>„</w:t>
      </w:r>
      <w:r w:rsidRPr="00AC49E8">
        <w:rPr>
          <w:b/>
        </w:rPr>
        <w:t xml:space="preserve">9. Национални изисквания за определяне и деклариране на </w:t>
      </w:r>
      <w:r w:rsidR="00F025E9" w:rsidRPr="00AC49E8">
        <w:rPr>
          <w:b/>
        </w:rPr>
        <w:t xml:space="preserve">постоянството на </w:t>
      </w:r>
      <w:r w:rsidRPr="00AC49E8">
        <w:rPr>
          <w:b/>
        </w:rPr>
        <w:t>характеристиките на продукти от дървесина в зависимост от предвидената употреба</w:t>
      </w:r>
    </w:p>
    <w:p w:rsidR="00C7440D" w:rsidRDefault="00C7440D" w:rsidP="004D5317">
      <w:pPr>
        <w:spacing w:line="360" w:lineRule="auto"/>
        <w:ind w:right="425" w:firstLine="709"/>
        <w:jc w:val="both"/>
      </w:pPr>
      <w:r>
        <w:t>Изискванията се прилагат за определяне и деклариране на характеристиките на продукти от дървесина, съгласно изискванията на</w:t>
      </w:r>
      <w:r w:rsidR="00825201">
        <w:t xml:space="preserve"> БДС 427, </w:t>
      </w:r>
      <w:r>
        <w:t>БДС 771</w:t>
      </w:r>
      <w:r w:rsidR="004D5317">
        <w:t xml:space="preserve">, </w:t>
      </w:r>
      <w:r>
        <w:t>БДС 1012</w:t>
      </w:r>
      <w:r w:rsidR="004D5317">
        <w:t xml:space="preserve">, </w:t>
      </w:r>
      <w:r>
        <w:t>БДС EN 300</w:t>
      </w:r>
      <w:r w:rsidR="004D5317">
        <w:t xml:space="preserve">, </w:t>
      </w:r>
      <w:r>
        <w:t>БДС EN 13145</w:t>
      </w:r>
      <w:r w:rsidR="004D5317">
        <w:t>.</w:t>
      </w:r>
    </w:p>
    <w:p w:rsidR="00AA29EB" w:rsidRPr="00936528" w:rsidRDefault="00AA29EB" w:rsidP="00936528">
      <w:pPr>
        <w:spacing w:after="120"/>
        <w:rPr>
          <w:b/>
          <w:noProof/>
        </w:rPr>
      </w:pPr>
      <w:r w:rsidRPr="00936528">
        <w:rPr>
          <w:b/>
          <w:bCs/>
          <w:noProof/>
        </w:rPr>
        <w:t xml:space="preserve">9.1 Греди, бичмета, летви, мертеци съгласно изискванията на </w:t>
      </w:r>
      <w:r w:rsidRPr="00936528">
        <w:rPr>
          <w:b/>
          <w:noProof/>
          <w:lang w:val="de-DE"/>
        </w:rPr>
        <w:t>БДС 427</w:t>
      </w:r>
      <w:r w:rsidRPr="00936528">
        <w:rPr>
          <w:b/>
          <w:noProof/>
        </w:rPr>
        <w:t xml:space="preserve">, </w:t>
      </w:r>
      <w:r w:rsidRPr="00936528">
        <w:rPr>
          <w:b/>
          <w:noProof/>
          <w:lang w:val="ru-RU"/>
        </w:rPr>
        <w:t xml:space="preserve">БДС 771, </w:t>
      </w:r>
      <w:r w:rsidR="00936528">
        <w:rPr>
          <w:b/>
          <w:noProof/>
          <w:lang w:val="ru-RU"/>
        </w:rPr>
        <w:br/>
      </w:r>
      <w:r w:rsidRPr="00936528">
        <w:rPr>
          <w:b/>
          <w:noProof/>
          <w:lang w:val="ru-RU"/>
        </w:rPr>
        <w:t>БДС 1012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6"/>
        <w:gridCol w:w="2323"/>
        <w:gridCol w:w="1991"/>
        <w:gridCol w:w="2403"/>
      </w:tblGrid>
      <w:tr w:rsidR="00AA29EB" w:rsidRPr="00AA29EB" w:rsidTr="00490323">
        <w:trPr>
          <w:trHeight w:val="75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Характеристика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Начин на деклариране на показателя</w:t>
            </w:r>
            <w:r w:rsidRPr="00AA29EB">
              <w:rPr>
                <w:b/>
                <w:noProof/>
                <w:sz w:val="18"/>
                <w:szCs w:val="18"/>
              </w:rPr>
              <w:br/>
              <w:t>клас/ниво/описание</w:t>
            </w:r>
            <w:r w:rsidRPr="00AA29EB">
              <w:rPr>
                <w:b/>
                <w:noProof/>
                <w:sz w:val="18"/>
                <w:szCs w:val="18"/>
              </w:rPr>
              <w:br/>
              <w:t>(единица мярка)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Метод за изпитване/ определяне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Изискване за деклариране/</w:t>
            </w:r>
            <w:r w:rsidRPr="00AA29EB">
              <w:rPr>
                <w:b/>
                <w:noProof/>
                <w:sz w:val="18"/>
                <w:szCs w:val="18"/>
              </w:rPr>
              <w:br/>
              <w:t>гранично ниво</w:t>
            </w:r>
          </w:p>
        </w:tc>
      </w:tr>
      <w:tr w:rsidR="00AA29EB" w:rsidRPr="00AA29EB" w:rsidTr="00490323">
        <w:trPr>
          <w:trHeight w:val="21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4</w:t>
            </w:r>
          </w:p>
        </w:tc>
      </w:tr>
      <w:tr w:rsidR="00AA29EB" w:rsidRPr="00AA29EB" w:rsidTr="00490323">
        <w:trPr>
          <w:trHeight w:val="3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Допустими отклонения от номиналните размери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(греди, бичмета и летви)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B1004F" w:rsidRDefault="00E9190B" w:rsidP="00B1004F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ниво </w:t>
            </w:r>
            <w:r w:rsidR="00B1004F"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mm</w:t>
            </w:r>
            <w:r w:rsidR="00B1004F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AA29EB" w:rsidP="00AA29EB">
            <w:pPr>
              <w:spacing w:after="120"/>
              <w:ind w:left="283"/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EN 1309-1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E9190B" w:rsidP="00AA29EB">
            <w:pPr>
              <w:ind w:left="28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AA29EB" w:rsidRPr="00AA29EB">
              <w:rPr>
                <w:noProof/>
                <w:sz w:val="18"/>
                <w:szCs w:val="18"/>
              </w:rPr>
              <w:t>ранично ниво, съгласно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de-DE"/>
              </w:rPr>
              <w:t>БДС 427</w:t>
            </w:r>
            <w:r w:rsidRPr="00AA29EB">
              <w:rPr>
                <w:noProof/>
                <w:sz w:val="18"/>
                <w:szCs w:val="18"/>
              </w:rPr>
              <w:t>, т.2.</w:t>
            </w:r>
            <w:r w:rsidRPr="00AA29EB">
              <w:rPr>
                <w:noProof/>
                <w:sz w:val="18"/>
                <w:szCs w:val="18"/>
                <w:lang w:val="en-US"/>
              </w:rPr>
              <w:t>2</w:t>
            </w:r>
            <w:r w:rsidRPr="00AA29EB">
              <w:rPr>
                <w:noProof/>
                <w:sz w:val="18"/>
                <w:szCs w:val="18"/>
              </w:rPr>
              <w:t>, т. 2.5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>БДС 771, т.2.4</w:t>
            </w:r>
          </w:p>
        </w:tc>
      </w:tr>
      <w:tr w:rsidR="00AA29EB" w:rsidRPr="00AA29EB" w:rsidTr="00936528">
        <w:trPr>
          <w:trHeight w:val="3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Размери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(мертеци)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дебел</w:t>
            </w:r>
            <w:r w:rsidR="0076152A">
              <w:rPr>
                <w:bCs/>
                <w:noProof/>
                <w:sz w:val="18"/>
                <w:szCs w:val="18"/>
              </w:rPr>
              <w:t>и</w:t>
            </w:r>
            <w:r w:rsidRPr="00AA29EB">
              <w:rPr>
                <w:bCs/>
                <w:noProof/>
                <w:sz w:val="18"/>
                <w:szCs w:val="18"/>
              </w:rPr>
              <w:t>на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дължина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8" w:rsidRDefault="00936528" w:rsidP="00936528">
            <w:pPr>
              <w:jc w:val="center"/>
              <w:rPr>
                <w:bCs/>
                <w:noProof/>
                <w:sz w:val="18"/>
                <w:szCs w:val="18"/>
                <w:highlight w:val="yellow"/>
              </w:rPr>
            </w:pPr>
          </w:p>
          <w:p w:rsidR="00936528" w:rsidRPr="00E9190B" w:rsidRDefault="00E9190B" w:rsidP="00936528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E9190B">
              <w:rPr>
                <w:bCs/>
                <w:noProof/>
                <w:sz w:val="18"/>
                <w:szCs w:val="18"/>
              </w:rPr>
              <w:t>ниво</w:t>
            </w:r>
          </w:p>
          <w:p w:rsidR="00AA29EB" w:rsidRPr="00B1004F" w:rsidRDefault="00B1004F" w:rsidP="00936528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(</w:t>
            </w:r>
            <w:r w:rsidR="002E6092" w:rsidRPr="00C454DC">
              <w:rPr>
                <w:bCs/>
                <w:noProof/>
                <w:sz w:val="18"/>
                <w:szCs w:val="18"/>
                <w:lang w:val="en-US"/>
              </w:rPr>
              <w:t>c</w:t>
            </w:r>
            <w:r w:rsidR="00AA29EB" w:rsidRPr="00C454DC">
              <w:rPr>
                <w:bCs/>
                <w:noProof/>
                <w:sz w:val="18"/>
                <w:szCs w:val="18"/>
                <w:lang w:val="en-US"/>
              </w:rPr>
              <w:t>m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  <w:p w:rsidR="002E6092" w:rsidRPr="00B1004F" w:rsidRDefault="00B1004F" w:rsidP="00936528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(</w:t>
            </w:r>
            <w:r w:rsidR="002E6092" w:rsidRPr="00C454DC">
              <w:rPr>
                <w:bCs/>
                <w:noProof/>
                <w:sz w:val="18"/>
                <w:szCs w:val="18"/>
                <w:lang w:val="en-US"/>
              </w:rPr>
              <w:t>m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AA29EB" w:rsidP="00AA29EB">
            <w:pPr>
              <w:spacing w:after="120"/>
              <w:ind w:left="283"/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EN 1309-2</w:t>
            </w:r>
          </w:p>
          <w:p w:rsidR="00AA29EB" w:rsidRPr="00AA29EB" w:rsidRDefault="00AA29EB" w:rsidP="00AA29EB">
            <w:pPr>
              <w:spacing w:after="120"/>
              <w:ind w:left="283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или</w:t>
            </w:r>
          </w:p>
          <w:p w:rsidR="00AA29EB" w:rsidRPr="00AA29EB" w:rsidRDefault="00AA29EB" w:rsidP="00AA29EB">
            <w:pPr>
              <w:spacing w:after="120"/>
              <w:ind w:left="283"/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ISO 13059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E9190B" w:rsidP="00AA29EB">
            <w:pPr>
              <w:ind w:left="283"/>
              <w:rPr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AA29EB" w:rsidRPr="00AA29EB">
              <w:rPr>
                <w:noProof/>
                <w:sz w:val="18"/>
                <w:szCs w:val="18"/>
              </w:rPr>
              <w:t>ранично ниво, съгласно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  <w:lang w:val="de-DE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>БДС 1012, т.</w:t>
            </w:r>
            <w:r w:rsidRPr="00AA29EB">
              <w:rPr>
                <w:noProof/>
                <w:sz w:val="18"/>
                <w:szCs w:val="18"/>
                <w:lang w:val="en-US"/>
              </w:rPr>
              <w:t>1.2</w:t>
            </w:r>
          </w:p>
        </w:tc>
      </w:tr>
      <w:tr w:rsidR="00AA29EB" w:rsidRPr="00AA29EB" w:rsidTr="00490323">
        <w:trPr>
          <w:trHeight w:val="3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Недостатъци на дървесината: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чепове (сраснали здрави, частично сраснали и несраснали, загнили;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пукнатини от съсъхване;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сърцевина;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гнилоти и ненормални оцветявания;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кора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косослой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B1004F" w:rsidP="00AA29EB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о</w:t>
            </w:r>
            <w:r w:rsidR="00AA29EB" w:rsidRPr="00AA29EB">
              <w:rPr>
                <w:bCs/>
                <w:noProof/>
                <w:sz w:val="18"/>
                <w:szCs w:val="18"/>
              </w:rPr>
              <w:t>писание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8" w:rsidRDefault="009D3948" w:rsidP="00AA29EB">
            <w:pPr>
              <w:spacing w:after="120"/>
              <w:ind w:left="283"/>
              <w:rPr>
                <w:noProof/>
                <w:sz w:val="18"/>
                <w:szCs w:val="18"/>
                <w:lang w:val="ru-RU"/>
              </w:rPr>
            </w:pPr>
          </w:p>
          <w:p w:rsidR="00AA29EB" w:rsidRPr="00AA29EB" w:rsidRDefault="00AA29EB" w:rsidP="00AA29EB">
            <w:pPr>
              <w:spacing w:after="120"/>
              <w:ind w:left="283"/>
              <w:rPr>
                <w:noProof/>
                <w:sz w:val="18"/>
                <w:szCs w:val="18"/>
                <w:lang w:val="ru-RU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>БДС EN 1310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2" w:rsidRDefault="004277B2" w:rsidP="00AA29EB">
            <w:pPr>
              <w:ind w:left="28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Съгласно: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  <w:lang w:val="de-DE"/>
              </w:rPr>
            </w:pPr>
            <w:r w:rsidRPr="00AA29EB">
              <w:rPr>
                <w:noProof/>
                <w:sz w:val="18"/>
                <w:szCs w:val="18"/>
                <w:lang w:val="de-DE"/>
              </w:rPr>
              <w:t xml:space="preserve">БДС 427, </w:t>
            </w:r>
            <w:r w:rsidRPr="00AA29EB">
              <w:rPr>
                <w:noProof/>
                <w:sz w:val="18"/>
                <w:szCs w:val="18"/>
              </w:rPr>
              <w:t xml:space="preserve">таблица </w:t>
            </w:r>
            <w:r w:rsidRPr="00AA29EB">
              <w:rPr>
                <w:noProof/>
                <w:sz w:val="18"/>
                <w:szCs w:val="18"/>
                <w:lang w:val="de-DE"/>
              </w:rPr>
              <w:t>2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de-DE"/>
              </w:rPr>
              <w:t xml:space="preserve">БДС 771, </w:t>
            </w:r>
            <w:r w:rsidRPr="00AA29EB">
              <w:rPr>
                <w:noProof/>
                <w:sz w:val="18"/>
                <w:szCs w:val="18"/>
              </w:rPr>
              <w:t xml:space="preserve">таблица </w:t>
            </w:r>
            <w:r w:rsidRPr="00AA29EB">
              <w:rPr>
                <w:noProof/>
                <w:sz w:val="18"/>
                <w:szCs w:val="18"/>
                <w:lang w:val="de-DE"/>
              </w:rPr>
              <w:t>2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>БДС 1012, т.1.3</w:t>
            </w:r>
          </w:p>
        </w:tc>
      </w:tr>
      <w:tr w:rsidR="00AA29EB" w:rsidRPr="00AA29EB" w:rsidTr="00490323">
        <w:trPr>
          <w:trHeight w:val="3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Дефекти при обработката: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заобленост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измятане/кривина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bCs/>
                <w:noProof/>
                <w:sz w:val="18"/>
                <w:szCs w:val="18"/>
              </w:rPr>
            </w:pPr>
            <w:r w:rsidRPr="00AA29EB">
              <w:rPr>
                <w:bCs/>
                <w:noProof/>
                <w:sz w:val="18"/>
                <w:szCs w:val="18"/>
              </w:rPr>
              <w:t>- неперпендикулярност на челата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B1004F" w:rsidP="00AA29EB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о</w:t>
            </w:r>
            <w:r w:rsidR="00AA29EB" w:rsidRPr="00AA29EB">
              <w:rPr>
                <w:bCs/>
                <w:noProof/>
                <w:sz w:val="18"/>
                <w:szCs w:val="18"/>
              </w:rPr>
              <w:t>писание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48" w:rsidRDefault="009D3948" w:rsidP="009D3948">
            <w:pPr>
              <w:spacing w:after="120"/>
              <w:ind w:left="283"/>
              <w:jc w:val="center"/>
              <w:rPr>
                <w:noProof/>
                <w:sz w:val="18"/>
                <w:szCs w:val="18"/>
                <w:lang w:val="ru-RU"/>
              </w:rPr>
            </w:pPr>
          </w:p>
          <w:p w:rsidR="009D3948" w:rsidRDefault="009D3948" w:rsidP="009D3948">
            <w:pPr>
              <w:spacing w:after="120"/>
              <w:jc w:val="center"/>
              <w:rPr>
                <w:noProof/>
                <w:sz w:val="18"/>
                <w:szCs w:val="18"/>
                <w:lang w:val="ru-RU"/>
              </w:rPr>
            </w:pPr>
          </w:p>
          <w:p w:rsidR="00AA29EB" w:rsidRPr="00AA29EB" w:rsidRDefault="00AA29EB" w:rsidP="009D3948">
            <w:pPr>
              <w:spacing w:after="120"/>
              <w:jc w:val="center"/>
              <w:rPr>
                <w:noProof/>
                <w:sz w:val="18"/>
                <w:szCs w:val="18"/>
                <w:lang w:val="ru-RU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>БДС EN 1310</w:t>
            </w:r>
          </w:p>
          <w:p w:rsidR="00AA29EB" w:rsidRPr="00AA29EB" w:rsidRDefault="00AA29EB" w:rsidP="009D3948">
            <w:pPr>
              <w:spacing w:after="120"/>
              <w:ind w:left="283"/>
              <w:jc w:val="center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2" w:rsidRDefault="004277B2" w:rsidP="00AA29EB">
            <w:pPr>
              <w:ind w:left="28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Съгласно: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  <w:lang w:val="de-DE"/>
              </w:rPr>
            </w:pPr>
            <w:r w:rsidRPr="00AA29EB">
              <w:rPr>
                <w:noProof/>
                <w:sz w:val="18"/>
                <w:szCs w:val="18"/>
                <w:lang w:val="de-DE"/>
              </w:rPr>
              <w:t xml:space="preserve">БДС 427, </w:t>
            </w:r>
            <w:r w:rsidRPr="00AA29EB">
              <w:rPr>
                <w:noProof/>
                <w:sz w:val="18"/>
                <w:szCs w:val="18"/>
              </w:rPr>
              <w:t xml:space="preserve">таблица </w:t>
            </w:r>
            <w:r w:rsidRPr="00AA29EB">
              <w:rPr>
                <w:noProof/>
                <w:sz w:val="18"/>
                <w:szCs w:val="18"/>
                <w:lang w:val="de-DE"/>
              </w:rPr>
              <w:t>2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de-DE"/>
              </w:rPr>
              <w:t xml:space="preserve">БДС 771, </w:t>
            </w:r>
            <w:r w:rsidRPr="00AA29EB">
              <w:rPr>
                <w:noProof/>
                <w:sz w:val="18"/>
                <w:szCs w:val="18"/>
              </w:rPr>
              <w:t xml:space="preserve">таблица </w:t>
            </w:r>
            <w:r w:rsidRPr="00AA29EB">
              <w:rPr>
                <w:noProof/>
                <w:sz w:val="18"/>
                <w:szCs w:val="18"/>
                <w:lang w:val="de-DE"/>
              </w:rPr>
              <w:t>3</w:t>
            </w:r>
          </w:p>
          <w:p w:rsidR="00AA29EB" w:rsidRPr="00AA29EB" w:rsidRDefault="00AA29EB" w:rsidP="00AA29EB">
            <w:pPr>
              <w:ind w:left="283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ru-RU"/>
              </w:rPr>
              <w:t>БДС 1012, т.1.3</w:t>
            </w:r>
          </w:p>
        </w:tc>
      </w:tr>
    </w:tbl>
    <w:p w:rsidR="00AA29EB" w:rsidRPr="00AA29EB" w:rsidRDefault="00AA29EB" w:rsidP="00AA29EB">
      <w:pPr>
        <w:rPr>
          <w:b/>
          <w:bCs/>
          <w:noProof/>
          <w:sz w:val="18"/>
          <w:szCs w:val="18"/>
        </w:rPr>
      </w:pPr>
    </w:p>
    <w:p w:rsidR="00AA29EB" w:rsidRPr="00AA29EB" w:rsidRDefault="00AA29EB" w:rsidP="00AA29EB">
      <w:pPr>
        <w:rPr>
          <w:b/>
          <w:bCs/>
          <w:noProof/>
          <w:sz w:val="18"/>
          <w:szCs w:val="18"/>
        </w:rPr>
      </w:pPr>
    </w:p>
    <w:p w:rsidR="00AA29EB" w:rsidRPr="00AA29EB" w:rsidRDefault="00490323" w:rsidP="00AA29EB">
      <w:pPr>
        <w:spacing w:after="120"/>
        <w:rPr>
          <w:rFonts w:eastAsia="SimSun"/>
          <w:b/>
          <w:bCs/>
          <w:noProof/>
          <w:sz w:val="18"/>
          <w:szCs w:val="18"/>
          <w:lang w:eastAsia="ar-SA"/>
        </w:rPr>
      </w:pPr>
      <w:r>
        <w:rPr>
          <w:rFonts w:eastAsia="SimSun"/>
          <w:b/>
          <w:bCs/>
          <w:noProof/>
          <w:sz w:val="18"/>
          <w:szCs w:val="18"/>
          <w:lang w:eastAsia="ar-SA"/>
        </w:rPr>
        <w:t>9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>.2 Плочи от плоски, тънки, дълги и ориентирани частици (</w:t>
      </w:r>
      <w:r w:rsidR="00AA29EB" w:rsidRPr="00AA29EB">
        <w:rPr>
          <w:rFonts w:eastAsia="SimSun"/>
          <w:b/>
          <w:bCs/>
          <w:noProof/>
          <w:sz w:val="18"/>
          <w:szCs w:val="18"/>
          <w:lang w:val="en-US" w:eastAsia="ar-SA"/>
        </w:rPr>
        <w:t>OSB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 xml:space="preserve">/2, </w:t>
      </w:r>
      <w:r w:rsidR="00AA29EB" w:rsidRPr="00AA29EB">
        <w:rPr>
          <w:rFonts w:eastAsia="SimSun"/>
          <w:b/>
          <w:bCs/>
          <w:noProof/>
          <w:sz w:val="18"/>
          <w:szCs w:val="18"/>
          <w:lang w:val="en-US" w:eastAsia="ar-SA"/>
        </w:rPr>
        <w:t>OSB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 xml:space="preserve">/3 и </w:t>
      </w:r>
      <w:r w:rsidR="00AA29EB" w:rsidRPr="00AA29EB">
        <w:rPr>
          <w:rFonts w:eastAsia="SimSun"/>
          <w:b/>
          <w:bCs/>
          <w:noProof/>
          <w:sz w:val="18"/>
          <w:szCs w:val="18"/>
          <w:lang w:val="en-US" w:eastAsia="ar-SA"/>
        </w:rPr>
        <w:t>OSB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>/4)</w:t>
      </w:r>
      <w:r w:rsidR="00AC59F7" w:rsidRPr="00AC59F7">
        <w:t xml:space="preserve"> </w:t>
      </w:r>
      <w:r w:rsidR="00AC59F7" w:rsidRPr="00AC59F7">
        <w:rPr>
          <w:rFonts w:eastAsia="SimSun"/>
          <w:b/>
          <w:bCs/>
          <w:noProof/>
          <w:sz w:val="18"/>
          <w:szCs w:val="18"/>
          <w:lang w:eastAsia="ar-SA"/>
        </w:rPr>
        <w:t>съгласно изискванията на</w:t>
      </w:r>
      <w:r w:rsidR="00AC59F7">
        <w:rPr>
          <w:rFonts w:eastAsia="SimSun"/>
          <w:b/>
          <w:bCs/>
          <w:noProof/>
          <w:sz w:val="18"/>
          <w:szCs w:val="18"/>
          <w:lang w:eastAsia="ar-SA"/>
        </w:rPr>
        <w:t xml:space="preserve"> 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 xml:space="preserve"> </w:t>
      </w:r>
      <w:r w:rsidR="00936528">
        <w:rPr>
          <w:rFonts w:eastAsia="SimSun"/>
          <w:b/>
          <w:bCs/>
          <w:noProof/>
          <w:sz w:val="18"/>
          <w:szCs w:val="18"/>
          <w:lang w:eastAsia="ar-SA"/>
        </w:rPr>
        <w:br/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 xml:space="preserve">БДС </w:t>
      </w:r>
      <w:r w:rsidR="00AA29EB" w:rsidRPr="00AA29EB">
        <w:rPr>
          <w:b/>
          <w:noProof/>
          <w:sz w:val="18"/>
          <w:szCs w:val="18"/>
        </w:rPr>
        <w:t>EN 300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27"/>
        <w:gridCol w:w="1701"/>
        <w:gridCol w:w="2410"/>
      </w:tblGrid>
      <w:tr w:rsidR="00AA29EB" w:rsidRPr="00AA29EB" w:rsidTr="00490323">
        <w:trPr>
          <w:trHeight w:val="7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lastRenderedPageBreak/>
              <w:t>Характеристика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Начин на деклариране на показателя</w:t>
            </w:r>
            <w:r w:rsidRPr="00AA29EB">
              <w:rPr>
                <w:b/>
                <w:noProof/>
                <w:sz w:val="18"/>
                <w:szCs w:val="18"/>
              </w:rPr>
              <w:br/>
              <w:t>клас/ниво/описание</w:t>
            </w:r>
            <w:r w:rsidRPr="00AA29EB">
              <w:rPr>
                <w:b/>
                <w:noProof/>
                <w:sz w:val="18"/>
                <w:szCs w:val="18"/>
              </w:rPr>
              <w:br/>
              <w:t>(единица мярка)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Метод за изпитване/ определяне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Изискване за деклариране/</w:t>
            </w:r>
            <w:r w:rsidRPr="00AA29EB">
              <w:rPr>
                <w:b/>
                <w:noProof/>
                <w:sz w:val="18"/>
                <w:szCs w:val="18"/>
              </w:rPr>
              <w:br/>
              <w:t>гранично ниво</w:t>
            </w:r>
          </w:p>
        </w:tc>
      </w:tr>
      <w:tr w:rsidR="00AA29EB" w:rsidRPr="00AA29EB" w:rsidTr="00490323">
        <w:trPr>
          <w:trHeight w:val="2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4</w:t>
            </w:r>
          </w:p>
        </w:tc>
      </w:tr>
      <w:tr w:rsidR="00AA29EB" w:rsidRPr="00AA29EB" w:rsidTr="00490323">
        <w:trPr>
          <w:trHeight w:val="6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Допустими отклонения от номиналните размери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7D68CD" w:rsidRDefault="00E9190B" w:rsidP="007D68CD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ниво </w:t>
            </w:r>
            <w:r w:rsidR="007D68CD"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mm</w:t>
            </w:r>
            <w:r w:rsidR="007D68C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en-US"/>
              </w:rPr>
              <w:t>БДС EN 324-</w:t>
            </w:r>
            <w:r w:rsidRPr="00AA29E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E9190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AA29EB" w:rsidRPr="00AA29EB">
              <w:rPr>
                <w:noProof/>
                <w:sz w:val="18"/>
                <w:szCs w:val="18"/>
              </w:rPr>
              <w:t>ранично ниво, съгласно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БДС EN 300, таблица 1</w:t>
            </w:r>
          </w:p>
        </w:tc>
      </w:tr>
      <w:tr w:rsidR="00AA29EB" w:rsidRPr="00AA29EB" w:rsidTr="00490323">
        <w:trPr>
          <w:trHeight w:val="2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Допустимо отклонение от праволинейност и перпендикулярност на кантовете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7D68CD" w:rsidRDefault="00E9190B" w:rsidP="007D68CD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ниво </w:t>
            </w:r>
            <w:r w:rsidR="007D68CD"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mm</w:t>
            </w:r>
            <w:r w:rsidR="00AA29EB" w:rsidRPr="00AA29EB">
              <w:rPr>
                <w:bCs/>
                <w:noProof/>
                <w:sz w:val="18"/>
                <w:szCs w:val="18"/>
              </w:rPr>
              <w:t>/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m</w:t>
            </w:r>
            <w:r w:rsidR="007D68C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  <w:lang w:val="en-US"/>
              </w:rPr>
              <w:t>БДС EN 324-</w:t>
            </w:r>
            <w:r w:rsidRPr="00AA29E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E9190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AA29EB">
              <w:rPr>
                <w:noProof/>
                <w:sz w:val="18"/>
                <w:szCs w:val="18"/>
              </w:rPr>
              <w:t>екларирано ниво, съгласно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EN </w:t>
            </w:r>
            <w:r w:rsidRPr="00AA29EB">
              <w:rPr>
                <w:noProof/>
                <w:sz w:val="18"/>
                <w:szCs w:val="18"/>
                <w:lang w:val="en-US"/>
              </w:rPr>
              <w:t xml:space="preserve">300, </w:t>
            </w:r>
            <w:r w:rsidRPr="00AA29EB">
              <w:rPr>
                <w:noProof/>
                <w:sz w:val="18"/>
                <w:szCs w:val="18"/>
              </w:rPr>
              <w:t>таблица 1</w:t>
            </w:r>
          </w:p>
        </w:tc>
      </w:tr>
      <w:tr w:rsidR="00AA29EB" w:rsidRPr="00AA29EB" w:rsidTr="00490323">
        <w:trPr>
          <w:trHeight w:val="2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61255E" w:rsidRDefault="00AA29EB" w:rsidP="00AA29EB">
            <w:pPr>
              <w:rPr>
                <w:noProof/>
                <w:sz w:val="18"/>
                <w:szCs w:val="18"/>
              </w:rPr>
            </w:pPr>
            <w:r w:rsidRPr="0061255E">
              <w:rPr>
                <w:noProof/>
                <w:sz w:val="18"/>
                <w:szCs w:val="18"/>
              </w:rPr>
              <w:t>Съдържание на вода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61255E" w:rsidRDefault="0061255E" w:rsidP="00AA29EB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61255E">
              <w:rPr>
                <w:bCs/>
                <w:noProof/>
                <w:sz w:val="18"/>
                <w:szCs w:val="18"/>
              </w:rPr>
              <w:t>ниво (</w:t>
            </w:r>
            <w:r w:rsidR="00AA29EB" w:rsidRPr="0061255E">
              <w:rPr>
                <w:bCs/>
                <w:noProof/>
                <w:sz w:val="18"/>
                <w:szCs w:val="18"/>
                <w:lang w:val="en-US"/>
              </w:rPr>
              <w:t>%</w:t>
            </w:r>
            <w:r w:rsidRPr="0061255E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61255E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  <w:lang w:val="en-US"/>
              </w:rPr>
            </w:pPr>
            <w:r w:rsidRPr="0061255E">
              <w:rPr>
                <w:noProof/>
                <w:sz w:val="18"/>
                <w:szCs w:val="18"/>
                <w:lang w:val="en-US"/>
              </w:rPr>
              <w:t>БДС EN 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61255E" w:rsidRDefault="00E9190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61255E">
              <w:rPr>
                <w:noProof/>
                <w:sz w:val="18"/>
                <w:szCs w:val="18"/>
              </w:rPr>
              <w:t>г</w:t>
            </w:r>
            <w:r w:rsidR="00AA29EB" w:rsidRPr="0061255E">
              <w:rPr>
                <w:noProof/>
                <w:sz w:val="18"/>
                <w:szCs w:val="18"/>
              </w:rPr>
              <w:t>ранично ниво, съгласно</w:t>
            </w:r>
          </w:p>
          <w:p w:rsidR="00AA29EB" w:rsidRPr="0061255E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61255E">
              <w:rPr>
                <w:noProof/>
                <w:sz w:val="18"/>
                <w:szCs w:val="18"/>
              </w:rPr>
              <w:t xml:space="preserve">БДС EN </w:t>
            </w:r>
            <w:r w:rsidRPr="0061255E">
              <w:rPr>
                <w:noProof/>
                <w:sz w:val="18"/>
                <w:szCs w:val="18"/>
                <w:lang w:val="en-US"/>
              </w:rPr>
              <w:t xml:space="preserve">300, </w:t>
            </w:r>
            <w:r w:rsidRPr="0061255E">
              <w:rPr>
                <w:noProof/>
                <w:sz w:val="18"/>
                <w:szCs w:val="18"/>
              </w:rPr>
              <w:t>таблица 1</w:t>
            </w:r>
          </w:p>
        </w:tc>
      </w:tr>
      <w:tr w:rsidR="00AA29EB" w:rsidRPr="00AA29EB" w:rsidTr="00490323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61255E" w:rsidRDefault="00AA29EB" w:rsidP="00AA29EB">
            <w:pPr>
              <w:rPr>
                <w:noProof/>
                <w:sz w:val="18"/>
                <w:szCs w:val="18"/>
              </w:rPr>
            </w:pPr>
            <w:r w:rsidRPr="0061255E">
              <w:rPr>
                <w:noProof/>
                <w:sz w:val="18"/>
                <w:szCs w:val="18"/>
              </w:rPr>
              <w:t>Допустимо отклонение на плътността, отнесено към средната плътност на плочата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61255E" w:rsidRDefault="0061255E" w:rsidP="00AA29EB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61255E">
              <w:rPr>
                <w:bCs/>
                <w:noProof/>
                <w:sz w:val="18"/>
                <w:szCs w:val="18"/>
              </w:rPr>
              <w:t>ниво (</w:t>
            </w:r>
            <w:r w:rsidRPr="0061255E">
              <w:rPr>
                <w:bCs/>
                <w:noProof/>
                <w:sz w:val="18"/>
                <w:szCs w:val="18"/>
                <w:lang w:val="en-US"/>
              </w:rPr>
              <w:t>%</w:t>
            </w:r>
            <w:r w:rsidRPr="0061255E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61255E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  <w:lang w:val="en-US"/>
              </w:rPr>
            </w:pPr>
            <w:r w:rsidRPr="0061255E">
              <w:rPr>
                <w:noProof/>
                <w:sz w:val="18"/>
                <w:szCs w:val="18"/>
                <w:lang w:val="en-US"/>
              </w:rPr>
              <w:t>БДС</w:t>
            </w:r>
            <w:r w:rsidRPr="0061255E">
              <w:rPr>
                <w:noProof/>
                <w:sz w:val="18"/>
                <w:szCs w:val="18"/>
              </w:rPr>
              <w:t xml:space="preserve"> Е</w:t>
            </w:r>
            <w:r w:rsidRPr="0061255E">
              <w:rPr>
                <w:noProof/>
                <w:sz w:val="18"/>
                <w:szCs w:val="18"/>
                <w:lang w:val="en-US"/>
              </w:rPr>
              <w:t>N 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61255E" w:rsidRDefault="00E9190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61255E">
              <w:rPr>
                <w:noProof/>
                <w:sz w:val="18"/>
                <w:szCs w:val="18"/>
              </w:rPr>
              <w:t>г</w:t>
            </w:r>
            <w:r w:rsidR="00AA29EB" w:rsidRPr="0061255E">
              <w:rPr>
                <w:noProof/>
                <w:sz w:val="18"/>
                <w:szCs w:val="18"/>
              </w:rPr>
              <w:t>ранично ниво, съгласно</w:t>
            </w:r>
          </w:p>
          <w:p w:rsidR="00AA29EB" w:rsidRPr="0061255E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61255E">
              <w:rPr>
                <w:noProof/>
                <w:sz w:val="18"/>
                <w:szCs w:val="18"/>
              </w:rPr>
              <w:t xml:space="preserve">БДС EN </w:t>
            </w:r>
            <w:r w:rsidRPr="0061255E">
              <w:rPr>
                <w:noProof/>
                <w:sz w:val="18"/>
                <w:szCs w:val="18"/>
                <w:lang w:val="en-US"/>
              </w:rPr>
              <w:t xml:space="preserve">300, </w:t>
            </w:r>
            <w:r w:rsidRPr="0061255E">
              <w:rPr>
                <w:noProof/>
                <w:sz w:val="18"/>
                <w:szCs w:val="18"/>
              </w:rPr>
              <w:t>таблица 1</w:t>
            </w:r>
          </w:p>
        </w:tc>
      </w:tr>
      <w:tr w:rsidR="00AA29EB" w:rsidRPr="00AA29EB" w:rsidTr="00490323">
        <w:trPr>
          <w:trHeight w:val="7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Емисия на формалдехид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(съгласно БДС </w:t>
            </w:r>
            <w:r w:rsidRPr="00AA29EB">
              <w:rPr>
                <w:noProof/>
                <w:sz w:val="18"/>
                <w:szCs w:val="18"/>
                <w:lang w:val="en-US"/>
              </w:rPr>
              <w:t>EN</w:t>
            </w:r>
            <w:r w:rsidRPr="00AA29EB">
              <w:rPr>
                <w:noProof/>
                <w:sz w:val="18"/>
                <w:szCs w:val="18"/>
              </w:rPr>
              <w:t xml:space="preserve"> 13986)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DC" w:rsidRPr="00C454DC" w:rsidRDefault="00AA29EB" w:rsidP="00C454DC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C454DC">
              <w:rPr>
                <w:bCs/>
                <w:noProof/>
                <w:sz w:val="18"/>
                <w:szCs w:val="18"/>
              </w:rPr>
              <w:t xml:space="preserve">Клас </w:t>
            </w:r>
            <w:r w:rsidR="00C454DC">
              <w:rPr>
                <w:bCs/>
                <w:noProof/>
                <w:sz w:val="18"/>
                <w:szCs w:val="18"/>
                <w:lang w:val="en-US"/>
              </w:rPr>
              <w:t>E</w:t>
            </w:r>
          </w:p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en-US"/>
              </w:rPr>
              <w:t>БДС</w:t>
            </w:r>
            <w:r w:rsidRPr="00AA29EB">
              <w:rPr>
                <w:noProof/>
                <w:sz w:val="18"/>
                <w:szCs w:val="18"/>
                <w:lang w:val="fr-FR"/>
              </w:rPr>
              <w:t xml:space="preserve"> EN 717-1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  <w:lang w:val="en-US"/>
              </w:rPr>
              <w:t>БДС</w:t>
            </w:r>
            <w:r w:rsidRPr="00AA29EB">
              <w:rPr>
                <w:noProof/>
                <w:sz w:val="18"/>
                <w:szCs w:val="18"/>
                <w:lang w:val="fr-FR"/>
              </w:rPr>
              <w:t xml:space="preserve"> EN ISO</w:t>
            </w:r>
            <w:r w:rsidRPr="00AA29EB">
              <w:rPr>
                <w:noProof/>
                <w:sz w:val="18"/>
                <w:szCs w:val="18"/>
              </w:rPr>
              <w:t xml:space="preserve"> 12460-5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61255E" w:rsidP="0061255E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C454DC">
              <w:rPr>
                <w:noProof/>
                <w:sz w:val="18"/>
                <w:szCs w:val="18"/>
              </w:rPr>
              <w:t>еклариран клас</w:t>
            </w:r>
            <w:r w:rsidR="00C454DC">
              <w:rPr>
                <w:noProof/>
                <w:sz w:val="18"/>
                <w:szCs w:val="18"/>
                <w:lang w:val="en-US"/>
              </w:rPr>
              <w:t xml:space="preserve"> E</w:t>
            </w:r>
            <w:r w:rsidR="00AA29EB" w:rsidRPr="00C454DC">
              <w:rPr>
                <w:noProof/>
                <w:sz w:val="18"/>
                <w:szCs w:val="18"/>
              </w:rPr>
              <w:t>, съгласно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A29EB" w:rsidRPr="00C454DC">
              <w:rPr>
                <w:noProof/>
                <w:sz w:val="18"/>
                <w:szCs w:val="18"/>
              </w:rPr>
              <w:t xml:space="preserve">БДС EN </w:t>
            </w:r>
            <w:r w:rsidR="00AA29EB" w:rsidRPr="00C454DC">
              <w:rPr>
                <w:noProof/>
                <w:sz w:val="18"/>
                <w:szCs w:val="18"/>
                <w:lang w:val="en-US"/>
              </w:rPr>
              <w:t xml:space="preserve">300, </w:t>
            </w:r>
            <w:r w:rsidR="00AA29EB" w:rsidRPr="00C454DC">
              <w:rPr>
                <w:noProof/>
                <w:sz w:val="18"/>
                <w:szCs w:val="18"/>
              </w:rPr>
              <w:t>таблица 1</w:t>
            </w:r>
          </w:p>
        </w:tc>
      </w:tr>
      <w:tr w:rsidR="00AA29EB" w:rsidRPr="00AA29EB" w:rsidTr="00322F33">
        <w:trPr>
          <w:trHeight w:val="4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Якост на огъване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- по главна ос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</w:rPr>
              <w:t>- по допълнителна 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61255E">
              <w:rPr>
                <w:bCs/>
                <w:noProof/>
                <w:sz w:val="18"/>
                <w:szCs w:val="18"/>
              </w:rPr>
              <w:t>ниво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N/mm</w:t>
            </w:r>
            <w:r w:rsidR="00AA29EB" w:rsidRPr="00AA29EB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b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581DCF">
            <w:pPr>
              <w:tabs>
                <w:tab w:val="left" w:pos="0"/>
              </w:tabs>
              <w:rPr>
                <w:noProof/>
                <w:sz w:val="18"/>
                <w:szCs w:val="18"/>
                <w:lang w:val="en-US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EN 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61255E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AA29EB">
              <w:rPr>
                <w:noProof/>
                <w:sz w:val="18"/>
                <w:szCs w:val="18"/>
              </w:rPr>
              <w:t>екларирано ниво, съгласно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EN </w:t>
            </w:r>
            <w:r w:rsidRPr="00AA29EB">
              <w:rPr>
                <w:noProof/>
                <w:sz w:val="18"/>
                <w:szCs w:val="18"/>
                <w:lang w:val="en-US"/>
              </w:rPr>
              <w:t>300,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таблица 3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/2) 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>таблица 4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/3)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таблица 6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/4)</w:t>
            </w:r>
          </w:p>
        </w:tc>
      </w:tr>
      <w:tr w:rsidR="00AA29EB" w:rsidRPr="00AA29EB" w:rsidTr="00322F33">
        <w:trPr>
          <w:trHeight w:val="2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Модул на надлъжна еластичност при огъване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- по главна ос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- по допълнителна 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61255E">
              <w:rPr>
                <w:bCs/>
                <w:noProof/>
                <w:sz w:val="18"/>
                <w:szCs w:val="18"/>
              </w:rPr>
              <w:t>ниво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N/mm</w:t>
            </w:r>
            <w:r w:rsidR="00AA29EB" w:rsidRPr="00AA29EB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b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581DCF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EN 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61255E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AA29EB">
              <w:rPr>
                <w:noProof/>
                <w:sz w:val="18"/>
                <w:szCs w:val="18"/>
              </w:rPr>
              <w:t>екларирано ниво, съгласно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БДС EN 300,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таблица 3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/2) 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>таблица 4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/3) 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таблица 6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/4)</w:t>
            </w:r>
          </w:p>
        </w:tc>
      </w:tr>
      <w:tr w:rsidR="00AA29EB" w:rsidRPr="00AA29EB" w:rsidTr="00322F33">
        <w:trPr>
          <w:trHeight w:val="6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322F33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Якост на напречен опън</w:t>
            </w:r>
          </w:p>
          <w:p w:rsidR="00AA29EB" w:rsidRPr="00AA29EB" w:rsidRDefault="00AA29EB" w:rsidP="00322F3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н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 xml:space="preserve">иво </w:t>
            </w:r>
            <w:r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N/mm</w:t>
            </w:r>
            <w:r w:rsidR="00AA29EB" w:rsidRPr="00AA29EB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b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581DCF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EN 31</w:t>
            </w:r>
            <w:r w:rsidRPr="00AA29E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61255E" w:rsidP="00AA29EB">
            <w:pPr>
              <w:ind w:right="-108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AA29EB">
              <w:rPr>
                <w:noProof/>
                <w:sz w:val="18"/>
                <w:szCs w:val="18"/>
              </w:rPr>
              <w:t>екларирано ниво, съгласно</w:t>
            </w:r>
          </w:p>
          <w:p w:rsidR="00AA29EB" w:rsidRPr="00AA29EB" w:rsidRDefault="00AA29EB" w:rsidP="00AA29EB">
            <w:pPr>
              <w:ind w:right="-108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БДС EN 300,</w:t>
            </w: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>таблица 3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/2),</w:t>
            </w: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 xml:space="preserve">таблица 4 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/3)</w:t>
            </w:r>
          </w:p>
          <w:p w:rsidR="00AA29EB" w:rsidRPr="00AA29EB" w:rsidRDefault="00AA29EB" w:rsidP="00AA29EB">
            <w:pPr>
              <w:ind w:right="-108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таблица 6 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/4)</w:t>
            </w:r>
          </w:p>
        </w:tc>
      </w:tr>
      <w:tr w:rsidR="00AA29EB" w:rsidRPr="00AA29EB" w:rsidTr="00322F33">
        <w:trPr>
          <w:trHeight w:val="6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322F33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Влагоустойчивост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- якост на напречен опън след циклично натоварване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- якост на напречен опън след изпитване в кипяща вода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AA29EB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н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иво</w:t>
            </w:r>
            <w:r w:rsidR="00AA29EB" w:rsidRPr="00AA29EB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(</w:t>
            </w:r>
            <w:r w:rsidR="00AA29EB" w:rsidRPr="00AA29EB">
              <w:rPr>
                <w:bCs/>
                <w:noProof/>
                <w:sz w:val="18"/>
                <w:szCs w:val="18"/>
                <w:lang w:val="en-US"/>
              </w:rPr>
              <w:t>N/mm</w:t>
            </w:r>
            <w:r w:rsidR="00AA29EB" w:rsidRPr="00AA29EB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  <w:p w:rsid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61255E" w:rsidRPr="0061255E" w:rsidRDefault="0061255E" w:rsidP="0061255E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н</w:t>
            </w:r>
            <w:r w:rsidRPr="00AA29EB">
              <w:rPr>
                <w:bCs/>
                <w:noProof/>
                <w:sz w:val="18"/>
                <w:szCs w:val="18"/>
                <w:lang w:val="en-US"/>
              </w:rPr>
              <w:t>иво</w:t>
            </w:r>
            <w:r w:rsidRPr="00AA29EB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(</w:t>
            </w:r>
            <w:r w:rsidRPr="00AA29EB">
              <w:rPr>
                <w:bCs/>
                <w:noProof/>
                <w:sz w:val="18"/>
                <w:szCs w:val="18"/>
                <w:lang w:val="en-US"/>
              </w:rPr>
              <w:t>N/mm</w:t>
            </w:r>
            <w:r w:rsidRPr="00AA29EB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6F4A87" w:rsidRDefault="006F4A87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fr-FR"/>
              </w:rPr>
              <w:t>EN</w:t>
            </w:r>
            <w:r w:rsidRPr="00AA29EB">
              <w:rPr>
                <w:noProof/>
                <w:sz w:val="18"/>
                <w:szCs w:val="18"/>
              </w:rPr>
              <w:t xml:space="preserve"> 321+ БДС </w:t>
            </w:r>
            <w:r w:rsidRPr="00AA29EB">
              <w:rPr>
                <w:noProof/>
                <w:sz w:val="18"/>
                <w:szCs w:val="18"/>
                <w:lang w:val="fr-FR"/>
              </w:rPr>
              <w:t>EN</w:t>
            </w:r>
            <w:r w:rsidRPr="00AA29EB">
              <w:rPr>
                <w:noProof/>
                <w:sz w:val="18"/>
                <w:szCs w:val="18"/>
              </w:rPr>
              <w:t xml:space="preserve"> 319</w:t>
            </w:r>
          </w:p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AA29EB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fr-FR"/>
              </w:rPr>
              <w:t>EN</w:t>
            </w:r>
            <w:r w:rsidRPr="00AA29EB">
              <w:rPr>
                <w:noProof/>
                <w:sz w:val="18"/>
                <w:szCs w:val="18"/>
              </w:rPr>
              <w:t xml:space="preserve"> 1087-1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61255E" w:rsidP="00AA29EB">
            <w:pPr>
              <w:ind w:right="-108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AA29EB">
              <w:rPr>
                <w:noProof/>
                <w:sz w:val="18"/>
                <w:szCs w:val="18"/>
              </w:rPr>
              <w:t>екларирано ниво, съгласно БДС EN 300,</w:t>
            </w: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 xml:space="preserve">таблица 5 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/3)</w:t>
            </w: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 xml:space="preserve">таблица 7 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/4)</w:t>
            </w: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</w:p>
          <w:p w:rsidR="00AA29EB" w:rsidRPr="00AA29EB" w:rsidRDefault="00AA29EB" w:rsidP="00AA29EB">
            <w:pPr>
              <w:ind w:right="-108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 xml:space="preserve">таблица 5 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/3)</w:t>
            </w:r>
          </w:p>
          <w:p w:rsidR="00AA29EB" w:rsidRPr="00AA29EB" w:rsidRDefault="00AA29EB" w:rsidP="00AA29EB">
            <w:pPr>
              <w:ind w:right="-108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таблица 7 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/4)</w:t>
            </w:r>
          </w:p>
        </w:tc>
      </w:tr>
      <w:tr w:rsidR="00AA29EB" w:rsidRPr="00AA29EB" w:rsidTr="00322F33">
        <w:trPr>
          <w:trHeight w:val="6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C454DC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Набъбване по дебелина</w:t>
            </w:r>
            <w:r w:rsidR="00C454DC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C454DC">
              <w:rPr>
                <w:noProof/>
                <w:sz w:val="18"/>
                <w:szCs w:val="18"/>
              </w:rPr>
              <w:t>при</w:t>
            </w:r>
          </w:p>
          <w:p w:rsidR="00AA29EB" w:rsidRPr="00AA29EB" w:rsidRDefault="00AA29EB" w:rsidP="00AA29EB">
            <w:pPr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24 </w:t>
            </w:r>
            <w:r w:rsidRPr="00AA29EB">
              <w:rPr>
                <w:noProof/>
                <w:sz w:val="18"/>
                <w:szCs w:val="18"/>
                <w:lang w:val="en-US"/>
              </w:rPr>
              <w:t>h</w:t>
            </w:r>
            <w:r w:rsidRPr="00AA29EB">
              <w:rPr>
                <w:noProof/>
                <w:sz w:val="18"/>
                <w:szCs w:val="18"/>
              </w:rPr>
              <w:t xml:space="preserve"> престой във вода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61255E" w:rsidP="00322F33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ниво (</w:t>
            </w:r>
            <w:r w:rsidR="00AA29EB" w:rsidRPr="00AA29EB">
              <w:rPr>
                <w:bCs/>
                <w:noProof/>
                <w:sz w:val="18"/>
                <w:szCs w:val="18"/>
              </w:rPr>
              <w:t>%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AA29EB" w:rsidRDefault="00AA29EB" w:rsidP="00581DCF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</w:t>
            </w:r>
            <w:r w:rsidRPr="00AA29EB">
              <w:rPr>
                <w:noProof/>
                <w:sz w:val="18"/>
                <w:szCs w:val="18"/>
                <w:lang w:val="en-US"/>
              </w:rPr>
              <w:t>EN 31</w:t>
            </w:r>
            <w:r w:rsidRPr="00AA29E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AA29EB" w:rsidRDefault="0061255E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AA29EB">
              <w:rPr>
                <w:noProof/>
                <w:sz w:val="18"/>
                <w:szCs w:val="18"/>
              </w:rPr>
              <w:t>екларирано ниво, съгласно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 xml:space="preserve">БДС EN 300, 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таблица 3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/2)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rFonts w:eastAsia="SimSun"/>
                <w:bCs/>
                <w:noProof/>
                <w:sz w:val="18"/>
                <w:szCs w:val="18"/>
                <w:lang w:eastAsia="ar-SA"/>
              </w:rPr>
            </w:pPr>
            <w:r w:rsidRPr="00AA29EB">
              <w:rPr>
                <w:noProof/>
                <w:sz w:val="18"/>
                <w:szCs w:val="18"/>
              </w:rPr>
              <w:t>таблица 4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/3)</w:t>
            </w:r>
          </w:p>
          <w:p w:rsidR="00AA29EB" w:rsidRPr="00AA29EB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таблица 6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 (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val="en-US" w:eastAsia="ar-SA"/>
              </w:rPr>
              <w:t>OSB</w:t>
            </w:r>
            <w:r w:rsidRPr="00AA29EB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>/4)</w:t>
            </w:r>
          </w:p>
        </w:tc>
      </w:tr>
    </w:tbl>
    <w:p w:rsidR="00AA29EB" w:rsidRPr="00AA29EB" w:rsidRDefault="00AA29EB" w:rsidP="00AA29EB">
      <w:pPr>
        <w:rPr>
          <w:b/>
          <w:noProof/>
          <w:sz w:val="18"/>
          <w:szCs w:val="18"/>
          <w:u w:val="single"/>
        </w:rPr>
      </w:pPr>
    </w:p>
    <w:p w:rsidR="00AA29EB" w:rsidRPr="00AA29EB" w:rsidRDefault="00490323" w:rsidP="00A81959">
      <w:pPr>
        <w:rPr>
          <w:rFonts w:eastAsia="SimSun"/>
          <w:b/>
          <w:bCs/>
          <w:noProof/>
          <w:sz w:val="18"/>
          <w:szCs w:val="18"/>
          <w:lang w:eastAsia="ar-SA"/>
        </w:rPr>
      </w:pPr>
      <w:r>
        <w:rPr>
          <w:rFonts w:eastAsia="SimSun"/>
          <w:b/>
          <w:bCs/>
          <w:noProof/>
          <w:sz w:val="18"/>
          <w:szCs w:val="18"/>
          <w:lang w:eastAsia="ar-SA"/>
        </w:rPr>
        <w:t>9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 xml:space="preserve">.3 Дървени траверси </w:t>
      </w:r>
      <w:r w:rsidR="00AC59F7" w:rsidRPr="00AC59F7">
        <w:rPr>
          <w:rFonts w:eastAsia="SimSun"/>
          <w:b/>
          <w:bCs/>
          <w:noProof/>
          <w:sz w:val="18"/>
          <w:szCs w:val="18"/>
          <w:lang w:eastAsia="ar-SA"/>
        </w:rPr>
        <w:t>съгласно изискванията на</w:t>
      </w:r>
      <w:r w:rsidR="00AA29EB" w:rsidRPr="00AA29EB">
        <w:rPr>
          <w:rFonts w:eastAsia="SimSun"/>
          <w:b/>
          <w:bCs/>
          <w:noProof/>
          <w:sz w:val="18"/>
          <w:szCs w:val="18"/>
          <w:lang w:eastAsia="ar-SA"/>
        </w:rPr>
        <w:t xml:space="preserve"> БДС </w:t>
      </w:r>
      <w:r w:rsidR="00AA29EB" w:rsidRPr="00AA29EB">
        <w:rPr>
          <w:b/>
          <w:noProof/>
          <w:sz w:val="18"/>
          <w:szCs w:val="18"/>
        </w:rPr>
        <w:t>EN 13145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27"/>
        <w:gridCol w:w="2126"/>
        <w:gridCol w:w="2126"/>
      </w:tblGrid>
      <w:tr w:rsidR="00AA29EB" w:rsidRPr="00AA29EB" w:rsidTr="00490323">
        <w:trPr>
          <w:trHeight w:val="759"/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Характеристика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Начин на деклариране на показателя</w:t>
            </w:r>
            <w:r w:rsidRPr="00AA29EB">
              <w:rPr>
                <w:b/>
                <w:noProof/>
                <w:sz w:val="18"/>
                <w:szCs w:val="18"/>
              </w:rPr>
              <w:br/>
              <w:t>клас/ниво/описание</w:t>
            </w:r>
            <w:r w:rsidRPr="00AA29EB">
              <w:rPr>
                <w:b/>
                <w:noProof/>
                <w:sz w:val="18"/>
                <w:szCs w:val="18"/>
              </w:rPr>
              <w:br/>
              <w:t>(единица мярка)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Метод за изпитване/ определяне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29EB">
              <w:rPr>
                <w:b/>
                <w:noProof/>
                <w:sz w:val="18"/>
                <w:szCs w:val="18"/>
              </w:rPr>
              <w:t>Изискване за деклариране/</w:t>
            </w:r>
            <w:r w:rsidRPr="00AA29EB">
              <w:rPr>
                <w:b/>
                <w:noProof/>
                <w:sz w:val="18"/>
                <w:szCs w:val="18"/>
              </w:rPr>
              <w:br/>
              <w:t>гранично ниво</w:t>
            </w:r>
          </w:p>
        </w:tc>
      </w:tr>
      <w:tr w:rsidR="00AA29EB" w:rsidRPr="00AA29EB" w:rsidTr="00490323">
        <w:trPr>
          <w:trHeight w:val="219"/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AA29EB" w:rsidRDefault="00AA29EB" w:rsidP="00AA29EB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AA29EB" w:rsidRDefault="00AA29EB" w:rsidP="00AA29EB">
            <w:pPr>
              <w:jc w:val="center"/>
              <w:rPr>
                <w:noProof/>
                <w:sz w:val="18"/>
                <w:szCs w:val="18"/>
              </w:rPr>
            </w:pPr>
            <w:r w:rsidRPr="00AA29EB">
              <w:rPr>
                <w:noProof/>
                <w:sz w:val="18"/>
                <w:szCs w:val="18"/>
              </w:rPr>
              <w:t>4</w:t>
            </w:r>
          </w:p>
        </w:tc>
      </w:tr>
      <w:tr w:rsidR="00AA29EB" w:rsidRPr="00AA29EB" w:rsidTr="00726864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EB" w:rsidRPr="00C454DC" w:rsidRDefault="00AA29EB" w:rsidP="00C454DC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Дървесен вид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C454DC" w:rsidRDefault="0061255E" w:rsidP="00AA29EB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п</w:t>
            </w:r>
            <w:r w:rsidR="00AA29EB" w:rsidRPr="00C454DC">
              <w:rPr>
                <w:bCs/>
                <w:noProof/>
                <w:sz w:val="18"/>
                <w:szCs w:val="18"/>
              </w:rPr>
              <w:t>осочване на дървесния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Визуално</w:t>
            </w:r>
            <w:r w:rsidRPr="00C454DC">
              <w:rPr>
                <w:noProof/>
                <w:sz w:val="18"/>
                <w:szCs w:val="18"/>
              </w:rPr>
              <w:br/>
              <w:t>По документи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B" w:rsidRPr="00C454DC" w:rsidRDefault="0061255E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 xml:space="preserve">съгласно </w:t>
            </w:r>
            <w:r w:rsidR="00AA29EB" w:rsidRPr="00C454DC">
              <w:rPr>
                <w:noProof/>
                <w:sz w:val="18"/>
                <w:szCs w:val="18"/>
              </w:rPr>
              <w:t xml:space="preserve">БДС EN </w:t>
            </w:r>
            <w:r w:rsidR="00AA29EB" w:rsidRPr="00C454DC">
              <w:rPr>
                <w:noProof/>
                <w:sz w:val="18"/>
                <w:szCs w:val="18"/>
                <w:lang w:val="en-US"/>
              </w:rPr>
              <w:t>13145</w:t>
            </w:r>
            <w:r w:rsidR="00AA29EB" w:rsidRPr="00C454DC">
              <w:rPr>
                <w:noProof/>
                <w:sz w:val="18"/>
                <w:szCs w:val="18"/>
              </w:rPr>
              <w:t>+А1</w:t>
            </w:r>
            <w:r w:rsidR="00AA29EB" w:rsidRPr="00C454DC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AA29EB" w:rsidRPr="00C454DC">
              <w:rPr>
                <w:noProof/>
                <w:sz w:val="18"/>
                <w:szCs w:val="18"/>
              </w:rPr>
              <w:t xml:space="preserve">таблица </w:t>
            </w:r>
            <w:r w:rsidR="00AA29EB" w:rsidRPr="00C454DC">
              <w:rPr>
                <w:noProof/>
                <w:sz w:val="18"/>
                <w:szCs w:val="18"/>
                <w:lang w:val="en-US"/>
              </w:rPr>
              <w:t>1</w:t>
            </w:r>
          </w:p>
        </w:tc>
      </w:tr>
      <w:tr w:rsidR="00726864" w:rsidRPr="00AA29EB" w:rsidTr="00726864">
        <w:trPr>
          <w:trHeight w:val="59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726864" w:rsidP="00C454DC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Размери и допустими отклонения,</w:t>
            </w:r>
          </w:p>
          <w:p w:rsidR="00726864" w:rsidRPr="00C454DC" w:rsidRDefault="00726864" w:rsidP="00726864">
            <w:pPr>
              <w:tabs>
                <w:tab w:val="left" w:pos="284"/>
              </w:tabs>
              <w:ind w:left="284"/>
              <w:rPr>
                <w:noProof/>
                <w:sz w:val="18"/>
                <w:szCs w:val="18"/>
              </w:rPr>
            </w:pPr>
          </w:p>
          <w:p w:rsidR="00726864" w:rsidRPr="00C454DC" w:rsidRDefault="00726864" w:rsidP="00726864">
            <w:pPr>
              <w:tabs>
                <w:tab w:val="left" w:pos="284"/>
              </w:tabs>
              <w:ind w:left="284"/>
              <w:rPr>
                <w:noProof/>
                <w:sz w:val="18"/>
                <w:szCs w:val="18"/>
              </w:rPr>
            </w:pPr>
          </w:p>
          <w:p w:rsidR="00726864" w:rsidRPr="00C454DC" w:rsidRDefault="00726864" w:rsidP="00726864">
            <w:pPr>
              <w:tabs>
                <w:tab w:val="left" w:pos="284"/>
              </w:tabs>
              <w:ind w:left="284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форма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61255E" w:rsidRDefault="0061255E" w:rsidP="00726864">
            <w:pPr>
              <w:tabs>
                <w:tab w:val="left" w:pos="0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ниво (</w:t>
            </w:r>
            <w:r w:rsidR="00726864" w:rsidRPr="00C454DC">
              <w:rPr>
                <w:bCs/>
                <w:noProof/>
                <w:sz w:val="18"/>
                <w:szCs w:val="18"/>
                <w:lang w:val="en-US"/>
              </w:rPr>
              <w:t>mm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  <w:p w:rsidR="00726864" w:rsidRPr="00C454DC" w:rsidRDefault="00726864" w:rsidP="00726864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726864" w:rsidRPr="00C454DC" w:rsidRDefault="00726864" w:rsidP="00726864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</w:p>
          <w:p w:rsidR="00726864" w:rsidRPr="00C454DC" w:rsidRDefault="0061255E" w:rsidP="00726864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</w:t>
            </w:r>
            <w:r w:rsidR="00726864" w:rsidRPr="00C454DC">
              <w:rPr>
                <w:noProof/>
                <w:sz w:val="18"/>
                <w:szCs w:val="18"/>
              </w:rPr>
              <w:t>писание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726864" w:rsidP="00726864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Общоприети методи за измерване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726864" w:rsidP="00726864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Декларирано ниво, съгласно</w:t>
            </w:r>
          </w:p>
          <w:p w:rsidR="00726864" w:rsidRPr="00C454DC" w:rsidRDefault="00726864" w:rsidP="00726864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13145+А1 т.5</w:t>
            </w:r>
          </w:p>
        </w:tc>
      </w:tr>
      <w:tr w:rsidR="00726864" w:rsidRPr="00AA29EB" w:rsidTr="00442B3D">
        <w:trPr>
          <w:trHeight w:val="21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726864" w:rsidP="00726864">
            <w:pPr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noProof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726864" w:rsidP="00726864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726864" w:rsidP="00726864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64" w:rsidRPr="00C454DC" w:rsidRDefault="0061255E" w:rsidP="00726864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</w:t>
            </w:r>
            <w:r w:rsidR="00726864" w:rsidRPr="00C454DC">
              <w:rPr>
                <w:noProof/>
                <w:sz w:val="18"/>
                <w:szCs w:val="18"/>
              </w:rPr>
              <w:t>писание</w:t>
            </w:r>
          </w:p>
        </w:tc>
      </w:tr>
      <w:tr w:rsidR="00AA29EB" w:rsidRPr="00AA29EB" w:rsidTr="00726864">
        <w:trPr>
          <w:trHeight w:val="9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C454DC" w:rsidRDefault="00AA29EB" w:rsidP="00C454DC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Недостатъци и качествени характеристики на дървесината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B" w:rsidRPr="00C454DC" w:rsidRDefault="0061255E" w:rsidP="00726864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</w:t>
            </w:r>
            <w:r w:rsidR="00AA29EB" w:rsidRPr="00C454DC">
              <w:rPr>
                <w:noProof/>
                <w:sz w:val="18"/>
                <w:szCs w:val="18"/>
              </w:rPr>
              <w:t>писание</w:t>
            </w:r>
          </w:p>
          <w:p w:rsidR="00AA29EB" w:rsidRPr="00C454DC" w:rsidRDefault="00AA29EB" w:rsidP="0072686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  <w:lang w:val="ru-RU"/>
              </w:rPr>
            </w:pPr>
            <w:r w:rsidRPr="00C454DC">
              <w:rPr>
                <w:noProof/>
                <w:sz w:val="18"/>
                <w:szCs w:val="18"/>
                <w:lang w:val="ru-RU"/>
              </w:rPr>
              <w:t>БДС EN 1310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  <w:lang w:val="ru-RU"/>
              </w:rPr>
            </w:pPr>
            <w:r w:rsidRPr="00C454DC">
              <w:rPr>
                <w:noProof/>
                <w:sz w:val="18"/>
                <w:szCs w:val="18"/>
                <w:lang w:val="ru-RU"/>
              </w:rPr>
              <w:t>БДС EN 1311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  <w:lang w:val="ru-RU"/>
              </w:rPr>
            </w:pPr>
            <w:r w:rsidRPr="00C454DC">
              <w:rPr>
                <w:noProof/>
                <w:sz w:val="18"/>
                <w:szCs w:val="18"/>
                <w:lang w:val="ru-RU"/>
              </w:rPr>
              <w:t xml:space="preserve">при условията на 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  <w:lang w:val="ru-RU"/>
              </w:rPr>
              <w:t xml:space="preserve">т. 6.2 от </w:t>
            </w:r>
            <w:r w:rsidRPr="00C454DC">
              <w:rPr>
                <w:noProof/>
                <w:sz w:val="18"/>
                <w:szCs w:val="18"/>
              </w:rPr>
              <w:t xml:space="preserve">БДС EN </w:t>
            </w:r>
            <w:r w:rsidRPr="00C454DC">
              <w:rPr>
                <w:noProof/>
                <w:sz w:val="18"/>
                <w:szCs w:val="18"/>
                <w:lang w:val="en-US"/>
              </w:rPr>
              <w:t>13145</w:t>
            </w:r>
            <w:r w:rsidRPr="00C454DC">
              <w:rPr>
                <w:noProof/>
                <w:sz w:val="18"/>
                <w:szCs w:val="18"/>
              </w:rPr>
              <w:t>+А1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1" w:rsidRPr="00C454DC" w:rsidRDefault="0061255E" w:rsidP="00726864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</w:t>
            </w:r>
            <w:r w:rsidR="00C2406A" w:rsidRPr="00C454DC">
              <w:rPr>
                <w:noProof/>
                <w:sz w:val="18"/>
                <w:szCs w:val="18"/>
              </w:rPr>
              <w:t>писание съгласно</w:t>
            </w:r>
          </w:p>
          <w:p w:rsidR="00AA29EB" w:rsidRPr="00C454DC" w:rsidRDefault="00AA29EB" w:rsidP="00726864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 xml:space="preserve">БДС EN 13145 </w:t>
            </w:r>
            <w:r w:rsidRPr="00C454DC">
              <w:rPr>
                <w:noProof/>
                <w:sz w:val="18"/>
                <w:szCs w:val="18"/>
              </w:rPr>
              <w:br/>
              <w:t>таблица 2 и таблица 3</w:t>
            </w:r>
          </w:p>
        </w:tc>
      </w:tr>
      <w:tr w:rsidR="00AA29EB" w:rsidRPr="00AA29EB" w:rsidTr="009079A3">
        <w:trPr>
          <w:cantSplit/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9EB" w:rsidRPr="00C454DC" w:rsidRDefault="00AA29EB" w:rsidP="00C454DC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Трайност на дървесината: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9EB" w:rsidRPr="00C454DC" w:rsidRDefault="00AA29EB" w:rsidP="00AA29E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9EB" w:rsidRPr="00C454DC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</w:p>
        </w:tc>
      </w:tr>
      <w:tr w:rsidR="00C2406A" w:rsidRPr="00AA29EB" w:rsidTr="009079A3">
        <w:trPr>
          <w:trHeight w:val="117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C454DC" w:rsidP="00C454DC">
            <w:pPr>
              <w:tabs>
                <w:tab w:val="left" w:pos="0"/>
              </w:tabs>
              <w:ind w:left="309" w:hanging="309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lastRenderedPageBreak/>
              <w:t xml:space="preserve">1. </w:t>
            </w:r>
            <w:r w:rsidR="00C2406A" w:rsidRPr="00C454DC">
              <w:rPr>
                <w:noProof/>
                <w:sz w:val="18"/>
                <w:szCs w:val="18"/>
              </w:rPr>
              <w:t xml:space="preserve">за траверси и </w:t>
            </w:r>
            <w:r w:rsidR="00C2406A" w:rsidRPr="00370CED">
              <w:rPr>
                <w:noProof/>
                <w:sz w:val="18"/>
                <w:szCs w:val="18"/>
              </w:rPr>
              <w:t>опори</w:t>
            </w:r>
            <w:r w:rsidR="00FA5FCC" w:rsidRPr="00370CED">
              <w:rPr>
                <w:noProof/>
                <w:sz w:val="18"/>
                <w:szCs w:val="18"/>
              </w:rPr>
              <w:t>,</w:t>
            </w:r>
            <w:r w:rsidR="00C2406A" w:rsidRPr="00370CED">
              <w:rPr>
                <w:noProof/>
                <w:sz w:val="18"/>
                <w:szCs w:val="18"/>
              </w:rPr>
              <w:t xml:space="preserve"> </w:t>
            </w:r>
            <w:r w:rsidR="00FA5FCC" w:rsidRPr="00370CED">
              <w:rPr>
                <w:noProof/>
                <w:sz w:val="18"/>
                <w:szCs w:val="18"/>
              </w:rPr>
              <w:t>необработени</w:t>
            </w:r>
            <w:r w:rsidR="00FA5FCC" w:rsidRPr="00C454DC">
              <w:rPr>
                <w:noProof/>
                <w:sz w:val="18"/>
                <w:szCs w:val="18"/>
              </w:rPr>
              <w:t xml:space="preserve"> </w:t>
            </w:r>
            <w:r w:rsidR="00C2406A" w:rsidRPr="00C454DC">
              <w:rPr>
                <w:noProof/>
                <w:sz w:val="18"/>
                <w:szCs w:val="18"/>
              </w:rPr>
              <w:t>със средство за защита</w:t>
            </w:r>
          </w:p>
          <w:p w:rsidR="00C2406A" w:rsidRPr="00C454DC" w:rsidRDefault="00C2406A" w:rsidP="00AA29EB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61255E" w:rsidP="00AA29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C2406A" w:rsidRPr="00C454DC">
              <w:rPr>
                <w:sz w:val="18"/>
                <w:szCs w:val="18"/>
                <w:lang w:eastAsia="en-US"/>
              </w:rPr>
              <w:t>лас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C2406A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350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61255E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C2406A" w:rsidRPr="00C454DC">
              <w:rPr>
                <w:noProof/>
                <w:sz w:val="18"/>
                <w:szCs w:val="18"/>
              </w:rPr>
              <w:t xml:space="preserve">еклариран клас по естествена дълготрайност 1 или 2, </w:t>
            </w:r>
          </w:p>
          <w:p w:rsidR="00C2406A" w:rsidRPr="00C454DC" w:rsidRDefault="00C2406A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съгласно</w:t>
            </w:r>
          </w:p>
          <w:p w:rsidR="00C2406A" w:rsidRPr="00C454DC" w:rsidRDefault="00C2406A" w:rsidP="009079A3">
            <w:pPr>
              <w:tabs>
                <w:tab w:val="left" w:pos="309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13145+А1</w:t>
            </w:r>
            <w:r w:rsidR="00C454DC" w:rsidRPr="00C454DC">
              <w:rPr>
                <w:noProof/>
                <w:sz w:val="18"/>
                <w:szCs w:val="18"/>
              </w:rPr>
              <w:t>,</w:t>
            </w:r>
            <w:r w:rsidRPr="00C454DC">
              <w:rPr>
                <w:noProof/>
                <w:sz w:val="18"/>
                <w:szCs w:val="18"/>
              </w:rPr>
              <w:t xml:space="preserve"> т.7.1</w:t>
            </w:r>
          </w:p>
        </w:tc>
      </w:tr>
      <w:tr w:rsidR="00C2406A" w:rsidRPr="00AA29EB" w:rsidTr="009079A3">
        <w:trPr>
          <w:trHeight w:val="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C2406A" w:rsidP="00AA29EB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C2406A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C2406A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06A" w:rsidRPr="00C454DC" w:rsidRDefault="00C2406A" w:rsidP="00AA29EB">
            <w:pPr>
              <w:tabs>
                <w:tab w:val="left" w:pos="309"/>
              </w:tabs>
              <w:rPr>
                <w:noProof/>
                <w:sz w:val="18"/>
                <w:szCs w:val="18"/>
              </w:rPr>
            </w:pPr>
          </w:p>
        </w:tc>
      </w:tr>
      <w:tr w:rsidR="00AA29EB" w:rsidRPr="00AA29EB" w:rsidTr="00726864">
        <w:trPr>
          <w:trHeight w:val="277"/>
        </w:trPr>
        <w:tc>
          <w:tcPr>
            <w:tcW w:w="31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29EB" w:rsidRPr="00C454DC" w:rsidRDefault="00C454DC" w:rsidP="00C454DC">
            <w:pPr>
              <w:tabs>
                <w:tab w:val="left" w:pos="309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 xml:space="preserve">2. </w:t>
            </w:r>
            <w:r w:rsidR="00AA29EB" w:rsidRPr="00C454DC">
              <w:rPr>
                <w:noProof/>
                <w:sz w:val="18"/>
                <w:szCs w:val="18"/>
              </w:rPr>
              <w:t xml:space="preserve">за траверси и </w:t>
            </w:r>
            <w:r w:rsidR="00AA29EB" w:rsidRPr="00370CED">
              <w:rPr>
                <w:noProof/>
                <w:sz w:val="18"/>
                <w:szCs w:val="18"/>
              </w:rPr>
              <w:t>опори</w:t>
            </w:r>
            <w:r w:rsidR="00FA5FCC" w:rsidRPr="00370CED">
              <w:rPr>
                <w:noProof/>
                <w:sz w:val="18"/>
                <w:szCs w:val="18"/>
              </w:rPr>
              <w:t>,</w:t>
            </w:r>
            <w:r w:rsidR="00AA29EB" w:rsidRPr="00370CED">
              <w:rPr>
                <w:noProof/>
                <w:sz w:val="18"/>
                <w:szCs w:val="18"/>
              </w:rPr>
              <w:t xml:space="preserve"> </w:t>
            </w:r>
            <w:r w:rsidR="00FA5FCC" w:rsidRPr="00370CED">
              <w:rPr>
                <w:noProof/>
                <w:sz w:val="18"/>
                <w:szCs w:val="18"/>
              </w:rPr>
              <w:t>обработени</w:t>
            </w:r>
            <w:r w:rsidR="00FA5FCC" w:rsidRPr="00C454DC">
              <w:rPr>
                <w:noProof/>
                <w:sz w:val="18"/>
                <w:szCs w:val="18"/>
              </w:rPr>
              <w:t xml:space="preserve"> </w:t>
            </w:r>
            <w:r w:rsidR="00AA29EB" w:rsidRPr="00C454DC">
              <w:rPr>
                <w:noProof/>
                <w:sz w:val="18"/>
                <w:szCs w:val="18"/>
              </w:rPr>
              <w:t>със средство за защита:</w:t>
            </w:r>
          </w:p>
          <w:p w:rsidR="00AA29EB" w:rsidRPr="00C454DC" w:rsidRDefault="00AA29EB" w:rsidP="00AA29EB">
            <w:pPr>
              <w:tabs>
                <w:tab w:val="left" w:pos="309"/>
              </w:tabs>
              <w:ind w:left="25"/>
              <w:rPr>
                <w:noProof/>
                <w:sz w:val="18"/>
                <w:szCs w:val="18"/>
              </w:rPr>
            </w:pPr>
          </w:p>
          <w:p w:rsidR="00AA29EB" w:rsidRPr="00C454DC" w:rsidRDefault="00AA29EB" w:rsidP="00C454DC">
            <w:pPr>
              <w:numPr>
                <w:ilvl w:val="0"/>
                <w:numId w:val="10"/>
              </w:numPr>
              <w:tabs>
                <w:tab w:val="left" w:pos="309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вид на средството за защита</w:t>
            </w:r>
          </w:p>
          <w:p w:rsidR="00AA29EB" w:rsidRPr="00C454DC" w:rsidRDefault="00AA29EB" w:rsidP="00AA29EB">
            <w:pPr>
              <w:tabs>
                <w:tab w:val="left" w:pos="309"/>
              </w:tabs>
              <w:ind w:left="644"/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309"/>
              </w:tabs>
              <w:ind w:left="644"/>
              <w:rPr>
                <w:noProof/>
                <w:sz w:val="18"/>
                <w:szCs w:val="18"/>
              </w:rPr>
            </w:pPr>
          </w:p>
          <w:p w:rsidR="009079A3" w:rsidRPr="00C454DC" w:rsidRDefault="009079A3" w:rsidP="00AA29EB">
            <w:pPr>
              <w:tabs>
                <w:tab w:val="left" w:pos="309"/>
              </w:tabs>
              <w:ind w:left="644"/>
              <w:rPr>
                <w:noProof/>
                <w:sz w:val="18"/>
                <w:szCs w:val="18"/>
              </w:rPr>
            </w:pPr>
          </w:p>
          <w:p w:rsidR="009079A3" w:rsidRPr="00C454DC" w:rsidRDefault="009079A3" w:rsidP="00AA29EB">
            <w:pPr>
              <w:tabs>
                <w:tab w:val="left" w:pos="309"/>
              </w:tabs>
              <w:ind w:left="644"/>
              <w:rPr>
                <w:noProof/>
                <w:sz w:val="18"/>
                <w:szCs w:val="18"/>
              </w:rPr>
            </w:pPr>
          </w:p>
          <w:p w:rsidR="00AA29EB" w:rsidRPr="00C454DC" w:rsidRDefault="00AA29EB" w:rsidP="00C454DC">
            <w:pPr>
              <w:numPr>
                <w:ilvl w:val="0"/>
                <w:numId w:val="10"/>
              </w:numPr>
              <w:tabs>
                <w:tab w:val="left" w:pos="309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 xml:space="preserve">дълбочина на пропиване </w:t>
            </w:r>
          </w:p>
          <w:p w:rsidR="00AA29EB" w:rsidRPr="00C454DC" w:rsidRDefault="00AA29EB" w:rsidP="00AA29EB">
            <w:pPr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rPr>
                <w:noProof/>
                <w:sz w:val="18"/>
                <w:szCs w:val="18"/>
              </w:rPr>
            </w:pPr>
          </w:p>
          <w:p w:rsidR="00AE3DD5" w:rsidRPr="00C454DC" w:rsidRDefault="00AE3DD5" w:rsidP="00AA29EB">
            <w:pPr>
              <w:rPr>
                <w:noProof/>
                <w:sz w:val="18"/>
                <w:szCs w:val="18"/>
              </w:rPr>
            </w:pPr>
          </w:p>
          <w:p w:rsidR="00AA29EB" w:rsidRPr="00C454DC" w:rsidRDefault="00AA29EB" w:rsidP="00C454DC">
            <w:pPr>
              <w:numPr>
                <w:ilvl w:val="0"/>
                <w:numId w:val="10"/>
              </w:numPr>
              <w:tabs>
                <w:tab w:val="left" w:pos="309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количество пропито средство за защита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79A3" w:rsidRPr="00C454DC" w:rsidRDefault="009079A3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79A3" w:rsidRPr="00C454DC" w:rsidRDefault="009079A3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79A3" w:rsidRPr="00C454DC" w:rsidRDefault="009079A3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29EB" w:rsidRPr="00C454DC" w:rsidRDefault="0061255E" w:rsidP="00AA29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AA29EB" w:rsidRPr="00C454DC">
              <w:rPr>
                <w:sz w:val="18"/>
                <w:szCs w:val="18"/>
                <w:lang w:eastAsia="en-US"/>
              </w:rPr>
              <w:t>писание</w:t>
            </w:r>
          </w:p>
          <w:p w:rsidR="00AA29EB" w:rsidRPr="00C454DC" w:rsidRDefault="00AA29EB" w:rsidP="00AA29EB">
            <w:pPr>
              <w:rPr>
                <w:sz w:val="18"/>
                <w:szCs w:val="18"/>
                <w:lang w:val="en-US" w:eastAsia="en-US"/>
              </w:rPr>
            </w:pPr>
          </w:p>
          <w:p w:rsidR="00C77355" w:rsidRPr="00C454DC" w:rsidRDefault="00C77355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79A3" w:rsidRPr="00C454DC" w:rsidRDefault="009079A3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079A3" w:rsidRPr="00C454DC" w:rsidRDefault="009079A3" w:rsidP="00AA29E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29EB" w:rsidRPr="00C454DC" w:rsidRDefault="00AA29EB" w:rsidP="00AA29EB">
            <w:pPr>
              <w:jc w:val="center"/>
              <w:rPr>
                <w:sz w:val="18"/>
                <w:szCs w:val="18"/>
                <w:lang w:eastAsia="en-US"/>
              </w:rPr>
            </w:pPr>
            <w:r w:rsidRPr="00C454DC">
              <w:rPr>
                <w:sz w:val="18"/>
                <w:szCs w:val="18"/>
                <w:lang w:eastAsia="en-US"/>
              </w:rPr>
              <w:t>клас</w:t>
            </w:r>
          </w:p>
          <w:p w:rsidR="00AA29EB" w:rsidRPr="00C454DC" w:rsidRDefault="00AA29EB" w:rsidP="00AA29EB">
            <w:pPr>
              <w:rPr>
                <w:sz w:val="18"/>
                <w:szCs w:val="18"/>
                <w:lang w:eastAsia="en-US"/>
              </w:rPr>
            </w:pPr>
          </w:p>
          <w:p w:rsidR="00AA29EB" w:rsidRPr="00C454DC" w:rsidRDefault="00AA29EB" w:rsidP="00AA29EB">
            <w:pPr>
              <w:rPr>
                <w:sz w:val="18"/>
                <w:szCs w:val="18"/>
                <w:lang w:eastAsia="en-US"/>
              </w:rPr>
            </w:pPr>
          </w:p>
          <w:p w:rsidR="00AA29EB" w:rsidRPr="00C454DC" w:rsidRDefault="00AA29EB" w:rsidP="00AA29EB">
            <w:pPr>
              <w:rPr>
                <w:sz w:val="18"/>
                <w:szCs w:val="18"/>
                <w:lang w:eastAsia="en-US"/>
              </w:rPr>
            </w:pPr>
          </w:p>
          <w:p w:rsidR="00AE3DD5" w:rsidRPr="00C454DC" w:rsidRDefault="00AE3DD5" w:rsidP="00AA29EB">
            <w:pPr>
              <w:rPr>
                <w:sz w:val="18"/>
                <w:szCs w:val="18"/>
                <w:lang w:eastAsia="en-US"/>
              </w:rPr>
            </w:pPr>
          </w:p>
          <w:p w:rsidR="00AA29EB" w:rsidRPr="0061255E" w:rsidRDefault="0061255E" w:rsidP="00AA29EB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AA29EB" w:rsidRPr="00C454DC">
              <w:rPr>
                <w:sz w:val="18"/>
                <w:szCs w:val="18"/>
                <w:lang w:val="en-US" w:eastAsia="en-US"/>
              </w:rPr>
              <w:t>kg/m</w:t>
            </w:r>
            <w:r w:rsidR="00AA29EB" w:rsidRPr="00C454DC">
              <w:rPr>
                <w:sz w:val="18"/>
                <w:szCs w:val="18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9079A3" w:rsidP="009079A3">
            <w:pPr>
              <w:tabs>
                <w:tab w:val="left" w:pos="0"/>
              </w:tabs>
              <w:ind w:right="-108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13145+А1,т.7.2.2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9079A3" w:rsidRPr="00C454DC" w:rsidRDefault="009079A3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9079A3" w:rsidRPr="00C454DC" w:rsidRDefault="009079A3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351-2,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12490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599-1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252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12490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79A3" w:rsidRPr="00C454DC" w:rsidRDefault="009079A3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</w:p>
          <w:p w:rsidR="009079A3" w:rsidRPr="00C454DC" w:rsidRDefault="009079A3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</w:p>
          <w:p w:rsidR="009079A3" w:rsidRPr="00C454DC" w:rsidRDefault="009079A3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</w:p>
          <w:p w:rsidR="00AA29EB" w:rsidRPr="00C454DC" w:rsidRDefault="0061255E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C454DC">
              <w:rPr>
                <w:noProof/>
                <w:sz w:val="18"/>
                <w:szCs w:val="18"/>
              </w:rPr>
              <w:t>екларирано средство за защита, съгласно</w:t>
            </w:r>
          </w:p>
          <w:p w:rsidR="00AA29EB" w:rsidRPr="00C454DC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13145</w:t>
            </w:r>
            <w:r w:rsidR="00C2406A" w:rsidRPr="00C454DC">
              <w:rPr>
                <w:noProof/>
                <w:sz w:val="18"/>
                <w:szCs w:val="18"/>
              </w:rPr>
              <w:t>+А1</w:t>
            </w:r>
            <w:r w:rsidRPr="00C454DC">
              <w:rPr>
                <w:noProof/>
                <w:sz w:val="18"/>
                <w:szCs w:val="18"/>
              </w:rPr>
              <w:t xml:space="preserve"> т.7.2.2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61255E" w:rsidP="009079A3">
            <w:pPr>
              <w:tabs>
                <w:tab w:val="left" w:pos="0"/>
              </w:tabs>
              <w:ind w:right="-108" w:firstLine="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C454DC">
              <w:rPr>
                <w:noProof/>
                <w:sz w:val="18"/>
                <w:szCs w:val="18"/>
              </w:rPr>
              <w:t xml:space="preserve">еклариран клас </w:t>
            </w:r>
            <w:r w:rsidR="009079A3" w:rsidRPr="00C454DC">
              <w:rPr>
                <w:noProof/>
                <w:sz w:val="18"/>
                <w:szCs w:val="18"/>
              </w:rPr>
              <w:t xml:space="preserve">Р8 </w:t>
            </w:r>
            <w:r w:rsidR="00AA29EB" w:rsidRPr="00C454DC">
              <w:rPr>
                <w:noProof/>
                <w:sz w:val="18"/>
                <w:szCs w:val="18"/>
              </w:rPr>
              <w:t>на дълбочина на пропиване, съгласно</w:t>
            </w:r>
            <w:r w:rsidR="009079A3" w:rsidRPr="00C454DC">
              <w:rPr>
                <w:noProof/>
                <w:sz w:val="18"/>
                <w:szCs w:val="18"/>
              </w:rPr>
              <w:t xml:space="preserve"> </w:t>
            </w:r>
            <w:r w:rsidR="00AA29EB" w:rsidRPr="00C454DC">
              <w:rPr>
                <w:rFonts w:eastAsia="SimSun"/>
                <w:bCs/>
                <w:noProof/>
                <w:sz w:val="18"/>
                <w:szCs w:val="18"/>
                <w:lang w:eastAsia="ar-SA"/>
              </w:rPr>
              <w:t xml:space="preserve">БДС </w:t>
            </w:r>
            <w:r w:rsidR="00AA29EB" w:rsidRPr="00C454DC">
              <w:rPr>
                <w:noProof/>
                <w:sz w:val="18"/>
                <w:szCs w:val="18"/>
              </w:rPr>
              <w:t>EN 13145</w:t>
            </w:r>
            <w:r w:rsidR="00C2406A" w:rsidRPr="00C454DC">
              <w:rPr>
                <w:noProof/>
                <w:sz w:val="18"/>
                <w:szCs w:val="18"/>
              </w:rPr>
              <w:t>+А1</w:t>
            </w:r>
            <w:r w:rsidR="00AA29EB" w:rsidRPr="00C454DC">
              <w:rPr>
                <w:noProof/>
                <w:sz w:val="18"/>
                <w:szCs w:val="18"/>
              </w:rPr>
              <w:t xml:space="preserve"> т.7.2.3</w:t>
            </w:r>
          </w:p>
          <w:p w:rsidR="00AA29EB" w:rsidRPr="00C454DC" w:rsidRDefault="00AA29EB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</w:p>
          <w:p w:rsidR="00AA29EB" w:rsidRPr="00C454DC" w:rsidRDefault="0061255E" w:rsidP="00AA29EB">
            <w:pPr>
              <w:tabs>
                <w:tab w:val="left" w:pos="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AA29EB" w:rsidRPr="00C454DC">
              <w:rPr>
                <w:noProof/>
                <w:sz w:val="18"/>
                <w:szCs w:val="18"/>
              </w:rPr>
              <w:t>екларирано ниво, съгласно</w:t>
            </w:r>
          </w:p>
          <w:p w:rsidR="00AA29EB" w:rsidRPr="00C454DC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  <w:r w:rsidRPr="00C454DC">
              <w:rPr>
                <w:noProof/>
                <w:sz w:val="18"/>
                <w:szCs w:val="18"/>
              </w:rPr>
              <w:t>БДС EN 13145</w:t>
            </w:r>
            <w:r w:rsidR="00C2406A" w:rsidRPr="00C454DC">
              <w:rPr>
                <w:noProof/>
                <w:sz w:val="18"/>
                <w:szCs w:val="18"/>
              </w:rPr>
              <w:t>+А1</w:t>
            </w:r>
            <w:r w:rsidRPr="00C454DC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C454DC">
              <w:rPr>
                <w:noProof/>
                <w:sz w:val="18"/>
                <w:szCs w:val="18"/>
              </w:rPr>
              <w:t>т.7.2.4</w:t>
            </w:r>
          </w:p>
          <w:p w:rsidR="00AA29EB" w:rsidRPr="00C454DC" w:rsidRDefault="00AA29EB" w:rsidP="00AA29EB">
            <w:pPr>
              <w:tabs>
                <w:tab w:val="left" w:pos="0"/>
              </w:tabs>
              <w:ind w:firstLine="25"/>
              <w:rPr>
                <w:noProof/>
                <w:sz w:val="18"/>
                <w:szCs w:val="18"/>
              </w:rPr>
            </w:pPr>
          </w:p>
        </w:tc>
      </w:tr>
    </w:tbl>
    <w:p w:rsidR="00AA29EB" w:rsidRPr="00AA29EB" w:rsidRDefault="00AA29EB" w:rsidP="00AA29EB">
      <w:pPr>
        <w:rPr>
          <w:b/>
          <w:noProof/>
          <w:sz w:val="18"/>
          <w:szCs w:val="18"/>
          <w:u w:val="single"/>
        </w:rPr>
      </w:pPr>
    </w:p>
    <w:p w:rsidR="00565869" w:rsidRPr="00AC49E8" w:rsidRDefault="00993AB0" w:rsidP="00D5657B">
      <w:pPr>
        <w:spacing w:line="360" w:lineRule="auto"/>
        <w:ind w:right="425"/>
        <w:jc w:val="both"/>
      </w:pPr>
      <w:r w:rsidRPr="00AC49E8">
        <w:t xml:space="preserve"> </w:t>
      </w:r>
      <w:r w:rsidR="00D5657B" w:rsidRPr="00AC49E8">
        <w:rPr>
          <w:b/>
        </w:rPr>
        <w:t xml:space="preserve">10. Национални изисквания за определяне и деклариране на </w:t>
      </w:r>
      <w:r w:rsidR="00F025E9" w:rsidRPr="00AC49E8">
        <w:rPr>
          <w:b/>
        </w:rPr>
        <w:t xml:space="preserve">постоянството на </w:t>
      </w:r>
      <w:r w:rsidR="00D5657B" w:rsidRPr="00AC49E8">
        <w:rPr>
          <w:b/>
        </w:rPr>
        <w:t>характеристиките на хидравлично свързани смеси в зависимост от предвидената употреба</w:t>
      </w:r>
    </w:p>
    <w:p w:rsidR="003B12CD" w:rsidRDefault="0061178C" w:rsidP="00412EC9">
      <w:pPr>
        <w:spacing w:line="360" w:lineRule="auto"/>
        <w:ind w:right="425" w:firstLine="709"/>
        <w:jc w:val="both"/>
      </w:pPr>
      <w:r w:rsidRPr="00AC49E8">
        <w:t xml:space="preserve">Изискванията се прилагат за определяне и деклариране на </w:t>
      </w:r>
      <w:r w:rsidR="004919F1" w:rsidRPr="00AC49E8">
        <w:t xml:space="preserve">постоянството на </w:t>
      </w:r>
      <w:r w:rsidRPr="00AC49E8">
        <w:t>характеристиките на хидравлично свързани смеси съгласно изискванията на серията</w:t>
      </w:r>
      <w:r w:rsidRPr="0061178C">
        <w:t xml:space="preserve"> стандарти</w:t>
      </w:r>
      <w:r w:rsidR="00A83BCE">
        <w:t xml:space="preserve"> БДС EN 14227</w:t>
      </w:r>
      <w:r w:rsidRPr="0061178C">
        <w:t>.</w:t>
      </w:r>
    </w:p>
    <w:p w:rsidR="00A83BCE" w:rsidRDefault="00A83BCE" w:rsidP="00A83BCE">
      <w:pPr>
        <w:rPr>
          <w:rFonts w:ascii="Tahoma" w:hAnsi="Tahoma" w:cs="Tahoma"/>
          <w:color w:val="000000"/>
          <w:sz w:val="20"/>
          <w:szCs w:val="20"/>
        </w:rPr>
      </w:pPr>
    </w:p>
    <w:p w:rsidR="004C0609" w:rsidRPr="00A83BCE" w:rsidRDefault="004C0609" w:rsidP="004C0609">
      <w:pPr>
        <w:jc w:val="both"/>
        <w:rPr>
          <w:b/>
        </w:rPr>
      </w:pPr>
      <w:r w:rsidRPr="00CE0093">
        <w:rPr>
          <w:b/>
        </w:rPr>
        <w:t>10</w:t>
      </w:r>
      <w:r w:rsidRPr="00A83BCE">
        <w:rPr>
          <w:b/>
        </w:rPr>
        <w:t>.1</w:t>
      </w:r>
      <w:r w:rsidRPr="00A83BCE">
        <w:rPr>
          <w:b/>
        </w:rPr>
        <w:tab/>
        <w:t xml:space="preserve">Циментови стабилизации съгласно изискванията на </w:t>
      </w:r>
      <w:r w:rsidRPr="00A83BCE">
        <w:rPr>
          <w:b/>
          <w:caps/>
          <w:color w:val="000000"/>
        </w:rPr>
        <w:t xml:space="preserve"> </w:t>
      </w:r>
      <w:r w:rsidRPr="00A83BCE">
        <w:rPr>
          <w:b/>
          <w:color w:val="000000"/>
        </w:rPr>
        <w:t>БДС EN 14227-1</w:t>
      </w:r>
    </w:p>
    <w:p w:rsidR="004C0609" w:rsidRPr="00A83BCE" w:rsidRDefault="004C0609" w:rsidP="004C0609">
      <w:pPr>
        <w:jc w:val="both"/>
        <w:rPr>
          <w:b/>
          <w:caps/>
          <w:color w:val="000000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2410"/>
        <w:gridCol w:w="2835"/>
      </w:tblGrid>
      <w:tr w:rsidR="004C0609" w:rsidRPr="00F025E9" w:rsidTr="00E24E5D"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Начин на деклариране на</w:t>
            </w:r>
            <w:r w:rsidRPr="00F025E9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sz w:val="18"/>
                <w:szCs w:val="18"/>
              </w:rPr>
              <w:t>характеристиката клас/ниво/описание (единица мярка)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Метод за изпитване/ изчисление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Изисквания за деклариране/ гранично ниво</w:t>
            </w:r>
          </w:p>
        </w:tc>
      </w:tr>
      <w:tr w:rsidR="004C0609" w:rsidRPr="00F025E9" w:rsidTr="00E24E5D"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4</w:t>
            </w:r>
          </w:p>
        </w:tc>
      </w:tr>
      <w:tr w:rsidR="004C0609" w:rsidRPr="00F025E9" w:rsidTr="00E24E5D">
        <w:trPr>
          <w:trHeight w:val="530"/>
        </w:trPr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Вид на сместа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A83BCE" w:rsidRDefault="004779AE" w:rsidP="00E24E5D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4C0609" w:rsidRPr="00A83BCE">
              <w:rPr>
                <w:color w:val="000000"/>
                <w:sz w:val="18"/>
                <w:szCs w:val="18"/>
              </w:rPr>
              <w:t>мес от вид 1÷5, съгласно т.6.1 от БДС EN 14227-1</w:t>
            </w:r>
          </w:p>
        </w:tc>
      </w:tr>
      <w:tr w:rsidR="004C0609" w:rsidRPr="00F025E9" w:rsidTr="00E24E5D">
        <w:tc>
          <w:tcPr>
            <w:tcW w:w="10207" w:type="dxa"/>
            <w:gridSpan w:val="4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b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състава</w:t>
            </w:r>
          </w:p>
        </w:tc>
      </w:tr>
      <w:tr w:rsidR="004C0609" w:rsidRPr="00F025E9" w:rsidTr="00E24E5D">
        <w:trPr>
          <w:trHeight w:val="804"/>
        </w:trPr>
        <w:tc>
          <w:tcPr>
            <w:tcW w:w="2836" w:type="dxa"/>
            <w:shd w:val="clear" w:color="auto" w:fill="auto"/>
          </w:tcPr>
          <w:p w:rsidR="004C0609" w:rsidRDefault="004C0609" w:rsidP="00E24E5D">
            <w:pPr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Зърнометрия</w:t>
            </w:r>
            <w:proofErr w:type="spellEnd"/>
            <w:r w:rsidRPr="00A83BCE">
              <w:rPr>
                <w:sz w:val="18"/>
                <w:szCs w:val="18"/>
                <w:u w:val="single"/>
              </w:rPr>
              <w:t xml:space="preserve"> </w:t>
            </w:r>
            <w:r w:rsidRPr="00A83BCE">
              <w:rPr>
                <w:sz w:val="18"/>
                <w:szCs w:val="18"/>
              </w:rPr>
              <w:t>на сместа от скални материали и свързващо вещество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смес</w:t>
            </w:r>
            <w:r w:rsidRPr="00A83BCE">
              <w:rPr>
                <w:sz w:val="18"/>
                <w:szCs w:val="18"/>
              </w:rPr>
              <w:t xml:space="preserve"> от вид 1 и 2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смес от вид 3</w:t>
            </w:r>
            <w:r w:rsidRPr="00A83BCE">
              <w:rPr>
                <w:sz w:val="18"/>
                <w:szCs w:val="18"/>
              </w:rPr>
              <w:t xml:space="preserve"> и 5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смес</w:t>
            </w:r>
            <w:r w:rsidRPr="00A83BCE">
              <w:rPr>
                <w:sz w:val="18"/>
                <w:szCs w:val="18"/>
              </w:rPr>
              <w:t xml:space="preserve"> от вид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61255E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ниво (о</w:t>
            </w:r>
            <w:r w:rsidR="004C0609" w:rsidRPr="00A83BCE">
              <w:rPr>
                <w:color w:val="000000"/>
                <w:sz w:val="18"/>
                <w:szCs w:val="18"/>
              </w:rPr>
              <w:t>значение 0/D, mm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0609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7D3A3A" w:rsidRDefault="0061255E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A83BCE">
              <w:rPr>
                <w:sz w:val="18"/>
                <w:szCs w:val="18"/>
              </w:rPr>
              <w:t>атегория</w:t>
            </w:r>
            <w:r w:rsidR="004C0609">
              <w:rPr>
                <w:sz w:val="18"/>
                <w:szCs w:val="18"/>
                <w:lang w:val="en-US"/>
              </w:rPr>
              <w:t xml:space="preserve"> </w:t>
            </w:r>
            <w:r w:rsidR="004C0609">
              <w:rPr>
                <w:sz w:val="18"/>
                <w:szCs w:val="18"/>
              </w:rPr>
              <w:t xml:space="preserve">по </w:t>
            </w:r>
            <w:proofErr w:type="spellStart"/>
            <w:r w:rsidR="004C0609">
              <w:rPr>
                <w:sz w:val="18"/>
                <w:szCs w:val="18"/>
              </w:rPr>
              <w:t>зърнометричен</w:t>
            </w:r>
            <w:proofErr w:type="spellEnd"/>
            <w:r w:rsidR="004C0609">
              <w:rPr>
                <w:sz w:val="18"/>
                <w:szCs w:val="18"/>
              </w:rPr>
              <w:t xml:space="preserve"> състав</w:t>
            </w: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Default="004C0609" w:rsidP="00E24E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0609" w:rsidRPr="007D3A3A" w:rsidRDefault="004C0609" w:rsidP="00E24E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0609" w:rsidRPr="00A83BCE" w:rsidRDefault="0061255E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4C0609"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  <w:p w:rsidR="004C0609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CDF" w:rsidRPr="00A83BCE" w:rsidRDefault="00D97CDF" w:rsidP="00D9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933-1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0609" w:rsidRDefault="0061255E" w:rsidP="00E24E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C0609">
              <w:rPr>
                <w:color w:val="000000"/>
                <w:sz w:val="18"/>
                <w:szCs w:val="18"/>
              </w:rPr>
              <w:t>екларирано ниво</w:t>
            </w:r>
          </w:p>
          <w:p w:rsidR="004C0609" w:rsidRDefault="004C0609" w:rsidP="00E24E5D">
            <w:pPr>
              <w:rPr>
                <w:color w:val="000000"/>
                <w:sz w:val="18"/>
                <w:szCs w:val="18"/>
              </w:rPr>
            </w:pPr>
          </w:p>
          <w:p w:rsidR="004C0609" w:rsidRDefault="004C0609" w:rsidP="00E24E5D">
            <w:pPr>
              <w:rPr>
                <w:color w:val="000000"/>
                <w:sz w:val="18"/>
                <w:szCs w:val="18"/>
              </w:rPr>
            </w:pPr>
          </w:p>
          <w:p w:rsidR="004C0609" w:rsidRPr="00A83BCE" w:rsidRDefault="0061255E" w:rsidP="00E24E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екларирана категория </w:t>
            </w:r>
            <w:r w:rsidR="004C0609">
              <w:rPr>
                <w:color w:val="000000"/>
                <w:sz w:val="18"/>
                <w:szCs w:val="18"/>
              </w:rPr>
              <w:t>по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609" w:rsidRPr="00A83BCE">
              <w:rPr>
                <w:color w:val="000000"/>
                <w:sz w:val="18"/>
                <w:szCs w:val="18"/>
              </w:rPr>
              <w:t>зърнометричен</w:t>
            </w:r>
            <w:proofErr w:type="spellEnd"/>
            <w:r w:rsidR="004C0609" w:rsidRPr="00A83BCE">
              <w:rPr>
                <w:color w:val="000000"/>
                <w:sz w:val="18"/>
                <w:szCs w:val="18"/>
              </w:rPr>
              <w:t xml:space="preserve"> състав</w:t>
            </w:r>
            <w:r>
              <w:rPr>
                <w:color w:val="000000"/>
                <w:sz w:val="18"/>
                <w:szCs w:val="18"/>
              </w:rPr>
              <w:t>,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 съгласно т. 6.1.2 и 6.1.3 от БДС EN 14227-1, </w:t>
            </w:r>
            <w:r w:rsidR="004C0609" w:rsidRPr="00A83BCE">
              <w:rPr>
                <w:sz w:val="18"/>
                <w:szCs w:val="18"/>
              </w:rPr>
              <w:t>категория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 G1 или G2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  <w:p w:rsidR="004C0609" w:rsidRDefault="0061255E" w:rsidP="00E24E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4C0609" w:rsidRPr="00A83BCE">
              <w:rPr>
                <w:color w:val="000000"/>
                <w:sz w:val="18"/>
                <w:szCs w:val="18"/>
              </w:rPr>
              <w:t>ранично ниво</w:t>
            </w:r>
            <w:r>
              <w:rPr>
                <w:color w:val="000000"/>
                <w:sz w:val="18"/>
                <w:szCs w:val="18"/>
              </w:rPr>
              <w:t>,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 съгласно т.6.1.4 и 6.1.6  от БДС EN14227-1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  <w:p w:rsidR="004C0609" w:rsidRPr="00A83BCE" w:rsidRDefault="00D97CDF" w:rsidP="00E24E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C0609" w:rsidRPr="00A83BCE">
              <w:rPr>
                <w:color w:val="000000"/>
                <w:sz w:val="18"/>
                <w:szCs w:val="18"/>
              </w:rPr>
              <w:t>екларирано ниво</w:t>
            </w:r>
            <w:r w:rsidR="0061255E">
              <w:rPr>
                <w:color w:val="000000"/>
                <w:sz w:val="18"/>
                <w:szCs w:val="18"/>
              </w:rPr>
              <w:t>,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 съгласно т.6.1.5 от БДС EN14227-1</w:t>
            </w:r>
          </w:p>
        </w:tc>
      </w:tr>
      <w:tr w:rsidR="004C0609" w:rsidRPr="00F025E9" w:rsidTr="00E24E5D">
        <w:trPr>
          <w:trHeight w:val="1080"/>
        </w:trPr>
        <w:tc>
          <w:tcPr>
            <w:tcW w:w="2836" w:type="dxa"/>
            <w:shd w:val="clear" w:color="auto" w:fill="auto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lastRenderedPageBreak/>
              <w:t>Зърнометричен</w:t>
            </w:r>
            <w:proofErr w:type="spellEnd"/>
            <w:r w:rsidRPr="00A83BCE">
              <w:rPr>
                <w:sz w:val="18"/>
                <w:szCs w:val="18"/>
              </w:rPr>
              <w:t xml:space="preserve"> състав и физикомеханични показатели на сместа от скални материали</w:t>
            </w:r>
            <w:r w:rsidRPr="00A83BCE">
              <w:rPr>
                <w:color w:val="FF0000"/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4C0609" w:rsidRPr="00A83BCE" w:rsidRDefault="00D97CDF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C0609" w:rsidRPr="00A83BCE">
              <w:rPr>
                <w:color w:val="000000"/>
                <w:sz w:val="18"/>
                <w:szCs w:val="18"/>
              </w:rPr>
              <w:t>иво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0609" w:rsidRPr="000B5757" w:rsidRDefault="00D97CDF" w:rsidP="00E24E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4C0609" w:rsidRPr="000B5757">
              <w:rPr>
                <w:color w:val="000000"/>
                <w:sz w:val="18"/>
                <w:szCs w:val="18"/>
              </w:rPr>
              <w:t xml:space="preserve">ъгласно </w:t>
            </w:r>
            <w:r w:rsidR="004C0609" w:rsidRPr="000B5757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 xml:space="preserve">екларирани нива съгласно 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1080"/>
        </w:trPr>
        <w:tc>
          <w:tcPr>
            <w:tcW w:w="2836" w:type="dxa"/>
            <w:shd w:val="clear" w:color="auto" w:fill="auto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Пропорции на сместа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о</w:t>
            </w:r>
            <w:r w:rsidR="004C0609" w:rsidRPr="00A83B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C0609" w:rsidRPr="00A83BCE">
              <w:rPr>
                <w:sz w:val="18"/>
                <w:szCs w:val="18"/>
              </w:rPr>
              <w:t>% изразени от масата на цялата смес (суха) за всички съставни материали</w:t>
            </w:r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609" w:rsidRPr="000B5757">
              <w:rPr>
                <w:sz w:val="18"/>
                <w:szCs w:val="18"/>
              </w:rPr>
              <w:t xml:space="preserve">роцедура за проектиране на състава </w:t>
            </w:r>
            <w:r w:rsidR="004C0609" w:rsidRPr="000B5757">
              <w:rPr>
                <w:color w:val="000000"/>
                <w:sz w:val="18"/>
                <w:szCs w:val="18"/>
              </w:rPr>
              <w:t xml:space="preserve">съгласно </w:t>
            </w:r>
            <w:r w:rsidR="004C0609" w:rsidRPr="000B5757">
              <w:rPr>
                <w:sz w:val="18"/>
                <w:szCs w:val="18"/>
              </w:rPr>
              <w:t>техническа спецификация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 xml:space="preserve">екларирани нива съгласно т.6.3 от БДС EN14227-1,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276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b/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прясната смес</w:t>
            </w:r>
          </w:p>
        </w:tc>
      </w:tr>
      <w:tr w:rsidR="004C0609" w:rsidRPr="00F025E9" w:rsidTr="00E24E5D">
        <w:trPr>
          <w:trHeight w:val="902"/>
        </w:trPr>
        <w:tc>
          <w:tcPr>
            <w:tcW w:w="2836" w:type="dxa"/>
            <w:shd w:val="clear" w:color="auto" w:fill="auto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Степен на уплътняване - 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само за </w:t>
            </w:r>
            <w:r>
              <w:rPr>
                <w:sz w:val="18"/>
                <w:szCs w:val="18"/>
              </w:rPr>
              <w:t>смес</w:t>
            </w:r>
            <w:r w:rsidRPr="00A83BCE">
              <w:rPr>
                <w:sz w:val="18"/>
                <w:szCs w:val="18"/>
              </w:rPr>
              <w:t xml:space="preserve"> от вид 2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0609" w:rsidRPr="00A83BCE" w:rsidRDefault="00D97CDF" w:rsidP="00E24E5D">
            <w:pPr>
              <w:jc w:val="center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н</w:t>
            </w:r>
            <w:r w:rsidR="004C0609">
              <w:rPr>
                <w:sz w:val="18"/>
                <w:szCs w:val="18"/>
              </w:rPr>
              <w:t xml:space="preserve">иво </w:t>
            </w:r>
            <w:r w:rsidR="004C0609" w:rsidRPr="00A83BCE">
              <w:rPr>
                <w:sz w:val="18"/>
                <w:szCs w:val="18"/>
              </w:rPr>
              <w:t>С</w:t>
            </w:r>
          </w:p>
        </w:tc>
        <w:tc>
          <w:tcPr>
            <w:tcW w:w="2410" w:type="dxa"/>
            <w:shd w:val="clear" w:color="auto" w:fill="auto"/>
          </w:tcPr>
          <w:p w:rsidR="004C0609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Приложение А от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14227-1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C0609" w:rsidRPr="000B5757">
              <w:rPr>
                <w:sz w:val="18"/>
                <w:szCs w:val="18"/>
              </w:rPr>
              <w:t>ранично ниво С ≥ 0,80</w:t>
            </w:r>
            <w:r>
              <w:rPr>
                <w:sz w:val="18"/>
                <w:szCs w:val="18"/>
              </w:rPr>
              <w:t>,</w:t>
            </w:r>
            <w:r w:rsidR="004C0609" w:rsidRPr="000B5757">
              <w:rPr>
                <w:sz w:val="18"/>
                <w:szCs w:val="18"/>
              </w:rPr>
              <w:t xml:space="preserve"> съгласно т. 6.4.1 от БДС EN14227-1</w:t>
            </w:r>
          </w:p>
        </w:tc>
      </w:tr>
      <w:tr w:rsidR="004C0609" w:rsidRPr="00F025E9" w:rsidTr="00E24E5D">
        <w:trPr>
          <w:trHeight w:val="1126"/>
        </w:trPr>
        <w:tc>
          <w:tcPr>
            <w:tcW w:w="2836" w:type="dxa"/>
            <w:shd w:val="clear" w:color="auto" w:fill="auto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Оптимално водно съдържание</w:t>
            </w:r>
          </w:p>
        </w:tc>
        <w:tc>
          <w:tcPr>
            <w:tcW w:w="2126" w:type="dxa"/>
            <w:shd w:val="clear" w:color="auto" w:fill="auto"/>
          </w:tcPr>
          <w:p w:rsidR="004C0609" w:rsidRPr="00A83BCE" w:rsidRDefault="00D97CDF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иво </w:t>
            </w:r>
            <w:r>
              <w:rPr>
                <w:color w:val="000000"/>
                <w:sz w:val="18"/>
                <w:szCs w:val="18"/>
              </w:rPr>
              <w:t>(</w:t>
            </w:r>
            <w:r w:rsidR="004C0609" w:rsidRPr="00A83BCE">
              <w:rPr>
                <w:color w:val="000000"/>
                <w:sz w:val="18"/>
                <w:szCs w:val="18"/>
              </w:rPr>
              <w:t>% ±……..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13286-2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(или БДС EN 13286-</w:t>
            </w:r>
            <w:r w:rsidRPr="00A83BCE">
              <w:rPr>
                <w:sz w:val="18"/>
                <w:szCs w:val="18"/>
              </w:rPr>
              <w:t>1, 3, 4, 5</w:t>
            </w:r>
            <w:r w:rsidRPr="00A83BCE">
              <w:rPr>
                <w:color w:val="000000"/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</w:t>
            </w:r>
            <w:r w:rsidRPr="000B5757">
              <w:rPr>
                <w:color w:val="0070C0"/>
                <w:sz w:val="18"/>
                <w:szCs w:val="18"/>
              </w:rPr>
              <w:t xml:space="preserve"> </w:t>
            </w:r>
            <w:r w:rsidRPr="000B5757">
              <w:rPr>
                <w:color w:val="000000"/>
                <w:sz w:val="18"/>
                <w:szCs w:val="18"/>
              </w:rPr>
              <w:t xml:space="preserve">т.6.2 от БДС EN 14227-1 </w:t>
            </w:r>
            <w:r w:rsidRPr="000B5757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756"/>
        </w:trPr>
        <w:tc>
          <w:tcPr>
            <w:tcW w:w="2836" w:type="dxa"/>
            <w:shd w:val="clear" w:color="auto" w:fill="auto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Максимална плътност на скелета</w:t>
            </w:r>
          </w:p>
        </w:tc>
        <w:tc>
          <w:tcPr>
            <w:tcW w:w="2126" w:type="dxa"/>
            <w:shd w:val="clear" w:color="auto" w:fill="auto"/>
          </w:tcPr>
          <w:p w:rsidR="004C0609" w:rsidRPr="00D97CDF" w:rsidRDefault="00D97CDF" w:rsidP="00D9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4C0609" w:rsidRPr="00A83BCE">
              <w:rPr>
                <w:sz w:val="18"/>
                <w:szCs w:val="18"/>
              </w:rPr>
              <w:t>Мg</w:t>
            </w:r>
            <w:proofErr w:type="spellEnd"/>
            <w:r w:rsidR="004C0609" w:rsidRPr="00A83BCE">
              <w:rPr>
                <w:sz w:val="18"/>
                <w:szCs w:val="18"/>
              </w:rPr>
              <w:t>/m</w:t>
            </w:r>
            <w:r w:rsidR="004C0609" w:rsidRPr="00A83BC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13286-2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(или БДС EN 13286-</w:t>
            </w:r>
            <w:r w:rsidRPr="00A83BCE">
              <w:rPr>
                <w:sz w:val="18"/>
                <w:szCs w:val="18"/>
              </w:rPr>
              <w:t>1, 3, 4, 5</w:t>
            </w:r>
            <w:r w:rsidRPr="00A83B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  <w:r w:rsidRPr="000B5757">
              <w:rPr>
                <w:color w:val="000000"/>
                <w:sz w:val="18"/>
                <w:szCs w:val="18"/>
              </w:rPr>
              <w:t xml:space="preserve">съгласно т.6.3 от БДС EN 14227-1 или </w:t>
            </w:r>
            <w:r w:rsidRPr="000B5757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</w:tr>
      <w:tr w:rsidR="004C0609" w:rsidRPr="00F025E9" w:rsidTr="00E24E5D">
        <w:trPr>
          <w:trHeight w:val="497"/>
        </w:trPr>
        <w:tc>
          <w:tcPr>
            <w:tcW w:w="2836" w:type="dxa"/>
            <w:shd w:val="clear" w:color="auto" w:fill="auto"/>
          </w:tcPr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Показател за незабавна </w:t>
            </w:r>
            <w:proofErr w:type="spellStart"/>
            <w:r w:rsidRPr="00A83BCE">
              <w:rPr>
                <w:sz w:val="18"/>
                <w:szCs w:val="18"/>
              </w:rPr>
              <w:t>носимоспособност</w:t>
            </w:r>
            <w:proofErr w:type="spellEnd"/>
            <w:r w:rsidRPr="00A83BCE">
              <w:rPr>
                <w:sz w:val="18"/>
                <w:szCs w:val="18"/>
              </w:rPr>
              <w:t xml:space="preserve"> на сместа</w:t>
            </w: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83BCE">
              <w:rPr>
                <w:sz w:val="18"/>
                <w:szCs w:val="18"/>
              </w:rPr>
              <w:t>за смес вид 2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0/10</w:t>
            </w:r>
            <w:r>
              <w:rPr>
                <w:sz w:val="18"/>
                <w:szCs w:val="18"/>
              </w:rPr>
              <w:t xml:space="preserve"> </w:t>
            </w: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A83BCE">
              <w:rPr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A83BCE">
              <w:rPr>
                <w:sz w:val="18"/>
                <w:szCs w:val="18"/>
                <w:lang w:val="ru-RU"/>
              </w:rPr>
              <w:t>смес</w:t>
            </w:r>
            <w:proofErr w:type="spellEnd"/>
            <w:r w:rsidRPr="00A83BCE">
              <w:rPr>
                <w:sz w:val="18"/>
                <w:szCs w:val="18"/>
                <w:lang w:val="ru-RU"/>
              </w:rPr>
              <w:t xml:space="preserve"> </w:t>
            </w:r>
            <w:r w:rsidRPr="00A83BCE">
              <w:rPr>
                <w:sz w:val="18"/>
                <w:szCs w:val="18"/>
              </w:rPr>
              <w:t xml:space="preserve">вид 3 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372B7">
              <w:rPr>
                <w:sz w:val="18"/>
                <w:szCs w:val="18"/>
              </w:rPr>
              <w:t xml:space="preserve">за смес вид </w:t>
            </w:r>
            <w:r>
              <w:rPr>
                <w:sz w:val="18"/>
                <w:szCs w:val="18"/>
              </w:rPr>
              <w:t>4 и 5</w:t>
            </w:r>
            <w:r w:rsidRPr="003372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A83BCE">
              <w:rPr>
                <w:sz w:val="18"/>
                <w:szCs w:val="18"/>
              </w:rPr>
              <w:t xml:space="preserve">когато се изисква </w:t>
            </w:r>
            <w:r>
              <w:rPr>
                <w:sz w:val="18"/>
                <w:szCs w:val="18"/>
              </w:rPr>
              <w:t xml:space="preserve">от </w:t>
            </w:r>
            <w:r w:rsidRPr="001E0933">
              <w:rPr>
                <w:sz w:val="18"/>
                <w:szCs w:val="18"/>
              </w:rPr>
              <w:t>техническа спецификация на възложителя на обекта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E2" w:rsidRDefault="00F177E2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D97CDF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A83BCE">
              <w:rPr>
                <w:sz w:val="18"/>
                <w:szCs w:val="18"/>
              </w:rPr>
              <w:t xml:space="preserve">атегория IРI </w:t>
            </w:r>
            <w:r>
              <w:rPr>
                <w:sz w:val="18"/>
                <w:szCs w:val="18"/>
              </w:rPr>
              <w:t>(</w:t>
            </w:r>
            <w:r w:rsidR="004C0609" w:rsidRPr="00A83BC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4C0609" w:rsidP="00E24E5D">
            <w:pPr>
              <w:rPr>
                <w:sz w:val="18"/>
                <w:szCs w:val="18"/>
              </w:rPr>
            </w:pP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</w:p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C0609" w:rsidRPr="000B5757">
              <w:rPr>
                <w:sz w:val="18"/>
                <w:szCs w:val="18"/>
              </w:rPr>
              <w:t xml:space="preserve">ранична категория: </w:t>
            </w:r>
            <w:proofErr w:type="spellStart"/>
            <w:r w:rsidR="004C0609" w:rsidRPr="000B5757">
              <w:rPr>
                <w:sz w:val="18"/>
                <w:szCs w:val="18"/>
              </w:rPr>
              <w:t>min</w:t>
            </w:r>
            <w:proofErr w:type="spellEnd"/>
            <w:r w:rsidR="004C0609" w:rsidRPr="000B5757">
              <w:rPr>
                <w:sz w:val="18"/>
                <w:szCs w:val="18"/>
                <w:lang w:val="ru-RU"/>
              </w:rPr>
              <w:t xml:space="preserve"> </w:t>
            </w:r>
            <w:r w:rsidR="004C0609" w:rsidRPr="000B5757">
              <w:rPr>
                <w:sz w:val="18"/>
                <w:szCs w:val="18"/>
              </w:rPr>
              <w:t>IPI</w:t>
            </w:r>
            <w:r w:rsidR="004C0609" w:rsidRPr="000B5757">
              <w:rPr>
                <w:sz w:val="18"/>
                <w:szCs w:val="18"/>
                <w:vertAlign w:val="subscript"/>
              </w:rPr>
              <w:t>50</w:t>
            </w:r>
            <w:r w:rsidR="004C0609" w:rsidRPr="000B5757">
              <w:rPr>
                <w:sz w:val="18"/>
                <w:szCs w:val="18"/>
                <w:vertAlign w:val="subscript"/>
                <w:lang w:val="ru-RU"/>
              </w:rPr>
              <w:t xml:space="preserve"> 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B5757">
              <w:rPr>
                <w:sz w:val="18"/>
                <w:szCs w:val="18"/>
                <w:lang w:val="ru-RU"/>
              </w:rPr>
              <w:t>съгласно</w:t>
            </w:r>
            <w:proofErr w:type="spellEnd"/>
            <w:r w:rsidRPr="000B5757">
              <w:rPr>
                <w:sz w:val="18"/>
                <w:szCs w:val="18"/>
                <w:lang w:val="ru-RU"/>
              </w:rPr>
              <w:t xml:space="preserve"> т.6.4.2</w:t>
            </w:r>
            <w:r w:rsidRPr="000B5757">
              <w:rPr>
                <w:color w:val="000000"/>
                <w:sz w:val="18"/>
                <w:szCs w:val="18"/>
              </w:rPr>
              <w:t xml:space="preserve"> от БДС EN 14227-1</w:t>
            </w:r>
          </w:p>
          <w:p w:rsidR="004C0609" w:rsidRPr="000B5757" w:rsidRDefault="004C0609" w:rsidP="00E24E5D">
            <w:pPr>
              <w:rPr>
                <w:sz w:val="18"/>
                <w:szCs w:val="18"/>
                <w:lang w:val="ru-RU"/>
              </w:rPr>
            </w:pPr>
          </w:p>
          <w:p w:rsidR="004C0609" w:rsidRPr="000B5757" w:rsidRDefault="00D97CDF" w:rsidP="00E24E5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="004C0609" w:rsidRPr="000B5757">
              <w:rPr>
                <w:sz w:val="18"/>
                <w:szCs w:val="18"/>
                <w:lang w:val="ru-RU"/>
              </w:rPr>
              <w:t>екларирана</w:t>
            </w:r>
            <w:proofErr w:type="spellEnd"/>
            <w:r w:rsidR="004C0609" w:rsidRPr="000B5757">
              <w:rPr>
                <w:sz w:val="18"/>
                <w:szCs w:val="18"/>
                <w:lang w:val="ru-RU"/>
              </w:rPr>
              <w:t xml:space="preserve"> категория </w:t>
            </w:r>
            <w:r w:rsidR="004C0609" w:rsidRPr="000B5757">
              <w:rPr>
                <w:sz w:val="18"/>
                <w:szCs w:val="18"/>
              </w:rPr>
              <w:t>IРI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sz w:val="18"/>
                <w:szCs w:val="18"/>
                <w:lang w:val="ru-RU"/>
              </w:rPr>
            </w:pPr>
            <w:r w:rsidRPr="000B5757">
              <w:rPr>
                <w:sz w:val="18"/>
                <w:szCs w:val="18"/>
              </w:rPr>
              <w:t>съгласно т.6.4.2 от БДС EN 14227-1</w:t>
            </w:r>
          </w:p>
          <w:p w:rsidR="004C0609" w:rsidRPr="000B5757" w:rsidRDefault="004C0609" w:rsidP="00E24E5D">
            <w:pPr>
              <w:rPr>
                <w:sz w:val="18"/>
                <w:szCs w:val="18"/>
                <w:lang w:val="ru-RU"/>
              </w:rPr>
            </w:pPr>
          </w:p>
          <w:p w:rsidR="004C0609" w:rsidRPr="000B5757" w:rsidRDefault="00D97CDF" w:rsidP="00E24E5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="004C0609" w:rsidRPr="000B5757">
              <w:rPr>
                <w:sz w:val="18"/>
                <w:szCs w:val="18"/>
                <w:lang w:val="ru-RU"/>
              </w:rPr>
              <w:t>екларирана</w:t>
            </w:r>
            <w:proofErr w:type="spellEnd"/>
            <w:r w:rsidR="004C0609" w:rsidRPr="000B5757">
              <w:rPr>
                <w:sz w:val="18"/>
                <w:szCs w:val="18"/>
                <w:lang w:val="ru-RU"/>
              </w:rPr>
              <w:t xml:space="preserve"> категория </w:t>
            </w:r>
            <w:r>
              <w:rPr>
                <w:sz w:val="18"/>
                <w:szCs w:val="18"/>
              </w:rPr>
              <w:t xml:space="preserve">IРI, </w:t>
            </w:r>
            <w:r w:rsidR="004C0609" w:rsidRPr="000B5757">
              <w:rPr>
                <w:sz w:val="18"/>
                <w:szCs w:val="18"/>
              </w:rPr>
              <w:t>съгласно т.6.4.2 от БДС EN 14227-1</w:t>
            </w:r>
          </w:p>
        </w:tc>
      </w:tr>
      <w:tr w:rsidR="004C0609" w:rsidRPr="00F025E9" w:rsidTr="00E24E5D">
        <w:trPr>
          <w:trHeight w:val="352"/>
        </w:trPr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Период </w:t>
            </w:r>
            <w:r w:rsidRPr="00CD3D51">
              <w:rPr>
                <w:sz w:val="18"/>
                <w:szCs w:val="18"/>
              </w:rPr>
              <w:t xml:space="preserve">на </w:t>
            </w:r>
            <w:proofErr w:type="spellStart"/>
            <w:r w:rsidRPr="00CD3D51">
              <w:rPr>
                <w:sz w:val="18"/>
                <w:szCs w:val="18"/>
              </w:rPr>
              <w:t>обработваемост</w:t>
            </w:r>
            <w:proofErr w:type="spellEnd"/>
            <w:r w:rsidRPr="00CD3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DCF" w:rsidRDefault="00581DCF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D97CDF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="004C0609" w:rsidRPr="00A83BCE">
              <w:rPr>
                <w:sz w:val="18"/>
                <w:szCs w:val="18"/>
              </w:rPr>
              <w:t xml:space="preserve">h, </w:t>
            </w:r>
            <w:proofErr w:type="spellStart"/>
            <w:r w:rsidR="004C0609" w:rsidRPr="00A83BCE"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 т. 6.4.3 от БДС EN14227-1</w:t>
            </w:r>
            <w:r w:rsidRPr="000B5757">
              <w:rPr>
                <w:sz w:val="18"/>
                <w:szCs w:val="18"/>
                <w:lang w:val="ru-RU"/>
              </w:rPr>
              <w:t xml:space="preserve"> или</w:t>
            </w:r>
            <w:r w:rsidR="00D97CDF">
              <w:rPr>
                <w:sz w:val="18"/>
                <w:szCs w:val="18"/>
                <w:lang w:val="ru-RU"/>
              </w:rPr>
              <w:t xml:space="preserve"> </w:t>
            </w:r>
            <w:r w:rsidRPr="000B5757">
              <w:rPr>
                <w:sz w:val="18"/>
                <w:szCs w:val="18"/>
              </w:rPr>
              <w:t>гранично ниво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 техническа спецификация на възложителя  на обекта</w:t>
            </w:r>
          </w:p>
        </w:tc>
      </w:tr>
      <w:tr w:rsidR="004C0609" w:rsidRPr="00F025E9" w:rsidTr="00E24E5D">
        <w:trPr>
          <w:trHeight w:val="321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за класификация по механичните показатели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4C0609" w:rsidRPr="00F025E9" w:rsidTr="00E24E5D">
        <w:trPr>
          <w:trHeight w:val="1472"/>
        </w:trPr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Якост на натиск, </w:t>
            </w:r>
            <w:proofErr w:type="spellStart"/>
            <w:r w:rsidRPr="00A83BCE">
              <w:rPr>
                <w:sz w:val="18"/>
                <w:szCs w:val="18"/>
              </w:rPr>
              <w:t>min</w:t>
            </w:r>
            <w:proofErr w:type="spellEnd"/>
            <w:r w:rsidRPr="00A83BC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0B5757" w:rsidRDefault="00D97CDF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4C0609" w:rsidRPr="000B5757">
              <w:rPr>
                <w:color w:val="000000"/>
                <w:sz w:val="18"/>
                <w:szCs w:val="18"/>
              </w:rPr>
              <w:t xml:space="preserve">лас С </w:t>
            </w:r>
          </w:p>
          <w:p w:rsidR="004C0609" w:rsidRPr="000B5757" w:rsidRDefault="00D97CDF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4C0609" w:rsidRPr="000B5757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13286 - 41</w:t>
            </w: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 – 50, 51, 52, 53</w:t>
            </w: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(изготвяне на пробни тела)</w:t>
            </w: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Деклариран клас С</w:t>
            </w:r>
            <w:r w:rsidR="00D97CDF">
              <w:rPr>
                <w:sz w:val="18"/>
                <w:szCs w:val="18"/>
              </w:rPr>
              <w:t>,</w:t>
            </w:r>
            <w:r w:rsidRPr="000B5757">
              <w:rPr>
                <w:sz w:val="18"/>
                <w:szCs w:val="18"/>
              </w:rPr>
              <w:t xml:space="preserve"> съгласно т.7.2, Таблица 5 от БДС EN14227-1 за посочен метод на изготвяне на пробните тела или гранични нива за якост на натиск</w:t>
            </w:r>
            <w:r w:rsidR="00D97CDF">
              <w:rPr>
                <w:sz w:val="18"/>
                <w:szCs w:val="18"/>
              </w:rPr>
              <w:t>,</w:t>
            </w:r>
            <w:r w:rsidRPr="000B5757">
              <w:rPr>
                <w:sz w:val="18"/>
                <w:szCs w:val="18"/>
              </w:rPr>
              <w:t xml:space="preserve">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съгласно </w:t>
            </w:r>
            <w:r w:rsidRPr="00CD3D51">
              <w:rPr>
                <w:sz w:val="18"/>
                <w:szCs w:val="18"/>
              </w:rPr>
              <w:t>техническа спецификация н</w:t>
            </w:r>
            <w:r w:rsidRPr="000B5757">
              <w:rPr>
                <w:sz w:val="18"/>
                <w:szCs w:val="18"/>
              </w:rPr>
              <w:t xml:space="preserve">а възложителя на обекта </w:t>
            </w:r>
          </w:p>
        </w:tc>
      </w:tr>
      <w:tr w:rsidR="004C0609" w:rsidRPr="00F025E9" w:rsidTr="00E24E5D">
        <w:trPr>
          <w:trHeight w:val="722"/>
        </w:trPr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или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Якост на </w:t>
            </w:r>
            <w:proofErr w:type="spellStart"/>
            <w:r w:rsidRPr="00A83BCE">
              <w:rPr>
                <w:sz w:val="18"/>
                <w:szCs w:val="18"/>
              </w:rPr>
              <w:t>опън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модул на еластичност </w:t>
            </w:r>
            <w:r w:rsidRPr="00A83BCE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0B5757" w:rsidRDefault="004C0609" w:rsidP="00E24E5D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C0609" w:rsidRPr="000B5757" w:rsidRDefault="00D97CDF" w:rsidP="00E24E5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0B5757">
              <w:rPr>
                <w:sz w:val="18"/>
                <w:szCs w:val="18"/>
              </w:rPr>
              <w:t xml:space="preserve">атегория Т </w:t>
            </w: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(Клас </w:t>
            </w:r>
            <w:proofErr w:type="spellStart"/>
            <w:r w:rsidRPr="000B5757">
              <w:rPr>
                <w:b/>
                <w:i/>
                <w:sz w:val="18"/>
                <w:szCs w:val="18"/>
              </w:rPr>
              <w:t>R</w:t>
            </w:r>
            <w:r w:rsidRPr="000B5757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0B5757">
              <w:rPr>
                <w:sz w:val="18"/>
                <w:szCs w:val="18"/>
              </w:rPr>
              <w:t xml:space="preserve">,и </w:t>
            </w:r>
            <w:r w:rsidRPr="000B5757">
              <w:rPr>
                <w:b/>
                <w:i/>
                <w:sz w:val="18"/>
                <w:szCs w:val="18"/>
              </w:rPr>
              <w:t>E</w:t>
            </w:r>
            <w:r w:rsidRPr="000B5757">
              <w:rPr>
                <w:sz w:val="18"/>
                <w:szCs w:val="18"/>
              </w:rPr>
              <w:t xml:space="preserve"> в </w:t>
            </w:r>
            <w:proofErr w:type="spellStart"/>
            <w:r w:rsidRPr="000B5757">
              <w:rPr>
                <w:sz w:val="18"/>
                <w:szCs w:val="18"/>
              </w:rPr>
              <w:t>MРa</w:t>
            </w:r>
            <w:proofErr w:type="spellEnd"/>
            <w:r w:rsidRPr="000B5757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13286-40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13286-43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Декларирана категория Т</w:t>
            </w:r>
            <w:r w:rsidR="00D97CDF"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 т.7.3, БДС EN14227-1, (за посочен метод на изготвяне на пробните тела съгласно БДС EN 13286-50, 51, 52, 53)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или гранична категория</w:t>
            </w:r>
            <w:r w:rsidR="00D97CDF">
              <w:rPr>
                <w:sz w:val="18"/>
                <w:szCs w:val="18"/>
              </w:rPr>
              <w:t>,</w:t>
            </w:r>
            <w:r w:rsidRPr="000B5757">
              <w:rPr>
                <w:sz w:val="18"/>
                <w:szCs w:val="18"/>
              </w:rPr>
              <w:t xml:space="preserve"> когато се из</w:t>
            </w:r>
            <w:r>
              <w:rPr>
                <w:sz w:val="18"/>
                <w:szCs w:val="18"/>
              </w:rPr>
              <w:t>и</w:t>
            </w:r>
            <w:r w:rsidRPr="000B5757">
              <w:rPr>
                <w:sz w:val="18"/>
                <w:szCs w:val="18"/>
              </w:rPr>
              <w:t>сква от техническа спецификация за обекта</w:t>
            </w:r>
          </w:p>
        </w:tc>
      </w:tr>
      <w:tr w:rsidR="004C0609" w:rsidRPr="00F025E9" w:rsidTr="00E24E5D">
        <w:trPr>
          <w:trHeight w:val="32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color w:val="000000"/>
                <w:sz w:val="18"/>
                <w:szCs w:val="18"/>
              </w:rPr>
              <w:t>Допълнителни изисквания</w:t>
            </w:r>
            <w:r w:rsidRPr="00A83BCE">
              <w:rPr>
                <w:color w:val="000000"/>
                <w:sz w:val="18"/>
                <w:szCs w:val="18"/>
              </w:rPr>
              <w:t>**</w:t>
            </w:r>
          </w:p>
        </w:tc>
      </w:tr>
      <w:tr w:rsidR="004C0609" w:rsidRPr="00F025E9" w:rsidTr="00E24E5D">
        <w:trPr>
          <w:trHeight w:val="531"/>
        </w:trPr>
        <w:tc>
          <w:tcPr>
            <w:tcW w:w="2836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Якост след потапяне във вода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D97CDF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DB747E">
              <w:rPr>
                <w:sz w:val="18"/>
                <w:szCs w:val="18"/>
              </w:rPr>
              <w:t>атегория  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13286-41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екларирана категория I</w:t>
            </w:r>
            <w:r>
              <w:rPr>
                <w:sz w:val="18"/>
                <w:szCs w:val="18"/>
              </w:rPr>
              <w:t>,</w:t>
            </w:r>
            <w:r w:rsidR="004C0609" w:rsidRPr="000B5757">
              <w:rPr>
                <w:sz w:val="18"/>
                <w:szCs w:val="18"/>
              </w:rPr>
              <w:t xml:space="preserve">  съгласно т.8.1 от БДС EN14227-1 или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гранична категория съгласно </w:t>
            </w:r>
            <w:r w:rsidRPr="000B5757">
              <w:rPr>
                <w:sz w:val="18"/>
                <w:szCs w:val="18"/>
              </w:rPr>
              <w:lastRenderedPageBreak/>
              <w:t>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1430"/>
        </w:trPr>
        <w:tc>
          <w:tcPr>
            <w:tcW w:w="2836" w:type="dxa"/>
            <w:shd w:val="clear" w:color="auto" w:fill="auto"/>
            <w:vAlign w:val="center"/>
          </w:tcPr>
          <w:p w:rsidR="000A3D7D" w:rsidRDefault="000A3D7D" w:rsidP="00E24E5D">
            <w:pPr>
              <w:rPr>
                <w:color w:val="000000"/>
                <w:sz w:val="18"/>
                <w:szCs w:val="18"/>
              </w:rPr>
            </w:pP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Мразоустойчивост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D97CDF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>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0B5757" w:rsidRDefault="00156A0D" w:rsidP="00E24E5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м</w:t>
            </w:r>
            <w:r w:rsidR="004C0609" w:rsidRPr="000B5757">
              <w:rPr>
                <w:bCs/>
                <w:sz w:val="18"/>
                <w:szCs w:val="18"/>
                <w:lang w:val="ru-RU"/>
              </w:rPr>
              <w:t>разоустойчивостта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трябва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да се определи в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съответствие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с </w:t>
            </w:r>
            <w:r w:rsidR="004C0609" w:rsidRPr="000B5757">
              <w:rPr>
                <w:bCs/>
                <w:sz w:val="18"/>
                <w:szCs w:val="18"/>
              </w:rPr>
              <w:t>разписанията</w:t>
            </w:r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валидни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мястото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употреба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и в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зависимост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изискванията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на </w:t>
            </w:r>
            <w:r w:rsidR="004C0609" w:rsidRPr="000B5757">
              <w:rPr>
                <w:sz w:val="18"/>
                <w:szCs w:val="18"/>
              </w:rPr>
              <w:t>техническата спецификация на обекта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D97CDF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4C0609" w:rsidRPr="000B5757">
              <w:rPr>
                <w:sz w:val="18"/>
                <w:szCs w:val="18"/>
              </w:rPr>
              <w:t xml:space="preserve"> съгласно т.8.2 от БДС EN 14227-1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или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гранично ниво </w:t>
            </w:r>
          </w:p>
          <w:p w:rsidR="004C0609" w:rsidRPr="000B5757" w:rsidRDefault="004C0609" w:rsidP="00E24E5D">
            <w:pPr>
              <w:rPr>
                <w:strike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съгласно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техническа спецификация на възложителя на обекта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</w:p>
        </w:tc>
      </w:tr>
    </w:tbl>
    <w:p w:rsidR="004C0609" w:rsidRPr="00A83BCE" w:rsidRDefault="004C0609" w:rsidP="004C0609">
      <w:pPr>
        <w:widowControl w:val="0"/>
        <w:spacing w:line="273" w:lineRule="exact"/>
        <w:rPr>
          <w:sz w:val="18"/>
          <w:szCs w:val="18"/>
        </w:rPr>
      </w:pPr>
      <w:r w:rsidRPr="00A83BCE">
        <w:rPr>
          <w:sz w:val="18"/>
          <w:szCs w:val="18"/>
        </w:rPr>
        <w:t>* Както се изисква от инвестиционния проект</w:t>
      </w:r>
    </w:p>
    <w:p w:rsidR="004C0609" w:rsidRPr="00A83BCE" w:rsidRDefault="004C0609" w:rsidP="004C0609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 xml:space="preserve">**Ако се изисква от техническата спецификация (инвестиционния проект) </w:t>
      </w:r>
    </w:p>
    <w:p w:rsidR="004C0609" w:rsidRDefault="004C0609" w:rsidP="004C0609">
      <w:pPr>
        <w:jc w:val="both"/>
        <w:rPr>
          <w:sz w:val="18"/>
          <w:szCs w:val="18"/>
        </w:rPr>
      </w:pPr>
    </w:p>
    <w:p w:rsidR="004C0609" w:rsidRPr="00A83BCE" w:rsidRDefault="004C0609" w:rsidP="004C0609">
      <w:pPr>
        <w:jc w:val="both"/>
        <w:rPr>
          <w:b/>
          <w:sz w:val="18"/>
          <w:szCs w:val="18"/>
        </w:rPr>
      </w:pPr>
      <w:r w:rsidRPr="00A83BCE">
        <w:rPr>
          <w:b/>
          <w:sz w:val="18"/>
          <w:szCs w:val="18"/>
        </w:rPr>
        <w:t xml:space="preserve"> </w:t>
      </w:r>
    </w:p>
    <w:p w:rsidR="004C0609" w:rsidRPr="00A83BCE" w:rsidRDefault="004C0609" w:rsidP="004C0609">
      <w:pPr>
        <w:ind w:left="720" w:hanging="720"/>
        <w:jc w:val="both"/>
        <w:rPr>
          <w:b/>
        </w:rPr>
      </w:pPr>
      <w:r w:rsidRPr="00CE0093">
        <w:rPr>
          <w:b/>
        </w:rPr>
        <w:t>10</w:t>
      </w:r>
      <w:r w:rsidRPr="00A83BCE">
        <w:rPr>
          <w:b/>
        </w:rPr>
        <w:t>.2</w:t>
      </w:r>
      <w:r w:rsidRPr="00A83BCE">
        <w:rPr>
          <w:b/>
        </w:rPr>
        <w:tab/>
        <w:t xml:space="preserve">Стабилизации на смеси съдържащи шлака съгласно изискванията на </w:t>
      </w:r>
      <w:r w:rsidRPr="00A83BCE">
        <w:rPr>
          <w:b/>
          <w:caps/>
          <w:color w:val="000000"/>
        </w:rPr>
        <w:t xml:space="preserve"> </w:t>
      </w:r>
      <w:r w:rsidRPr="00A83BCE">
        <w:rPr>
          <w:b/>
        </w:rPr>
        <w:t>БДС EN 14227-2</w:t>
      </w:r>
    </w:p>
    <w:p w:rsidR="004C0609" w:rsidRPr="00A83BCE" w:rsidRDefault="004C0609" w:rsidP="004C0609">
      <w:pPr>
        <w:ind w:left="720" w:hanging="720"/>
        <w:jc w:val="both"/>
        <w:rPr>
          <w:b/>
          <w:caps/>
          <w:sz w:val="18"/>
          <w:szCs w:val="18"/>
        </w:rPr>
      </w:pPr>
      <w:r w:rsidRPr="00A83BCE">
        <w:rPr>
          <w:b/>
          <w:sz w:val="18"/>
          <w:szCs w:val="1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835"/>
      </w:tblGrid>
      <w:tr w:rsidR="004C0609" w:rsidRPr="00F025E9" w:rsidTr="00E24E5D">
        <w:tc>
          <w:tcPr>
            <w:tcW w:w="2802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Начин на деклариране на</w:t>
            </w:r>
            <w:r w:rsidRPr="00F025E9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sz w:val="18"/>
                <w:szCs w:val="18"/>
              </w:rPr>
              <w:t>характеристиката клас/ниво/описание (единица мярка)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Метод за изпитване/ изчисление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 xml:space="preserve">Изисквания за деклариране/ гранично ниво </w:t>
            </w:r>
          </w:p>
        </w:tc>
      </w:tr>
      <w:tr w:rsidR="004C0609" w:rsidRPr="00F025E9" w:rsidTr="00E24E5D">
        <w:tc>
          <w:tcPr>
            <w:tcW w:w="2802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4</w:t>
            </w:r>
          </w:p>
        </w:tc>
      </w:tr>
      <w:tr w:rsidR="004C0609" w:rsidRPr="00F025E9" w:rsidTr="00E24E5D">
        <w:tc>
          <w:tcPr>
            <w:tcW w:w="2802" w:type="dxa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Вид на сместа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A83BCE" w:rsidRDefault="004779AE" w:rsidP="00E24E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4C0609" w:rsidRPr="00A83BCE">
              <w:rPr>
                <w:color w:val="000000"/>
                <w:sz w:val="18"/>
                <w:szCs w:val="18"/>
              </w:rPr>
              <w:t>мес от вид 1÷5, съгласно т.6 от БДС EN 14227-2</w:t>
            </w:r>
          </w:p>
        </w:tc>
      </w:tr>
      <w:tr w:rsidR="004C0609" w:rsidRPr="00F025E9" w:rsidTr="00E24E5D">
        <w:tc>
          <w:tcPr>
            <w:tcW w:w="10173" w:type="dxa"/>
            <w:gridSpan w:val="4"/>
            <w:shd w:val="clear" w:color="auto" w:fill="auto"/>
            <w:vAlign w:val="center"/>
          </w:tcPr>
          <w:p w:rsidR="004C0609" w:rsidRPr="00A83BCE" w:rsidRDefault="004C0609" w:rsidP="00E24E5D">
            <w:pPr>
              <w:rPr>
                <w:b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състава</w:t>
            </w:r>
          </w:p>
        </w:tc>
      </w:tr>
      <w:tr w:rsidR="004C0609" w:rsidRPr="00F025E9" w:rsidTr="00E24E5D">
        <w:trPr>
          <w:trHeight w:val="804"/>
        </w:trPr>
        <w:tc>
          <w:tcPr>
            <w:tcW w:w="2802" w:type="dxa"/>
            <w:shd w:val="clear" w:color="auto" w:fill="auto"/>
          </w:tcPr>
          <w:p w:rsidR="004C0609" w:rsidRDefault="004C0609" w:rsidP="00E24E5D">
            <w:pPr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Зърнометрия</w:t>
            </w:r>
            <w:proofErr w:type="spellEnd"/>
            <w:r w:rsidRPr="00A83BCE">
              <w:rPr>
                <w:sz w:val="18"/>
                <w:szCs w:val="18"/>
              </w:rPr>
              <w:t xml:space="preserve"> на сместа от скални материали и свързващо вещество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смес </w:t>
            </w:r>
            <w:r w:rsidRPr="00A83BCE">
              <w:rPr>
                <w:sz w:val="18"/>
                <w:szCs w:val="18"/>
              </w:rPr>
              <w:t>от вид 1 и 2</w:t>
            </w:r>
          </w:p>
          <w:p w:rsidR="004C0609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Pr="00277DB9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смес </w:t>
            </w:r>
            <w:r w:rsidRPr="00A83BCE">
              <w:rPr>
                <w:sz w:val="18"/>
                <w:szCs w:val="18"/>
              </w:rPr>
              <w:t xml:space="preserve">от вид </w:t>
            </w:r>
            <w:r>
              <w:rPr>
                <w:sz w:val="18"/>
                <w:szCs w:val="18"/>
              </w:rPr>
              <w:t>3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смес </w:t>
            </w:r>
            <w:r w:rsidRPr="00A83BCE">
              <w:rPr>
                <w:sz w:val="18"/>
                <w:szCs w:val="18"/>
              </w:rPr>
              <w:t xml:space="preserve">от вид </w:t>
            </w:r>
            <w:r>
              <w:rPr>
                <w:sz w:val="18"/>
                <w:szCs w:val="18"/>
              </w:rPr>
              <w:t>4</w:t>
            </w:r>
          </w:p>
          <w:p w:rsidR="004C0609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смес </w:t>
            </w:r>
            <w:r w:rsidRPr="00A83BCE">
              <w:rPr>
                <w:sz w:val="18"/>
                <w:szCs w:val="18"/>
              </w:rPr>
              <w:t xml:space="preserve">от вид </w:t>
            </w:r>
            <w:r>
              <w:rPr>
                <w:sz w:val="18"/>
                <w:szCs w:val="18"/>
              </w:rPr>
              <w:t>5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97CDF" w:rsidRPr="00A83BCE" w:rsidRDefault="00D97CDF" w:rsidP="00D9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ниво (о</w:t>
            </w:r>
            <w:r w:rsidRPr="00A83BCE">
              <w:rPr>
                <w:color w:val="000000"/>
                <w:sz w:val="18"/>
                <w:szCs w:val="18"/>
              </w:rPr>
              <w:t>значение 0/D, mm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0609" w:rsidRDefault="004C0609" w:rsidP="00E24E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0609" w:rsidRPr="007D3A3A" w:rsidRDefault="00D97CDF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A83BCE">
              <w:rPr>
                <w:sz w:val="18"/>
                <w:szCs w:val="18"/>
              </w:rPr>
              <w:t>атегория</w:t>
            </w:r>
            <w:r w:rsidR="004C0609">
              <w:rPr>
                <w:sz w:val="18"/>
                <w:szCs w:val="18"/>
                <w:lang w:val="en-US"/>
              </w:rPr>
              <w:t xml:space="preserve"> </w:t>
            </w:r>
            <w:r w:rsidR="004C0609">
              <w:rPr>
                <w:sz w:val="18"/>
                <w:szCs w:val="18"/>
              </w:rPr>
              <w:t xml:space="preserve">по </w:t>
            </w:r>
            <w:proofErr w:type="spellStart"/>
            <w:r w:rsidR="004C0609">
              <w:rPr>
                <w:sz w:val="18"/>
                <w:szCs w:val="18"/>
              </w:rPr>
              <w:t>зърнометричен</w:t>
            </w:r>
            <w:proofErr w:type="spellEnd"/>
            <w:r w:rsidR="004C0609">
              <w:rPr>
                <w:sz w:val="18"/>
                <w:szCs w:val="18"/>
              </w:rPr>
              <w:t xml:space="preserve"> състав</w:t>
            </w:r>
          </w:p>
          <w:p w:rsidR="004C0609" w:rsidRDefault="004C0609" w:rsidP="00E24E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79AE" w:rsidRPr="00A83BCE" w:rsidRDefault="004779AE" w:rsidP="00477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  <w:p w:rsidR="004C0609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779AE" w:rsidRPr="00A83BCE" w:rsidRDefault="004779AE" w:rsidP="00477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  <w:p w:rsidR="004C0609" w:rsidRPr="00CD3D51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Pr="00A83BCE" w:rsidRDefault="004779AE" w:rsidP="00477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933-1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C0609" w:rsidRDefault="00D97CDF" w:rsidP="00E24E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4C0609">
              <w:rPr>
                <w:color w:val="000000"/>
                <w:sz w:val="18"/>
                <w:szCs w:val="18"/>
              </w:rPr>
              <w:t>екларирано ниво</w:t>
            </w:r>
          </w:p>
          <w:p w:rsidR="004C0609" w:rsidRDefault="004C0609" w:rsidP="00E24E5D">
            <w:pPr>
              <w:rPr>
                <w:color w:val="7030A0"/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rPr>
                <w:color w:val="7030A0"/>
                <w:sz w:val="18"/>
                <w:szCs w:val="18"/>
                <w:lang w:val="en-US"/>
              </w:rPr>
            </w:pPr>
          </w:p>
          <w:p w:rsidR="004C0609" w:rsidRPr="00CD50E0" w:rsidRDefault="004779AE" w:rsidP="00E24E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="004C0609" w:rsidRPr="00CD50E0">
              <w:rPr>
                <w:sz w:val="18"/>
                <w:szCs w:val="18"/>
              </w:rPr>
              <w:t xml:space="preserve">екларирана категория по </w:t>
            </w:r>
            <w:proofErr w:type="spellStart"/>
            <w:r w:rsidR="004C0609" w:rsidRPr="00CD50E0">
              <w:rPr>
                <w:sz w:val="18"/>
                <w:szCs w:val="18"/>
              </w:rPr>
              <w:t>зърнометричен</w:t>
            </w:r>
            <w:proofErr w:type="spellEnd"/>
            <w:r w:rsidR="004C0609" w:rsidRPr="00CD50E0">
              <w:rPr>
                <w:sz w:val="18"/>
                <w:szCs w:val="18"/>
              </w:rPr>
              <w:t xml:space="preserve"> състав съгласно т. 6.2</w:t>
            </w:r>
            <w:r w:rsidR="004C0609">
              <w:rPr>
                <w:sz w:val="18"/>
                <w:szCs w:val="18"/>
              </w:rPr>
              <w:t xml:space="preserve"> </w:t>
            </w:r>
            <w:r w:rsidR="004C0609" w:rsidRPr="00CD3D51">
              <w:rPr>
                <w:sz w:val="18"/>
                <w:szCs w:val="18"/>
              </w:rPr>
              <w:t>и т.6.3 от</w:t>
            </w:r>
            <w:r w:rsidR="004C0609" w:rsidRPr="00CD50E0">
              <w:rPr>
                <w:sz w:val="18"/>
                <w:szCs w:val="18"/>
              </w:rPr>
              <w:t xml:space="preserve"> БДС EN14227-2</w:t>
            </w:r>
            <w:r w:rsidR="004C0609" w:rsidRPr="00CD50E0">
              <w:rPr>
                <w:sz w:val="18"/>
                <w:szCs w:val="18"/>
                <w:lang w:val="en-US"/>
              </w:rPr>
              <w:t>,</w:t>
            </w:r>
          </w:p>
          <w:p w:rsidR="004C0609" w:rsidRPr="00CD50E0" w:rsidRDefault="004C0609" w:rsidP="00E24E5D">
            <w:pPr>
              <w:rPr>
                <w:sz w:val="18"/>
                <w:szCs w:val="18"/>
              </w:rPr>
            </w:pPr>
            <w:r w:rsidRPr="00CD50E0">
              <w:rPr>
                <w:sz w:val="18"/>
                <w:szCs w:val="18"/>
              </w:rPr>
              <w:t>Категория G1 или G2</w:t>
            </w:r>
          </w:p>
          <w:p w:rsidR="004C0609" w:rsidRPr="00CD50E0" w:rsidRDefault="004C0609" w:rsidP="00E24E5D">
            <w:pPr>
              <w:rPr>
                <w:sz w:val="18"/>
                <w:szCs w:val="18"/>
                <w:lang w:val="en-US"/>
              </w:rPr>
            </w:pPr>
          </w:p>
          <w:p w:rsidR="004C0609" w:rsidRPr="00CD50E0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C0609" w:rsidRPr="00CD50E0">
              <w:rPr>
                <w:sz w:val="18"/>
                <w:szCs w:val="18"/>
              </w:rPr>
              <w:t>ранично ниво</w:t>
            </w:r>
            <w:r>
              <w:rPr>
                <w:sz w:val="18"/>
                <w:szCs w:val="18"/>
              </w:rPr>
              <w:t>,</w:t>
            </w:r>
            <w:r w:rsidR="004C0609" w:rsidRPr="00CD50E0">
              <w:rPr>
                <w:sz w:val="18"/>
                <w:szCs w:val="18"/>
              </w:rPr>
              <w:t xml:space="preserve"> съгласно таблица 3 от БДС EN14227-2</w:t>
            </w:r>
          </w:p>
          <w:p w:rsidR="004C0609" w:rsidRPr="00CD50E0" w:rsidRDefault="004C0609" w:rsidP="00E24E5D">
            <w:pPr>
              <w:rPr>
                <w:sz w:val="18"/>
                <w:szCs w:val="18"/>
              </w:rPr>
            </w:pPr>
          </w:p>
          <w:p w:rsidR="004C0609" w:rsidRPr="00CD50E0" w:rsidRDefault="004779AE" w:rsidP="00E24E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="004C0609" w:rsidRPr="00CD50E0">
              <w:rPr>
                <w:sz w:val="18"/>
                <w:szCs w:val="18"/>
              </w:rPr>
              <w:t xml:space="preserve">екларирано </w:t>
            </w:r>
            <w:r w:rsidR="004C0609" w:rsidRPr="00CD3D51">
              <w:rPr>
                <w:sz w:val="18"/>
                <w:szCs w:val="18"/>
              </w:rPr>
              <w:t>ниво</w:t>
            </w:r>
            <w:r>
              <w:rPr>
                <w:sz w:val="18"/>
                <w:szCs w:val="18"/>
              </w:rPr>
              <w:t>,</w:t>
            </w:r>
            <w:r w:rsidR="004C0609" w:rsidRPr="00CD3D51">
              <w:rPr>
                <w:sz w:val="18"/>
                <w:szCs w:val="18"/>
              </w:rPr>
              <w:t xml:space="preserve"> съгласно т.6.5 от БДС EN14227-2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Pr="0061369F" w:rsidRDefault="004779AE" w:rsidP="00E24E5D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C0609" w:rsidRPr="00CD3D51">
              <w:rPr>
                <w:sz w:val="18"/>
                <w:szCs w:val="18"/>
              </w:rPr>
              <w:t>ранични нива</w:t>
            </w:r>
            <w:r>
              <w:rPr>
                <w:sz w:val="18"/>
                <w:szCs w:val="18"/>
              </w:rPr>
              <w:t>,</w:t>
            </w:r>
            <w:r w:rsidR="004C0609" w:rsidRPr="00CD3D51">
              <w:rPr>
                <w:sz w:val="18"/>
                <w:szCs w:val="18"/>
              </w:rPr>
              <w:t xml:space="preserve"> съгласно</w:t>
            </w:r>
            <w:r w:rsidR="004C0609" w:rsidRPr="00CD50E0">
              <w:rPr>
                <w:sz w:val="18"/>
                <w:szCs w:val="18"/>
              </w:rPr>
              <w:t xml:space="preserve"> таблица 4 от БДС EN14227-2</w:t>
            </w:r>
            <w:r w:rsidR="004C0609" w:rsidRPr="0061369F">
              <w:rPr>
                <w:color w:val="7030A0"/>
                <w:sz w:val="18"/>
                <w:szCs w:val="18"/>
              </w:rPr>
              <w:t xml:space="preserve"> </w:t>
            </w:r>
          </w:p>
        </w:tc>
      </w:tr>
      <w:tr w:rsidR="004C0609" w:rsidRPr="00F025E9" w:rsidTr="00E24E5D"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Оптимално водно съдържание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609" w:rsidRPr="00A83BCE" w:rsidRDefault="004779AE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C0609" w:rsidRPr="00A83BCE">
              <w:rPr>
                <w:color w:val="000000"/>
                <w:sz w:val="18"/>
                <w:szCs w:val="18"/>
              </w:rPr>
              <w:t xml:space="preserve">иво </w:t>
            </w:r>
            <w:r>
              <w:rPr>
                <w:color w:val="000000"/>
                <w:sz w:val="18"/>
                <w:szCs w:val="18"/>
              </w:rPr>
              <w:t>(</w:t>
            </w:r>
            <w:r w:rsidR="004C0609" w:rsidRPr="00A83BCE">
              <w:rPr>
                <w:color w:val="000000"/>
                <w:sz w:val="18"/>
                <w:szCs w:val="18"/>
              </w:rPr>
              <w:t>% ±……..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13286-2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(или БДС EN 13286- </w:t>
            </w:r>
            <w:r w:rsidRPr="00A83BCE">
              <w:rPr>
                <w:sz w:val="18"/>
                <w:szCs w:val="18"/>
              </w:rPr>
              <w:t>1, 3, 4, 5</w:t>
            </w:r>
            <w:r w:rsidRPr="00A83BCE">
              <w:rPr>
                <w:color w:val="000000"/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4C0609" w:rsidRPr="000D3B71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</w:t>
            </w:r>
            <w:r w:rsidRPr="000B5757">
              <w:rPr>
                <w:color w:val="0070C0"/>
                <w:sz w:val="18"/>
                <w:szCs w:val="18"/>
              </w:rPr>
              <w:t xml:space="preserve"> </w:t>
            </w:r>
            <w:r w:rsidRPr="000B5757">
              <w:rPr>
                <w:color w:val="000000"/>
                <w:sz w:val="18"/>
                <w:szCs w:val="18"/>
              </w:rPr>
              <w:t>т.6.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B5757">
              <w:rPr>
                <w:color w:val="000000"/>
                <w:sz w:val="18"/>
                <w:szCs w:val="18"/>
              </w:rPr>
              <w:t xml:space="preserve"> от БДС EN 14227-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B5757">
              <w:rPr>
                <w:color w:val="000000"/>
                <w:sz w:val="18"/>
                <w:szCs w:val="18"/>
              </w:rPr>
              <w:t xml:space="preserve"> </w:t>
            </w:r>
            <w:r w:rsidRPr="000B5757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621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Максимална плътност на скелета</w:t>
            </w:r>
          </w:p>
        </w:tc>
        <w:tc>
          <w:tcPr>
            <w:tcW w:w="2126" w:type="dxa"/>
            <w:shd w:val="clear" w:color="auto" w:fill="auto"/>
          </w:tcPr>
          <w:p w:rsidR="004C0609" w:rsidRPr="00A83BCE" w:rsidRDefault="004779AE" w:rsidP="00477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4C0609" w:rsidRPr="00A83BCE">
              <w:rPr>
                <w:sz w:val="18"/>
                <w:szCs w:val="18"/>
              </w:rPr>
              <w:t>Мg</w:t>
            </w:r>
            <w:proofErr w:type="spellEnd"/>
            <w:r w:rsidR="004C0609" w:rsidRPr="00A83BCE">
              <w:rPr>
                <w:sz w:val="18"/>
                <w:szCs w:val="18"/>
              </w:rPr>
              <w:t>/</w:t>
            </w:r>
            <w:r w:rsidR="004C0609" w:rsidRPr="00862D87">
              <w:rPr>
                <w:sz w:val="18"/>
                <w:szCs w:val="18"/>
              </w:rPr>
              <w:t>m</w:t>
            </w:r>
            <w:r w:rsidR="004C0609" w:rsidRPr="00862D87">
              <w:rPr>
                <w:sz w:val="18"/>
                <w:szCs w:val="18"/>
                <w:vertAlign w:val="superscript"/>
              </w:rPr>
              <w:t>3</w:t>
            </w:r>
            <w:r w:rsidRPr="00862D87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13286-2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(или БДС EN 13286- </w:t>
            </w:r>
            <w:r w:rsidRPr="00A83BCE">
              <w:rPr>
                <w:sz w:val="18"/>
                <w:szCs w:val="18"/>
              </w:rPr>
              <w:t>1, 3, 4, 5</w:t>
            </w:r>
            <w:r w:rsidRPr="00A83B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0B5757">
              <w:rPr>
                <w:color w:val="000000"/>
                <w:sz w:val="18"/>
                <w:szCs w:val="18"/>
              </w:rPr>
              <w:t>съгласно т.6.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B5757">
              <w:rPr>
                <w:color w:val="000000"/>
                <w:sz w:val="18"/>
                <w:szCs w:val="18"/>
              </w:rPr>
              <w:t xml:space="preserve"> от БДС EN 14227-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B5757">
              <w:rPr>
                <w:color w:val="000000"/>
                <w:sz w:val="18"/>
                <w:szCs w:val="18"/>
              </w:rPr>
              <w:t xml:space="preserve"> или </w:t>
            </w:r>
            <w:r w:rsidRPr="000B5757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1014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Пропорции на сместа </w:t>
            </w:r>
          </w:p>
        </w:tc>
        <w:tc>
          <w:tcPr>
            <w:tcW w:w="2126" w:type="dxa"/>
            <w:shd w:val="clear" w:color="auto" w:fill="auto"/>
          </w:tcPr>
          <w:p w:rsidR="004C0609" w:rsidRPr="00A83BCE" w:rsidRDefault="004779AE" w:rsidP="0047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 xml:space="preserve">ива </w:t>
            </w:r>
            <w:r>
              <w:rPr>
                <w:sz w:val="18"/>
                <w:szCs w:val="18"/>
              </w:rPr>
              <w:t>(</w:t>
            </w:r>
            <w:r w:rsidR="004C0609" w:rsidRPr="00A83BCE">
              <w:rPr>
                <w:sz w:val="18"/>
                <w:szCs w:val="18"/>
              </w:rPr>
              <w:t>% изразени от масата на цялата смес (суха) за всички съставни материали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0609" w:rsidRPr="00A83BCE" w:rsidRDefault="004779AE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609" w:rsidRPr="000B5757">
              <w:rPr>
                <w:sz w:val="18"/>
                <w:szCs w:val="18"/>
              </w:rPr>
              <w:t xml:space="preserve">роцедура за проектиране на състава </w:t>
            </w:r>
            <w:r w:rsidR="004C0609" w:rsidRPr="000B5757">
              <w:rPr>
                <w:color w:val="000000"/>
                <w:sz w:val="18"/>
                <w:szCs w:val="18"/>
              </w:rPr>
              <w:t xml:space="preserve">съгласно </w:t>
            </w:r>
            <w:r w:rsidR="004C0609" w:rsidRPr="000B5757">
              <w:rPr>
                <w:sz w:val="18"/>
                <w:szCs w:val="18"/>
              </w:rPr>
              <w:t>техническа спецификация</w:t>
            </w:r>
            <w:r w:rsidR="004C0609" w:rsidRPr="00A83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екларирани нива</w:t>
            </w:r>
            <w:r>
              <w:rPr>
                <w:sz w:val="18"/>
                <w:szCs w:val="18"/>
              </w:rPr>
              <w:t>,</w:t>
            </w:r>
            <w:r w:rsidR="004C0609" w:rsidRPr="000B5757">
              <w:rPr>
                <w:sz w:val="18"/>
                <w:szCs w:val="18"/>
              </w:rPr>
              <w:t xml:space="preserve"> съгласно т.6.</w:t>
            </w:r>
            <w:r w:rsidR="004C0609">
              <w:rPr>
                <w:sz w:val="18"/>
                <w:szCs w:val="18"/>
              </w:rPr>
              <w:t>9</w:t>
            </w:r>
            <w:r w:rsidR="004C0609" w:rsidRPr="000B5757">
              <w:rPr>
                <w:sz w:val="18"/>
                <w:szCs w:val="18"/>
              </w:rPr>
              <w:t xml:space="preserve"> от БДС EN14227-</w:t>
            </w:r>
            <w:r w:rsidR="004C0609">
              <w:rPr>
                <w:sz w:val="18"/>
                <w:szCs w:val="18"/>
              </w:rPr>
              <w:t xml:space="preserve">2 </w:t>
            </w:r>
            <w:r w:rsidR="004C0609" w:rsidRPr="000B5757">
              <w:rPr>
                <w:sz w:val="18"/>
                <w:szCs w:val="18"/>
              </w:rPr>
              <w:t xml:space="preserve"> 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276"/>
        </w:trPr>
        <w:tc>
          <w:tcPr>
            <w:tcW w:w="10173" w:type="dxa"/>
            <w:gridSpan w:val="4"/>
            <w:shd w:val="clear" w:color="auto" w:fill="auto"/>
          </w:tcPr>
          <w:p w:rsidR="004C0609" w:rsidRPr="00A83BCE" w:rsidRDefault="004C0609" w:rsidP="00E24E5D">
            <w:pPr>
              <w:rPr>
                <w:b/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прясната смес</w:t>
            </w:r>
          </w:p>
        </w:tc>
      </w:tr>
      <w:tr w:rsidR="004C0609" w:rsidRPr="00F025E9" w:rsidTr="00E24E5D">
        <w:trPr>
          <w:trHeight w:val="920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Степен на уплътняване –</w:t>
            </w:r>
          </w:p>
          <w:p w:rsidR="004C0609" w:rsidRPr="00A83BCE" w:rsidRDefault="004C0609" w:rsidP="00E24E5D">
            <w:pPr>
              <w:jc w:val="both"/>
              <w:rPr>
                <w:color w:val="FF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само за </w:t>
            </w:r>
            <w:r>
              <w:rPr>
                <w:color w:val="000000"/>
                <w:sz w:val="18"/>
                <w:szCs w:val="18"/>
              </w:rPr>
              <w:t>смес</w:t>
            </w:r>
            <w:r w:rsidRPr="00A83BCE">
              <w:rPr>
                <w:color w:val="000000"/>
                <w:sz w:val="18"/>
                <w:szCs w:val="18"/>
              </w:rPr>
              <w:t xml:space="preserve"> от вид 2</w:t>
            </w:r>
          </w:p>
        </w:tc>
        <w:tc>
          <w:tcPr>
            <w:tcW w:w="2126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ниво С</w:t>
            </w:r>
          </w:p>
        </w:tc>
        <w:tc>
          <w:tcPr>
            <w:tcW w:w="2410" w:type="dxa"/>
            <w:shd w:val="clear" w:color="auto" w:fill="auto"/>
          </w:tcPr>
          <w:p w:rsidR="004C0609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Приложение C от</w:t>
            </w:r>
          </w:p>
          <w:p w:rsidR="004C0609" w:rsidRPr="00A83BCE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14227-2</w:t>
            </w:r>
          </w:p>
        </w:tc>
        <w:tc>
          <w:tcPr>
            <w:tcW w:w="2835" w:type="dxa"/>
            <w:shd w:val="clear" w:color="auto" w:fill="auto"/>
          </w:tcPr>
          <w:p w:rsidR="004C0609" w:rsidRPr="00A83BCE" w:rsidRDefault="004779AE" w:rsidP="00E24E5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C0609" w:rsidRPr="00A83BCE">
              <w:rPr>
                <w:sz w:val="18"/>
                <w:szCs w:val="18"/>
              </w:rPr>
              <w:t>ранично ниво С ≥</w:t>
            </w:r>
            <w:r w:rsidR="004C0609">
              <w:rPr>
                <w:sz w:val="18"/>
                <w:szCs w:val="18"/>
              </w:rPr>
              <w:t xml:space="preserve"> </w:t>
            </w:r>
            <w:r w:rsidR="004C0609" w:rsidRPr="00A83BCE">
              <w:rPr>
                <w:sz w:val="18"/>
                <w:szCs w:val="18"/>
              </w:rPr>
              <w:t>0,80</w:t>
            </w:r>
            <w:r>
              <w:rPr>
                <w:sz w:val="18"/>
                <w:szCs w:val="18"/>
              </w:rPr>
              <w:t>,</w:t>
            </w: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съгласно </w:t>
            </w:r>
            <w:r w:rsidRPr="00A83BCE">
              <w:rPr>
                <w:sz w:val="18"/>
                <w:szCs w:val="18"/>
              </w:rPr>
              <w:t>БДС EN 14227-2</w:t>
            </w:r>
          </w:p>
        </w:tc>
      </w:tr>
      <w:tr w:rsidR="004C0609" w:rsidRPr="00F025E9" w:rsidTr="00E24E5D">
        <w:trPr>
          <w:trHeight w:val="497"/>
        </w:trPr>
        <w:tc>
          <w:tcPr>
            <w:tcW w:w="2802" w:type="dxa"/>
            <w:shd w:val="clear" w:color="auto" w:fill="auto"/>
          </w:tcPr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Показател за незабавна </w:t>
            </w:r>
            <w:proofErr w:type="spellStart"/>
            <w:r w:rsidRPr="00A83BCE">
              <w:rPr>
                <w:sz w:val="18"/>
                <w:szCs w:val="18"/>
              </w:rPr>
              <w:t>носимоспособност</w:t>
            </w:r>
            <w:proofErr w:type="spellEnd"/>
            <w:r w:rsidRPr="00A83BCE">
              <w:rPr>
                <w:sz w:val="18"/>
                <w:szCs w:val="18"/>
              </w:rPr>
              <w:t xml:space="preserve"> на сместа</w:t>
            </w: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83BCE">
              <w:rPr>
                <w:sz w:val="18"/>
                <w:szCs w:val="18"/>
              </w:rPr>
              <w:t>за смес вид 2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0/10</w:t>
            </w:r>
            <w:r>
              <w:rPr>
                <w:sz w:val="18"/>
                <w:szCs w:val="18"/>
              </w:rPr>
              <w:t xml:space="preserve"> </w:t>
            </w: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widowControl w:val="0"/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A83BCE">
              <w:rPr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A83BCE">
              <w:rPr>
                <w:sz w:val="18"/>
                <w:szCs w:val="18"/>
                <w:lang w:val="ru-RU"/>
              </w:rPr>
              <w:t>смес</w:t>
            </w:r>
            <w:proofErr w:type="spellEnd"/>
            <w:r w:rsidRPr="00A83BCE">
              <w:rPr>
                <w:sz w:val="18"/>
                <w:szCs w:val="18"/>
                <w:lang w:val="ru-RU"/>
              </w:rPr>
              <w:t xml:space="preserve"> </w:t>
            </w:r>
            <w:r w:rsidRPr="00A83BCE">
              <w:rPr>
                <w:sz w:val="18"/>
                <w:szCs w:val="18"/>
              </w:rPr>
              <w:t xml:space="preserve">вид 3 </w:t>
            </w: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E2408B" w:rsidRDefault="00E2408B" w:rsidP="00E24E5D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</w:p>
          <w:p w:rsidR="004C0609" w:rsidRDefault="004C0609" w:rsidP="00E24E5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372B7">
              <w:rPr>
                <w:sz w:val="18"/>
                <w:szCs w:val="18"/>
              </w:rPr>
              <w:t xml:space="preserve">за смес вид </w:t>
            </w:r>
            <w:r>
              <w:rPr>
                <w:sz w:val="18"/>
                <w:szCs w:val="18"/>
              </w:rPr>
              <w:t>4 и 5</w:t>
            </w:r>
            <w:r w:rsidRPr="003372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A83BCE">
              <w:rPr>
                <w:sz w:val="18"/>
                <w:szCs w:val="18"/>
              </w:rPr>
              <w:t xml:space="preserve">когато се изисква </w:t>
            </w:r>
            <w:r>
              <w:rPr>
                <w:sz w:val="18"/>
                <w:szCs w:val="18"/>
              </w:rPr>
              <w:t xml:space="preserve">от </w:t>
            </w:r>
            <w:r w:rsidRPr="001E0933">
              <w:rPr>
                <w:sz w:val="18"/>
                <w:szCs w:val="18"/>
              </w:rPr>
              <w:t>техническа спецификация на възложителя на обекта</w:t>
            </w:r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4779AE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A83BCE">
              <w:rPr>
                <w:sz w:val="18"/>
                <w:szCs w:val="18"/>
              </w:rPr>
              <w:t xml:space="preserve">атегория IРI </w:t>
            </w:r>
            <w:r>
              <w:rPr>
                <w:sz w:val="18"/>
                <w:szCs w:val="18"/>
              </w:rPr>
              <w:t>(</w:t>
            </w:r>
            <w:r w:rsidR="004C0609" w:rsidRPr="00A83BC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  <w:p w:rsidR="004C0609" w:rsidRDefault="004C0609" w:rsidP="00E24E5D">
            <w:pPr>
              <w:rPr>
                <w:sz w:val="18"/>
                <w:szCs w:val="18"/>
              </w:rPr>
            </w:pPr>
          </w:p>
          <w:p w:rsidR="004C0609" w:rsidRPr="004779AE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C0609" w:rsidRPr="000B5757">
              <w:rPr>
                <w:sz w:val="18"/>
                <w:szCs w:val="18"/>
              </w:rPr>
              <w:t xml:space="preserve">ранична категория: </w:t>
            </w:r>
            <w:proofErr w:type="spellStart"/>
            <w:r w:rsidR="004C0609" w:rsidRPr="000B5757">
              <w:rPr>
                <w:sz w:val="18"/>
                <w:szCs w:val="18"/>
              </w:rPr>
              <w:t>min</w:t>
            </w:r>
            <w:proofErr w:type="spellEnd"/>
            <w:r w:rsidR="004C0609" w:rsidRPr="000B5757">
              <w:rPr>
                <w:sz w:val="18"/>
                <w:szCs w:val="18"/>
                <w:lang w:val="ru-RU"/>
              </w:rPr>
              <w:t xml:space="preserve"> </w:t>
            </w:r>
            <w:r w:rsidR="004C0609" w:rsidRPr="000B5757">
              <w:rPr>
                <w:sz w:val="18"/>
                <w:szCs w:val="18"/>
              </w:rPr>
              <w:t>IPI</w:t>
            </w:r>
            <w:r w:rsidR="004C0609" w:rsidRPr="000B5757">
              <w:rPr>
                <w:sz w:val="18"/>
                <w:szCs w:val="18"/>
                <w:vertAlign w:val="subscript"/>
              </w:rPr>
              <w:t>50</w:t>
            </w:r>
            <w:r>
              <w:rPr>
                <w:sz w:val="18"/>
                <w:szCs w:val="18"/>
                <w:lang w:val="ru-RU"/>
              </w:rPr>
              <w:t>,</w:t>
            </w:r>
          </w:p>
          <w:p w:rsidR="004C0609" w:rsidRPr="000B5757" w:rsidRDefault="004C0609" w:rsidP="00E24E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B5757">
              <w:rPr>
                <w:sz w:val="18"/>
                <w:szCs w:val="18"/>
                <w:lang w:val="ru-RU"/>
              </w:rPr>
              <w:t>съгласно</w:t>
            </w:r>
            <w:proofErr w:type="spellEnd"/>
            <w:r w:rsidRPr="000B5757">
              <w:rPr>
                <w:sz w:val="18"/>
                <w:szCs w:val="18"/>
                <w:lang w:val="ru-RU"/>
              </w:rPr>
              <w:t xml:space="preserve"> т.6.</w:t>
            </w:r>
            <w:r>
              <w:rPr>
                <w:sz w:val="18"/>
                <w:szCs w:val="18"/>
                <w:lang w:val="ru-RU"/>
              </w:rPr>
              <w:t>10</w:t>
            </w:r>
            <w:r w:rsidRPr="000B5757">
              <w:rPr>
                <w:sz w:val="18"/>
                <w:szCs w:val="18"/>
                <w:lang w:val="ru-RU"/>
              </w:rPr>
              <w:t>.2</w:t>
            </w:r>
            <w:r>
              <w:rPr>
                <w:color w:val="000000"/>
                <w:sz w:val="18"/>
                <w:szCs w:val="18"/>
              </w:rPr>
              <w:t xml:space="preserve"> от БДС EN 14227-2</w:t>
            </w:r>
          </w:p>
          <w:p w:rsidR="004C0609" w:rsidRPr="000B5757" w:rsidRDefault="004C0609" w:rsidP="00E24E5D">
            <w:pPr>
              <w:rPr>
                <w:sz w:val="18"/>
                <w:szCs w:val="18"/>
                <w:lang w:val="ru-RU"/>
              </w:rPr>
            </w:pPr>
          </w:p>
          <w:p w:rsidR="004C0609" w:rsidRPr="000B5757" w:rsidRDefault="004779AE" w:rsidP="00E24E5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="004C0609" w:rsidRPr="000B5757">
              <w:rPr>
                <w:sz w:val="18"/>
                <w:szCs w:val="18"/>
                <w:lang w:val="ru-RU"/>
              </w:rPr>
              <w:t>екларирана</w:t>
            </w:r>
            <w:proofErr w:type="spellEnd"/>
            <w:r w:rsidR="004C0609" w:rsidRPr="000B5757">
              <w:rPr>
                <w:sz w:val="18"/>
                <w:szCs w:val="18"/>
                <w:lang w:val="ru-RU"/>
              </w:rPr>
              <w:t xml:space="preserve"> категория </w:t>
            </w:r>
            <w:r w:rsidR="004C0609" w:rsidRPr="000B5757">
              <w:rPr>
                <w:sz w:val="18"/>
                <w:szCs w:val="18"/>
              </w:rPr>
              <w:t>IРI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sz w:val="18"/>
                <w:szCs w:val="18"/>
                <w:lang w:val="ru-RU"/>
              </w:rPr>
            </w:pPr>
            <w:r w:rsidRPr="00CD3D51">
              <w:rPr>
                <w:sz w:val="18"/>
                <w:szCs w:val="18"/>
              </w:rPr>
              <w:t xml:space="preserve">съгласно </w:t>
            </w:r>
            <w:r w:rsidRPr="00CD3D51">
              <w:rPr>
                <w:sz w:val="18"/>
                <w:szCs w:val="18"/>
                <w:lang w:val="ru-RU"/>
              </w:rPr>
              <w:t>т.6.10.2, Таблица 5</w:t>
            </w:r>
            <w:r w:rsidRPr="00CD3D51">
              <w:rPr>
                <w:color w:val="000000"/>
                <w:sz w:val="18"/>
                <w:szCs w:val="18"/>
              </w:rPr>
              <w:t xml:space="preserve"> 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5757">
              <w:rPr>
                <w:sz w:val="18"/>
                <w:szCs w:val="18"/>
              </w:rPr>
              <w:lastRenderedPageBreak/>
              <w:t xml:space="preserve">БДС EN </w:t>
            </w:r>
            <w:r>
              <w:rPr>
                <w:sz w:val="18"/>
                <w:szCs w:val="18"/>
              </w:rPr>
              <w:t>14227-2</w:t>
            </w:r>
          </w:p>
          <w:p w:rsidR="004C0609" w:rsidRPr="000B5757" w:rsidRDefault="004C0609" w:rsidP="00E24E5D">
            <w:pPr>
              <w:rPr>
                <w:sz w:val="18"/>
                <w:szCs w:val="18"/>
                <w:lang w:val="ru-RU"/>
              </w:rPr>
            </w:pPr>
          </w:p>
          <w:p w:rsidR="004C0609" w:rsidRDefault="004779AE" w:rsidP="00E24E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="004C0609" w:rsidRPr="000B5757">
              <w:rPr>
                <w:sz w:val="18"/>
                <w:szCs w:val="18"/>
                <w:lang w:val="ru-RU"/>
              </w:rPr>
              <w:t>екларирана</w:t>
            </w:r>
            <w:proofErr w:type="spellEnd"/>
            <w:r w:rsidR="004C0609" w:rsidRPr="000B5757">
              <w:rPr>
                <w:sz w:val="18"/>
                <w:szCs w:val="18"/>
                <w:lang w:val="ru-RU"/>
              </w:rPr>
              <w:t xml:space="preserve"> категория </w:t>
            </w:r>
            <w:r w:rsidR="004C0609" w:rsidRPr="000B5757">
              <w:rPr>
                <w:sz w:val="18"/>
                <w:szCs w:val="18"/>
              </w:rPr>
              <w:t>IРI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съгласно</w:t>
            </w:r>
            <w:r w:rsidR="004C0609">
              <w:rPr>
                <w:sz w:val="18"/>
                <w:szCs w:val="18"/>
              </w:rPr>
              <w:t>т</w:t>
            </w:r>
            <w:proofErr w:type="spellEnd"/>
            <w:r w:rsidR="004C0609">
              <w:rPr>
                <w:sz w:val="18"/>
                <w:szCs w:val="18"/>
              </w:rPr>
              <w:t xml:space="preserve"> таблица 5</w:t>
            </w:r>
            <w:r w:rsidR="004C0609" w:rsidRPr="000B5757">
              <w:rPr>
                <w:sz w:val="18"/>
                <w:szCs w:val="18"/>
              </w:rPr>
              <w:t xml:space="preserve"> от БДС EN 14227-</w:t>
            </w:r>
            <w:r w:rsidR="004C0609">
              <w:rPr>
                <w:sz w:val="18"/>
                <w:szCs w:val="18"/>
              </w:rPr>
              <w:t>2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</w:tc>
      </w:tr>
      <w:tr w:rsidR="004C0609" w:rsidRPr="00F025E9" w:rsidTr="00E24E5D">
        <w:trPr>
          <w:trHeight w:val="352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lastRenderedPageBreak/>
              <w:t xml:space="preserve">Период на </w:t>
            </w:r>
            <w:proofErr w:type="spellStart"/>
            <w:r w:rsidRPr="00CD3D51">
              <w:rPr>
                <w:sz w:val="18"/>
                <w:szCs w:val="18"/>
              </w:rPr>
              <w:t>обработваемост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C0609" w:rsidRPr="00A83BCE" w:rsidRDefault="004779AE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="004C0609" w:rsidRPr="00A83BCE">
              <w:rPr>
                <w:sz w:val="18"/>
                <w:szCs w:val="18"/>
              </w:rPr>
              <w:t xml:space="preserve">h, </w:t>
            </w:r>
            <w:proofErr w:type="spellStart"/>
            <w:r w:rsidR="004C0609" w:rsidRPr="00A83BCE"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13286-45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 т. 6.</w:t>
            </w:r>
            <w:r>
              <w:rPr>
                <w:sz w:val="18"/>
                <w:szCs w:val="18"/>
              </w:rPr>
              <w:t>10</w:t>
            </w:r>
            <w:r w:rsidRPr="000B5757">
              <w:rPr>
                <w:sz w:val="18"/>
                <w:szCs w:val="18"/>
              </w:rPr>
              <w:t>.3 от БДС EN14227-</w:t>
            </w:r>
            <w:r>
              <w:rPr>
                <w:sz w:val="18"/>
                <w:szCs w:val="18"/>
              </w:rPr>
              <w:t>2</w:t>
            </w:r>
            <w:r w:rsidRPr="000B5757">
              <w:rPr>
                <w:sz w:val="18"/>
                <w:szCs w:val="18"/>
                <w:lang w:val="ru-RU"/>
              </w:rPr>
              <w:t xml:space="preserve"> или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гранично ниво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 техническа спецификация на възложителя  на обекта</w:t>
            </w:r>
            <w:r w:rsidRPr="00A83BCE">
              <w:rPr>
                <w:sz w:val="18"/>
                <w:szCs w:val="18"/>
              </w:rPr>
              <w:t xml:space="preserve"> </w:t>
            </w:r>
          </w:p>
        </w:tc>
      </w:tr>
      <w:tr w:rsidR="004C0609" w:rsidRPr="00F025E9" w:rsidTr="00E24E5D">
        <w:trPr>
          <w:trHeight w:val="321"/>
        </w:trPr>
        <w:tc>
          <w:tcPr>
            <w:tcW w:w="10173" w:type="dxa"/>
            <w:gridSpan w:val="4"/>
            <w:shd w:val="clear" w:color="auto" w:fill="auto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за класификация по механичните показатели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4C0609" w:rsidRPr="00F025E9" w:rsidTr="00E24E5D">
        <w:trPr>
          <w:trHeight w:val="732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Калифорнийски показател за </w:t>
            </w:r>
            <w:proofErr w:type="spellStart"/>
            <w:r w:rsidRPr="00A83BCE">
              <w:rPr>
                <w:sz w:val="18"/>
                <w:szCs w:val="18"/>
              </w:rPr>
              <w:t>носимоспособност</w:t>
            </w:r>
            <w:proofErr w:type="spellEnd"/>
            <w:r w:rsidRPr="00A83BCE">
              <w:rPr>
                <w:sz w:val="18"/>
                <w:szCs w:val="18"/>
              </w:rPr>
              <w:t xml:space="preserve"> (CBR)</w:t>
            </w:r>
          </w:p>
        </w:tc>
        <w:tc>
          <w:tcPr>
            <w:tcW w:w="2126" w:type="dxa"/>
            <w:shd w:val="clear" w:color="auto" w:fill="auto"/>
          </w:tcPr>
          <w:p w:rsidR="00862D87" w:rsidRDefault="00AB240A" w:rsidP="004779A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62D87">
              <w:rPr>
                <w:sz w:val="18"/>
                <w:szCs w:val="18"/>
              </w:rPr>
              <w:t>клас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4C0609" w:rsidRPr="00A83BCE">
              <w:rPr>
                <w:sz w:val="18"/>
                <w:szCs w:val="18"/>
              </w:rPr>
              <w:t>CBR</w:t>
            </w:r>
            <w:r w:rsidR="004C0609" w:rsidRPr="00A83BCE">
              <w:rPr>
                <w:color w:val="FF0000"/>
                <w:sz w:val="18"/>
                <w:szCs w:val="18"/>
              </w:rPr>
              <w:t xml:space="preserve"> </w:t>
            </w:r>
          </w:p>
          <w:p w:rsidR="004779AE" w:rsidRDefault="004C0609" w:rsidP="004779AE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(CBR</w:t>
            </w:r>
            <w:r w:rsidRPr="00A83BCE">
              <w:rPr>
                <w:sz w:val="18"/>
                <w:szCs w:val="18"/>
                <w:vertAlign w:val="subscript"/>
              </w:rPr>
              <w:t>0</w:t>
            </w:r>
            <w:r w:rsidR="004779AE">
              <w:rPr>
                <w:sz w:val="18"/>
                <w:szCs w:val="18"/>
                <w:vertAlign w:val="subscript"/>
              </w:rPr>
              <w:t>,</w:t>
            </w:r>
            <w:r w:rsidRPr="00A83BCE">
              <w:rPr>
                <w:sz w:val="18"/>
                <w:szCs w:val="18"/>
              </w:rPr>
              <w:t xml:space="preserve"> CBR</w:t>
            </w:r>
            <w:r w:rsidRPr="00A83BCE">
              <w:rPr>
                <w:sz w:val="18"/>
                <w:szCs w:val="18"/>
                <w:vertAlign w:val="subscript"/>
              </w:rPr>
              <w:t>28</w:t>
            </w:r>
            <w:r w:rsidRPr="00A83BCE">
              <w:rPr>
                <w:sz w:val="18"/>
                <w:szCs w:val="18"/>
              </w:rPr>
              <w:t>, ΔCBR</w:t>
            </w:r>
            <w:r w:rsidRPr="00A83BCE">
              <w:rPr>
                <w:sz w:val="18"/>
                <w:szCs w:val="18"/>
                <w:vertAlign w:val="subscript"/>
              </w:rPr>
              <w:t>28</w:t>
            </w:r>
            <w:r w:rsidRPr="00A83BCE">
              <w:rPr>
                <w:sz w:val="18"/>
                <w:szCs w:val="18"/>
              </w:rPr>
              <w:t xml:space="preserve">) </w:t>
            </w:r>
          </w:p>
          <w:p w:rsidR="004C0609" w:rsidRPr="00A83BCE" w:rsidRDefault="004779AE" w:rsidP="0047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C0609" w:rsidRPr="00A83BC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0609" w:rsidRPr="00A83BCE" w:rsidRDefault="004C0609" w:rsidP="00E24E5D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4C0609" w:rsidRPr="00862D8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A83BCE">
              <w:rPr>
                <w:sz w:val="18"/>
                <w:szCs w:val="18"/>
              </w:rPr>
              <w:t>еклариран</w:t>
            </w:r>
            <w:r>
              <w:t xml:space="preserve"> </w:t>
            </w:r>
            <w:r w:rsidR="00AB240A" w:rsidRPr="00862D87">
              <w:rPr>
                <w:sz w:val="18"/>
                <w:szCs w:val="18"/>
              </w:rPr>
              <w:t>клас</w:t>
            </w:r>
            <w:r w:rsidR="00AB240A" w:rsidRPr="00862D87">
              <w:rPr>
                <w:sz w:val="18"/>
                <w:szCs w:val="18"/>
                <w:lang w:val="en-US"/>
              </w:rPr>
              <w:t xml:space="preserve"> </w:t>
            </w:r>
            <w:r w:rsidRPr="00862D87">
              <w:rPr>
                <w:sz w:val="18"/>
                <w:szCs w:val="18"/>
              </w:rPr>
              <w:t>CBR,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862D87">
              <w:rPr>
                <w:sz w:val="18"/>
                <w:szCs w:val="18"/>
              </w:rPr>
              <w:t>съгласно т.7.2 Таблица 6 от БДС EN 14227-2 или граничн</w:t>
            </w:r>
            <w:r w:rsidR="00006E86" w:rsidRPr="00862D87">
              <w:rPr>
                <w:sz w:val="18"/>
                <w:szCs w:val="18"/>
              </w:rPr>
              <w:t>о ниво/</w:t>
            </w:r>
            <w:r w:rsidRPr="00862D87">
              <w:rPr>
                <w:sz w:val="18"/>
                <w:szCs w:val="18"/>
              </w:rPr>
              <w:t xml:space="preserve"> </w:t>
            </w:r>
            <w:r w:rsidR="00AB240A" w:rsidRPr="00862D87">
              <w:rPr>
                <w:sz w:val="18"/>
                <w:szCs w:val="18"/>
              </w:rPr>
              <w:t>клас</w:t>
            </w:r>
            <w:r w:rsidRPr="00862D87">
              <w:rPr>
                <w:sz w:val="18"/>
                <w:szCs w:val="18"/>
              </w:rPr>
              <w:t xml:space="preserve"> съгласно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 xml:space="preserve">техническа </w:t>
            </w:r>
            <w:r w:rsidRPr="002D2E55">
              <w:rPr>
                <w:sz w:val="18"/>
                <w:szCs w:val="18"/>
              </w:rPr>
              <w:t>спецификация на възложителя на обекта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</w:p>
        </w:tc>
      </w:tr>
      <w:tr w:rsidR="004C0609" w:rsidRPr="00F025E9" w:rsidTr="00E24E5D">
        <w:trPr>
          <w:trHeight w:val="276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или </w:t>
            </w:r>
          </w:p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Якост на натиск, </w:t>
            </w:r>
            <w:proofErr w:type="spellStart"/>
            <w:r w:rsidRPr="00A83BCE">
              <w:rPr>
                <w:sz w:val="18"/>
                <w:szCs w:val="18"/>
              </w:rPr>
              <w:t>min</w:t>
            </w:r>
            <w:proofErr w:type="spellEnd"/>
            <w:r w:rsidRPr="00A83BC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C0609" w:rsidRDefault="004C0609" w:rsidP="00E24E5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0609" w:rsidRPr="000B5757" w:rsidRDefault="004779AE" w:rsidP="00E24E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4C0609" w:rsidRPr="000B5757">
              <w:rPr>
                <w:color w:val="000000"/>
                <w:sz w:val="18"/>
                <w:szCs w:val="18"/>
              </w:rPr>
              <w:t xml:space="preserve">лас С </w:t>
            </w:r>
          </w:p>
          <w:p w:rsidR="004C0609" w:rsidRPr="00503D6B" w:rsidRDefault="004779AE" w:rsidP="00E24E5D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4C0609" w:rsidRPr="000B5757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C0609" w:rsidRPr="00503D6B" w:rsidRDefault="004C0609" w:rsidP="00E24E5D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13286 - 41</w:t>
            </w: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 – 50, 51, 52, 53</w:t>
            </w: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(изготвяне на пробни тела)</w:t>
            </w:r>
          </w:p>
          <w:p w:rsidR="004C0609" w:rsidRDefault="004C0609" w:rsidP="00E24E5D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4C0609" w:rsidRPr="00503D6B" w:rsidRDefault="004C0609" w:rsidP="00E24E5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 клас С</w:t>
            </w:r>
            <w:r>
              <w:rPr>
                <w:sz w:val="18"/>
                <w:szCs w:val="18"/>
              </w:rPr>
              <w:t>,</w:t>
            </w:r>
            <w:r w:rsidR="004C0609" w:rsidRPr="000B5757">
              <w:rPr>
                <w:sz w:val="18"/>
                <w:szCs w:val="18"/>
              </w:rPr>
              <w:t xml:space="preserve"> съгласно т.7.</w:t>
            </w:r>
            <w:r w:rsidR="004C0609">
              <w:rPr>
                <w:sz w:val="18"/>
                <w:szCs w:val="18"/>
              </w:rPr>
              <w:t>3</w:t>
            </w:r>
            <w:r w:rsidR="004C0609" w:rsidRPr="000B5757">
              <w:rPr>
                <w:sz w:val="18"/>
                <w:szCs w:val="18"/>
              </w:rPr>
              <w:t xml:space="preserve">, Таблица </w:t>
            </w:r>
            <w:r w:rsidR="004C0609">
              <w:rPr>
                <w:sz w:val="18"/>
                <w:szCs w:val="18"/>
              </w:rPr>
              <w:t>7</w:t>
            </w:r>
            <w:r w:rsidR="004C0609" w:rsidRPr="000B5757">
              <w:rPr>
                <w:sz w:val="18"/>
                <w:szCs w:val="18"/>
              </w:rPr>
              <w:t xml:space="preserve"> от БДС EN14227-</w:t>
            </w:r>
            <w:r w:rsidR="004C0609">
              <w:rPr>
                <w:sz w:val="18"/>
                <w:szCs w:val="18"/>
              </w:rPr>
              <w:t>2</w:t>
            </w:r>
            <w:r w:rsidR="004C0609" w:rsidRPr="000B5757">
              <w:rPr>
                <w:sz w:val="18"/>
                <w:szCs w:val="18"/>
              </w:rPr>
              <w:t xml:space="preserve"> за посочен метод на изготвяне на пробните тела </w:t>
            </w:r>
            <w:r w:rsidR="004C0609" w:rsidRPr="00020CD7">
              <w:rPr>
                <w:sz w:val="18"/>
                <w:szCs w:val="18"/>
              </w:rPr>
              <w:t>или гранични нива за якост на натиск</w:t>
            </w:r>
            <w:r w:rsidR="004C0609" w:rsidRPr="000B5757">
              <w:rPr>
                <w:sz w:val="18"/>
                <w:szCs w:val="18"/>
              </w:rPr>
              <w:t xml:space="preserve"> </w:t>
            </w:r>
          </w:p>
          <w:p w:rsidR="004C0609" w:rsidRPr="00503D6B" w:rsidRDefault="004C0609" w:rsidP="00E24E5D">
            <w:pPr>
              <w:rPr>
                <w:color w:val="7030A0"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съгласно </w:t>
            </w:r>
            <w:r w:rsidRPr="00A83BCE">
              <w:rPr>
                <w:sz w:val="18"/>
                <w:szCs w:val="18"/>
              </w:rPr>
              <w:t xml:space="preserve">техническа </w:t>
            </w:r>
            <w:r w:rsidRPr="002D2E55">
              <w:rPr>
                <w:sz w:val="18"/>
                <w:szCs w:val="18"/>
              </w:rPr>
              <w:t>спецификация</w:t>
            </w:r>
            <w:r w:rsidRPr="000B5757">
              <w:rPr>
                <w:sz w:val="18"/>
                <w:szCs w:val="18"/>
              </w:rPr>
              <w:t xml:space="preserve"> на възложителя на обекта</w:t>
            </w:r>
          </w:p>
        </w:tc>
      </w:tr>
      <w:tr w:rsidR="004C0609" w:rsidRPr="001639B7" w:rsidTr="00E24E5D">
        <w:trPr>
          <w:trHeight w:val="843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или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Якост на </w:t>
            </w:r>
            <w:proofErr w:type="spellStart"/>
            <w:r w:rsidRPr="00A83BCE">
              <w:rPr>
                <w:sz w:val="18"/>
                <w:szCs w:val="18"/>
              </w:rPr>
              <w:t>опън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A83BCE">
              <w:rPr>
                <w:sz w:val="18"/>
                <w:szCs w:val="18"/>
              </w:rPr>
              <w:t xml:space="preserve">  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</w:t>
            </w:r>
          </w:p>
          <w:p w:rsidR="004C0609" w:rsidRPr="00A83BCE" w:rsidRDefault="004C0609" w:rsidP="00E24E5D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Модул на еластичност </w:t>
            </w:r>
            <w:r w:rsidRPr="00A83BCE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:rsidR="004C0609" w:rsidRPr="00503D6B" w:rsidRDefault="004C0609" w:rsidP="00E24E5D">
            <w:pPr>
              <w:ind w:right="-108"/>
              <w:jc w:val="center"/>
              <w:rPr>
                <w:color w:val="7030A0"/>
                <w:sz w:val="18"/>
                <w:szCs w:val="18"/>
              </w:rPr>
            </w:pPr>
          </w:p>
          <w:p w:rsidR="004C0609" w:rsidRPr="000B5757" w:rsidRDefault="004779AE" w:rsidP="00E24E5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0B5757">
              <w:rPr>
                <w:sz w:val="18"/>
                <w:szCs w:val="18"/>
              </w:rPr>
              <w:t xml:space="preserve">атегория Т </w:t>
            </w:r>
          </w:p>
          <w:p w:rsidR="004C0609" w:rsidRPr="00503D6B" w:rsidRDefault="004C0609" w:rsidP="00E24E5D">
            <w:pPr>
              <w:ind w:right="-108"/>
              <w:jc w:val="center"/>
              <w:rPr>
                <w:b/>
                <w:color w:val="7030A0"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(Клас </w:t>
            </w:r>
            <w:proofErr w:type="spellStart"/>
            <w:r w:rsidRPr="000B5757">
              <w:rPr>
                <w:b/>
                <w:i/>
                <w:sz w:val="18"/>
                <w:szCs w:val="18"/>
              </w:rPr>
              <w:t>R</w:t>
            </w:r>
            <w:r w:rsidRPr="000B5757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0B5757">
              <w:rPr>
                <w:sz w:val="18"/>
                <w:szCs w:val="18"/>
              </w:rPr>
              <w:t xml:space="preserve">,и </w:t>
            </w:r>
            <w:r w:rsidRPr="000B5757">
              <w:rPr>
                <w:b/>
                <w:i/>
                <w:sz w:val="18"/>
                <w:szCs w:val="18"/>
              </w:rPr>
              <w:t>E</w:t>
            </w:r>
            <w:r w:rsidRPr="000B5757">
              <w:rPr>
                <w:sz w:val="18"/>
                <w:szCs w:val="18"/>
              </w:rPr>
              <w:t xml:space="preserve"> в </w:t>
            </w:r>
            <w:proofErr w:type="spellStart"/>
            <w:r w:rsidRPr="000B5757">
              <w:rPr>
                <w:sz w:val="18"/>
                <w:szCs w:val="18"/>
              </w:rPr>
              <w:t>MРa</w:t>
            </w:r>
            <w:proofErr w:type="spellEnd"/>
            <w:r w:rsidRPr="000B5757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0609" w:rsidRDefault="004C0609" w:rsidP="00E24E5D">
            <w:pPr>
              <w:jc w:val="center"/>
              <w:rPr>
                <w:sz w:val="18"/>
                <w:szCs w:val="18"/>
              </w:rPr>
            </w:pPr>
          </w:p>
          <w:p w:rsidR="004C0609" w:rsidRPr="000B5757" w:rsidRDefault="004C0609" w:rsidP="00E24E5D">
            <w:pPr>
              <w:jc w:val="center"/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БДС EN 13286-40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</w:p>
          <w:p w:rsidR="004C0609" w:rsidRPr="00503D6B" w:rsidRDefault="004C0609" w:rsidP="00E24E5D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5757">
              <w:rPr>
                <w:sz w:val="18"/>
                <w:szCs w:val="18"/>
              </w:rPr>
              <w:t>БДС EN 13286-43</w:t>
            </w:r>
          </w:p>
          <w:p w:rsidR="004C0609" w:rsidRPr="00503D6B" w:rsidRDefault="004C0609" w:rsidP="00E24E5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екларирана категория Т</w:t>
            </w:r>
            <w:r>
              <w:rPr>
                <w:sz w:val="18"/>
                <w:szCs w:val="18"/>
              </w:rPr>
              <w:t>,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съгласно т.7.</w:t>
            </w:r>
            <w:r>
              <w:rPr>
                <w:sz w:val="18"/>
                <w:szCs w:val="18"/>
              </w:rPr>
              <w:t>4 от</w:t>
            </w:r>
            <w:r w:rsidRPr="000B5757">
              <w:rPr>
                <w:sz w:val="18"/>
                <w:szCs w:val="18"/>
              </w:rPr>
              <w:t xml:space="preserve"> БДС EN14227-</w:t>
            </w:r>
            <w:r>
              <w:rPr>
                <w:sz w:val="18"/>
                <w:szCs w:val="18"/>
              </w:rPr>
              <w:t>2</w:t>
            </w:r>
            <w:r w:rsidRPr="000B5757">
              <w:rPr>
                <w:sz w:val="18"/>
                <w:szCs w:val="18"/>
              </w:rPr>
              <w:t>, (за посочен метод на изготвяне на пробните тела съгласно БДС EN 13286-50, 51, 52, 53)</w:t>
            </w:r>
          </w:p>
          <w:p w:rsidR="004C0609" w:rsidRPr="00503D6B" w:rsidRDefault="004C0609" w:rsidP="00E24E5D">
            <w:pPr>
              <w:rPr>
                <w:color w:val="7030A0"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или гранична категория </w:t>
            </w:r>
            <w:r>
              <w:rPr>
                <w:sz w:val="18"/>
                <w:szCs w:val="18"/>
              </w:rPr>
              <w:t xml:space="preserve">съгласно </w:t>
            </w:r>
            <w:r w:rsidRPr="000B5757">
              <w:rPr>
                <w:sz w:val="18"/>
                <w:szCs w:val="18"/>
              </w:rPr>
              <w:t xml:space="preserve"> техническа спецификация за обекта</w:t>
            </w:r>
            <w:r w:rsidRPr="00503D6B">
              <w:rPr>
                <w:color w:val="7030A0"/>
                <w:sz w:val="18"/>
                <w:szCs w:val="18"/>
              </w:rPr>
              <w:t xml:space="preserve"> </w:t>
            </w:r>
          </w:p>
        </w:tc>
      </w:tr>
      <w:tr w:rsidR="004C0609" w:rsidRPr="00F025E9" w:rsidTr="00E24E5D">
        <w:trPr>
          <w:trHeight w:val="323"/>
        </w:trPr>
        <w:tc>
          <w:tcPr>
            <w:tcW w:w="10173" w:type="dxa"/>
            <w:gridSpan w:val="4"/>
            <w:shd w:val="clear" w:color="auto" w:fill="auto"/>
          </w:tcPr>
          <w:p w:rsidR="004C0609" w:rsidRPr="00A83BCE" w:rsidRDefault="004C0609" w:rsidP="00E24E5D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color w:val="000000"/>
                <w:sz w:val="18"/>
                <w:szCs w:val="18"/>
              </w:rPr>
              <w:t>Допълнителни изисквания</w:t>
            </w:r>
            <w:r w:rsidRPr="00A83BCE">
              <w:rPr>
                <w:color w:val="000000"/>
                <w:sz w:val="18"/>
                <w:szCs w:val="18"/>
              </w:rPr>
              <w:t>*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4C0609" w:rsidRPr="00F025E9" w:rsidTr="00E24E5D">
        <w:trPr>
          <w:trHeight w:val="531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Якост след потапяне във вода</w:t>
            </w:r>
          </w:p>
        </w:tc>
        <w:tc>
          <w:tcPr>
            <w:tcW w:w="2126" w:type="dxa"/>
            <w:shd w:val="clear" w:color="auto" w:fill="auto"/>
          </w:tcPr>
          <w:p w:rsidR="004C0609" w:rsidRPr="00C04CD9" w:rsidRDefault="004779AE" w:rsidP="00E24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C0609" w:rsidRPr="00C04CD9">
              <w:rPr>
                <w:sz w:val="18"/>
                <w:szCs w:val="18"/>
              </w:rPr>
              <w:t>атегория  I</w:t>
            </w:r>
          </w:p>
        </w:tc>
        <w:tc>
          <w:tcPr>
            <w:tcW w:w="2410" w:type="dxa"/>
            <w:shd w:val="clear" w:color="auto" w:fill="auto"/>
          </w:tcPr>
          <w:p w:rsidR="004C0609" w:rsidRPr="003F6E79" w:rsidRDefault="004C0609" w:rsidP="00E24E5D">
            <w:pPr>
              <w:jc w:val="center"/>
              <w:rPr>
                <w:sz w:val="18"/>
                <w:szCs w:val="18"/>
              </w:rPr>
            </w:pPr>
            <w:r w:rsidRPr="003F6E79">
              <w:rPr>
                <w:sz w:val="18"/>
                <w:szCs w:val="18"/>
              </w:rPr>
              <w:t>БДС EN 13286-41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декларирана категория I,</w:t>
            </w:r>
            <w:r w:rsidR="004C0609" w:rsidRPr="000B5757">
              <w:rPr>
                <w:sz w:val="18"/>
                <w:szCs w:val="18"/>
              </w:rPr>
              <w:t xml:space="preserve"> съгласно т.8.1</w:t>
            </w:r>
            <w:r w:rsidR="004C0609">
              <w:rPr>
                <w:sz w:val="18"/>
                <w:szCs w:val="18"/>
              </w:rPr>
              <w:t>, таблица 9</w:t>
            </w:r>
            <w:r w:rsidR="004C0609" w:rsidRPr="000B5757">
              <w:rPr>
                <w:sz w:val="18"/>
                <w:szCs w:val="18"/>
              </w:rPr>
              <w:t xml:space="preserve"> от БДС EN14227-</w:t>
            </w:r>
            <w:r w:rsidR="004C0609">
              <w:rPr>
                <w:sz w:val="18"/>
                <w:szCs w:val="18"/>
              </w:rPr>
              <w:t>2</w:t>
            </w:r>
            <w:r w:rsidR="004C0609" w:rsidRPr="000B5757">
              <w:rPr>
                <w:sz w:val="18"/>
                <w:szCs w:val="18"/>
              </w:rPr>
              <w:t xml:space="preserve"> или </w:t>
            </w:r>
          </w:p>
          <w:p w:rsidR="004C0609" w:rsidRPr="00E46DAA" w:rsidRDefault="004C0609" w:rsidP="00E24E5D">
            <w:pPr>
              <w:rPr>
                <w:color w:val="7030A0"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гранична категория съгласно техническа спецификация на възложителя на обекта</w:t>
            </w:r>
          </w:p>
        </w:tc>
      </w:tr>
      <w:tr w:rsidR="004C0609" w:rsidRPr="00F025E9" w:rsidTr="00E24E5D">
        <w:trPr>
          <w:trHeight w:val="389"/>
        </w:trPr>
        <w:tc>
          <w:tcPr>
            <w:tcW w:w="2802" w:type="dxa"/>
            <w:shd w:val="clear" w:color="auto" w:fill="auto"/>
          </w:tcPr>
          <w:p w:rsidR="004C0609" w:rsidRPr="00A83BCE" w:rsidRDefault="004C0609" w:rsidP="00E24E5D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Мразоустойчивост</w:t>
            </w:r>
          </w:p>
          <w:p w:rsidR="004C0609" w:rsidRPr="00A83BCE" w:rsidRDefault="004C0609" w:rsidP="00E24E5D">
            <w:pPr>
              <w:jc w:val="both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0609" w:rsidRPr="00E46DAA" w:rsidRDefault="004779AE" w:rsidP="00E24E5D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609" w:rsidRPr="00A83BCE">
              <w:rPr>
                <w:sz w:val="18"/>
                <w:szCs w:val="18"/>
              </w:rPr>
              <w:t>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609" w:rsidRPr="00E46DAA" w:rsidRDefault="00156A0D" w:rsidP="00E24E5D">
            <w:pPr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м</w:t>
            </w:r>
            <w:r w:rsidR="004C0609" w:rsidRPr="000B5757">
              <w:rPr>
                <w:bCs/>
                <w:sz w:val="18"/>
                <w:szCs w:val="18"/>
                <w:lang w:val="ru-RU"/>
              </w:rPr>
              <w:t>разоустойчивостта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трябва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да се определи в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съответствие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с </w:t>
            </w:r>
            <w:r w:rsidR="004C0609" w:rsidRPr="000B5757">
              <w:rPr>
                <w:bCs/>
                <w:sz w:val="18"/>
                <w:szCs w:val="18"/>
              </w:rPr>
              <w:t>разписанията</w:t>
            </w:r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валидни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мястото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употреба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и в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зависимост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="004C0609" w:rsidRPr="000B5757">
              <w:rPr>
                <w:bCs/>
                <w:sz w:val="18"/>
                <w:szCs w:val="18"/>
                <w:lang w:val="ru-RU"/>
              </w:rPr>
              <w:t>изискванията</w:t>
            </w:r>
            <w:proofErr w:type="spellEnd"/>
            <w:r w:rsidR="004C0609" w:rsidRPr="000B5757">
              <w:rPr>
                <w:bCs/>
                <w:sz w:val="18"/>
                <w:szCs w:val="18"/>
                <w:lang w:val="ru-RU"/>
              </w:rPr>
              <w:t xml:space="preserve"> на </w:t>
            </w:r>
            <w:r w:rsidR="004C0609" w:rsidRPr="000B5757">
              <w:rPr>
                <w:sz w:val="18"/>
                <w:szCs w:val="18"/>
              </w:rPr>
              <w:t>техническата спецификация на обекта</w:t>
            </w:r>
          </w:p>
        </w:tc>
        <w:tc>
          <w:tcPr>
            <w:tcW w:w="2835" w:type="dxa"/>
            <w:shd w:val="clear" w:color="auto" w:fill="auto"/>
          </w:tcPr>
          <w:p w:rsidR="004C0609" w:rsidRPr="000B5757" w:rsidRDefault="004779AE" w:rsidP="00E24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C0609" w:rsidRPr="000B5757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4C0609" w:rsidRPr="000B5757">
              <w:rPr>
                <w:sz w:val="18"/>
                <w:szCs w:val="18"/>
              </w:rPr>
              <w:t xml:space="preserve"> съгласно т.8.2 от БДС EN 14227-</w:t>
            </w:r>
            <w:r w:rsidR="004C0609">
              <w:rPr>
                <w:sz w:val="18"/>
                <w:szCs w:val="18"/>
              </w:rPr>
              <w:t>2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>или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гранично ниво </w:t>
            </w:r>
          </w:p>
          <w:p w:rsidR="004C0609" w:rsidRPr="000B5757" w:rsidRDefault="004C0609" w:rsidP="00E24E5D">
            <w:pPr>
              <w:rPr>
                <w:strike/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съгласно </w:t>
            </w:r>
          </w:p>
          <w:p w:rsidR="004C0609" w:rsidRPr="000B5757" w:rsidRDefault="004C0609" w:rsidP="00E24E5D">
            <w:pPr>
              <w:rPr>
                <w:sz w:val="18"/>
                <w:szCs w:val="18"/>
              </w:rPr>
            </w:pPr>
            <w:r w:rsidRPr="000B5757">
              <w:rPr>
                <w:sz w:val="18"/>
                <w:szCs w:val="18"/>
              </w:rPr>
              <w:t xml:space="preserve">техническа спецификация на възложителя на обекта </w:t>
            </w:r>
          </w:p>
          <w:p w:rsidR="004C0609" w:rsidRPr="00E46DAA" w:rsidRDefault="004C0609" w:rsidP="00E24E5D">
            <w:pPr>
              <w:rPr>
                <w:color w:val="7030A0"/>
                <w:sz w:val="18"/>
                <w:szCs w:val="18"/>
              </w:rPr>
            </w:pPr>
          </w:p>
        </w:tc>
      </w:tr>
    </w:tbl>
    <w:p w:rsidR="004C0609" w:rsidRPr="00A83BCE" w:rsidRDefault="004C0609" w:rsidP="004C0609">
      <w:pPr>
        <w:widowControl w:val="0"/>
        <w:spacing w:line="273" w:lineRule="exact"/>
        <w:rPr>
          <w:sz w:val="18"/>
          <w:szCs w:val="18"/>
        </w:rPr>
      </w:pPr>
      <w:r w:rsidRPr="00A83BCE">
        <w:rPr>
          <w:sz w:val="18"/>
          <w:szCs w:val="18"/>
        </w:rPr>
        <w:t>* Както се изисква от инвестиционния проект</w:t>
      </w:r>
    </w:p>
    <w:p w:rsidR="004C0609" w:rsidRDefault="004C0609" w:rsidP="004C0609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**Ако се изисква от техническата спецификация (инвестиционния проект)</w:t>
      </w:r>
    </w:p>
    <w:p w:rsidR="004C0609" w:rsidRPr="00A83BCE" w:rsidRDefault="004C0609" w:rsidP="004C0609">
      <w:pPr>
        <w:jc w:val="both"/>
        <w:rPr>
          <w:sz w:val="18"/>
          <w:szCs w:val="18"/>
        </w:rPr>
      </w:pPr>
    </w:p>
    <w:p w:rsidR="002A7F27" w:rsidRPr="00A83BCE" w:rsidRDefault="002A7F27" w:rsidP="002A7F27">
      <w:pPr>
        <w:ind w:left="-142"/>
        <w:jc w:val="both"/>
        <w:rPr>
          <w:b/>
        </w:rPr>
      </w:pPr>
      <w:r w:rsidRPr="00CE0093">
        <w:rPr>
          <w:b/>
        </w:rPr>
        <w:t>10</w:t>
      </w:r>
      <w:r>
        <w:rPr>
          <w:b/>
        </w:rPr>
        <w:t xml:space="preserve">.3 </w:t>
      </w:r>
      <w:r w:rsidRPr="00A83BCE">
        <w:rPr>
          <w:b/>
        </w:rPr>
        <w:t xml:space="preserve">Стабилизации на смеси с летлива пепел съгласно изискванията на </w:t>
      </w:r>
      <w:r w:rsidRPr="00A83BCE">
        <w:rPr>
          <w:b/>
          <w:caps/>
          <w:color w:val="000000"/>
        </w:rPr>
        <w:t xml:space="preserve"> </w:t>
      </w:r>
      <w:r w:rsidRPr="00A83BCE">
        <w:rPr>
          <w:b/>
        </w:rPr>
        <w:t>БДС EN 14227-3</w:t>
      </w:r>
    </w:p>
    <w:p w:rsidR="002A7F27" w:rsidRPr="00A83BCE" w:rsidRDefault="002A7F27" w:rsidP="002A7F27">
      <w:pPr>
        <w:ind w:left="720" w:hanging="720"/>
        <w:jc w:val="both"/>
        <w:rPr>
          <w:b/>
          <w:caps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268"/>
        <w:gridCol w:w="2835"/>
      </w:tblGrid>
      <w:tr w:rsidR="002A7F27" w:rsidRPr="00F025E9" w:rsidTr="00546737">
        <w:tc>
          <w:tcPr>
            <w:tcW w:w="2802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Начин на деклариране на</w:t>
            </w:r>
            <w:r w:rsidRPr="00F025E9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sz w:val="18"/>
                <w:szCs w:val="18"/>
              </w:rPr>
              <w:t>характеристиката клас/ниво/описание (единица мярка)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Метод за изпитване/ изчисление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 xml:space="preserve">Изисквания за деклариране/ гранично ниво </w:t>
            </w:r>
          </w:p>
        </w:tc>
      </w:tr>
      <w:tr w:rsidR="002A7F27" w:rsidRPr="00F025E9" w:rsidTr="00546737">
        <w:tc>
          <w:tcPr>
            <w:tcW w:w="2802" w:type="dxa"/>
            <w:shd w:val="clear" w:color="auto" w:fill="auto"/>
            <w:vAlign w:val="center"/>
          </w:tcPr>
          <w:p w:rsidR="002A7F27" w:rsidRPr="00A83BCE" w:rsidRDefault="002A7F27" w:rsidP="00546737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Вид на сместа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7F27" w:rsidRPr="00A83BCE" w:rsidRDefault="002A7F27" w:rsidP="00546737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A83BCE">
              <w:rPr>
                <w:color w:val="000000"/>
                <w:sz w:val="18"/>
                <w:szCs w:val="18"/>
              </w:rPr>
              <w:t>мес от вид 1÷6, съгласно т.6 от БДС EN 14227-3</w:t>
            </w:r>
          </w:p>
        </w:tc>
      </w:tr>
      <w:tr w:rsidR="002A7F27" w:rsidRPr="00F025E9" w:rsidTr="00546737">
        <w:tc>
          <w:tcPr>
            <w:tcW w:w="10173" w:type="dxa"/>
            <w:gridSpan w:val="4"/>
            <w:shd w:val="clear" w:color="auto" w:fill="auto"/>
            <w:vAlign w:val="center"/>
          </w:tcPr>
          <w:p w:rsidR="002A7F27" w:rsidRPr="00A83BCE" w:rsidRDefault="002A7F27" w:rsidP="00546737">
            <w:pPr>
              <w:rPr>
                <w:b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състава</w:t>
            </w:r>
          </w:p>
        </w:tc>
      </w:tr>
      <w:tr w:rsidR="002A7F27" w:rsidRPr="00F025E9" w:rsidTr="00546737">
        <w:trPr>
          <w:trHeight w:val="804"/>
        </w:trPr>
        <w:tc>
          <w:tcPr>
            <w:tcW w:w="2802" w:type="dxa"/>
            <w:shd w:val="clear" w:color="auto" w:fill="auto"/>
          </w:tcPr>
          <w:p w:rsidR="002A7F27" w:rsidRPr="002C2564" w:rsidRDefault="002A7F27" w:rsidP="00546737">
            <w:pPr>
              <w:rPr>
                <w:sz w:val="18"/>
                <w:szCs w:val="18"/>
              </w:rPr>
            </w:pPr>
            <w:proofErr w:type="spellStart"/>
            <w:r w:rsidRPr="002C2564">
              <w:rPr>
                <w:sz w:val="18"/>
                <w:szCs w:val="18"/>
              </w:rPr>
              <w:t>Зърнометрия</w:t>
            </w:r>
            <w:proofErr w:type="spellEnd"/>
            <w:r w:rsidRPr="002C2564">
              <w:rPr>
                <w:sz w:val="18"/>
                <w:szCs w:val="18"/>
              </w:rPr>
              <w:t xml:space="preserve"> на сместа от скални материали и свързващо вещество</w:t>
            </w:r>
          </w:p>
          <w:p w:rsidR="002A7F27" w:rsidRPr="002C2564" w:rsidRDefault="002A7F27" w:rsidP="00546737">
            <w:pPr>
              <w:rPr>
                <w:sz w:val="18"/>
                <w:szCs w:val="18"/>
              </w:rPr>
            </w:pPr>
          </w:p>
          <w:p w:rsidR="002A7F27" w:rsidRPr="002C2564" w:rsidRDefault="002A7F27" w:rsidP="00546737">
            <w:pPr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>- смес от вид 2</w:t>
            </w:r>
          </w:p>
          <w:p w:rsidR="002A7F27" w:rsidRPr="002C2564" w:rsidRDefault="002A7F27" w:rsidP="00546737">
            <w:pPr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rPr>
                <w:sz w:val="18"/>
                <w:szCs w:val="18"/>
              </w:rPr>
            </w:pPr>
          </w:p>
          <w:p w:rsidR="002A7F27" w:rsidRPr="002C2564" w:rsidRDefault="002A7F27" w:rsidP="00546737">
            <w:pPr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>- смес от вид 1, 3, 4 и 5</w:t>
            </w:r>
          </w:p>
          <w:p w:rsidR="002A7F27" w:rsidRPr="002C2564" w:rsidRDefault="002A7F27" w:rsidP="00546737">
            <w:pPr>
              <w:jc w:val="both"/>
              <w:rPr>
                <w:sz w:val="18"/>
                <w:szCs w:val="18"/>
              </w:rPr>
            </w:pPr>
          </w:p>
          <w:p w:rsidR="00FD115E" w:rsidRPr="002C2564" w:rsidRDefault="00FD115E" w:rsidP="00546737">
            <w:pPr>
              <w:jc w:val="both"/>
              <w:rPr>
                <w:sz w:val="18"/>
                <w:szCs w:val="18"/>
              </w:rPr>
            </w:pPr>
          </w:p>
          <w:p w:rsidR="00FD115E" w:rsidRPr="002C2564" w:rsidRDefault="00FD115E" w:rsidP="00546737">
            <w:pPr>
              <w:jc w:val="both"/>
              <w:rPr>
                <w:sz w:val="18"/>
                <w:szCs w:val="18"/>
              </w:rPr>
            </w:pPr>
          </w:p>
          <w:p w:rsidR="00AB6B8A" w:rsidRPr="002C2564" w:rsidRDefault="00FD115E" w:rsidP="00FD115E">
            <w:pPr>
              <w:numPr>
                <w:ilvl w:val="0"/>
                <w:numId w:val="25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>смес от вид 6</w:t>
            </w:r>
            <w:r w:rsidR="00AB6B8A" w:rsidRPr="002C2564">
              <w:rPr>
                <w:sz w:val="18"/>
                <w:szCs w:val="18"/>
              </w:rPr>
              <w:t xml:space="preserve"> </w:t>
            </w:r>
          </w:p>
          <w:p w:rsidR="00AB6B8A" w:rsidRPr="002C2564" w:rsidRDefault="00AB6B8A" w:rsidP="00AB6B8A">
            <w:pPr>
              <w:ind w:left="142"/>
              <w:jc w:val="both"/>
              <w:rPr>
                <w:sz w:val="18"/>
                <w:szCs w:val="18"/>
                <w:lang w:val="en-US"/>
              </w:rPr>
            </w:pPr>
          </w:p>
          <w:p w:rsidR="00AB6B8A" w:rsidRPr="002C2564" w:rsidRDefault="00AB6B8A" w:rsidP="00AB6B8A">
            <w:pPr>
              <w:ind w:left="142"/>
              <w:jc w:val="both"/>
              <w:rPr>
                <w:sz w:val="18"/>
                <w:szCs w:val="18"/>
                <w:lang w:val="en-US"/>
              </w:rPr>
            </w:pPr>
          </w:p>
          <w:p w:rsidR="00FD115E" w:rsidRPr="002C2564" w:rsidRDefault="00AB6B8A" w:rsidP="00E13799">
            <w:pPr>
              <w:ind w:left="142"/>
              <w:jc w:val="both"/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 xml:space="preserve">съдържание на </w:t>
            </w:r>
            <w:r w:rsidR="00E13799">
              <w:rPr>
                <w:sz w:val="18"/>
                <w:szCs w:val="18"/>
              </w:rPr>
              <w:t>негасена вар</w:t>
            </w:r>
            <w:r w:rsidR="007C4AED" w:rsidRPr="002C2564">
              <w:rPr>
                <w:sz w:val="18"/>
                <w:szCs w:val="18"/>
              </w:rPr>
              <w:t xml:space="preserve">, хидратна вар, </w:t>
            </w:r>
            <w:r w:rsidR="00E13799">
              <w:rPr>
                <w:sz w:val="18"/>
                <w:szCs w:val="18"/>
              </w:rPr>
              <w:t>гипс</w:t>
            </w:r>
          </w:p>
        </w:tc>
        <w:tc>
          <w:tcPr>
            <w:tcW w:w="2268" w:type="dxa"/>
            <w:shd w:val="clear" w:color="auto" w:fill="auto"/>
          </w:tcPr>
          <w:p w:rsidR="002A7F27" w:rsidRPr="002C2564" w:rsidRDefault="002A7F27" w:rsidP="002A7F27">
            <w:pPr>
              <w:jc w:val="center"/>
              <w:rPr>
                <w:color w:val="000000"/>
                <w:sz w:val="18"/>
                <w:szCs w:val="18"/>
              </w:rPr>
            </w:pPr>
            <w:r w:rsidRPr="002C2564">
              <w:rPr>
                <w:color w:val="000000"/>
                <w:sz w:val="18"/>
                <w:szCs w:val="18"/>
              </w:rPr>
              <w:lastRenderedPageBreak/>
              <w:t>ниво (означение 0/D, mm)</w:t>
            </w: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</w:rPr>
            </w:pP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>Категория</w:t>
            </w:r>
            <w:r w:rsidRPr="002C2564">
              <w:rPr>
                <w:sz w:val="18"/>
                <w:szCs w:val="18"/>
                <w:lang w:val="en-US"/>
              </w:rPr>
              <w:t xml:space="preserve"> </w:t>
            </w:r>
            <w:r w:rsidRPr="002C2564">
              <w:rPr>
                <w:sz w:val="18"/>
                <w:szCs w:val="18"/>
              </w:rPr>
              <w:t xml:space="preserve">по </w:t>
            </w:r>
            <w:proofErr w:type="spellStart"/>
            <w:r w:rsidRPr="002C2564">
              <w:rPr>
                <w:sz w:val="18"/>
                <w:szCs w:val="18"/>
              </w:rPr>
              <w:lastRenderedPageBreak/>
              <w:t>зърнометричен</w:t>
            </w:r>
            <w:proofErr w:type="spellEnd"/>
            <w:r w:rsidRPr="002C2564">
              <w:rPr>
                <w:sz w:val="18"/>
                <w:szCs w:val="18"/>
              </w:rPr>
              <w:t xml:space="preserve"> състав</w:t>
            </w: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F27" w:rsidRPr="002C2564" w:rsidRDefault="002A7F27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>ниво (% преминали количества по маса)</w:t>
            </w:r>
          </w:p>
          <w:p w:rsidR="002A7F27" w:rsidRPr="002C2564" w:rsidRDefault="002A7F27" w:rsidP="00546737">
            <w:pPr>
              <w:jc w:val="center"/>
              <w:rPr>
                <w:sz w:val="18"/>
                <w:szCs w:val="18"/>
              </w:rPr>
            </w:pPr>
          </w:p>
          <w:p w:rsidR="00FD115E" w:rsidRPr="002C2564" w:rsidRDefault="00FD115E" w:rsidP="00546737">
            <w:pPr>
              <w:jc w:val="center"/>
              <w:rPr>
                <w:sz w:val="18"/>
                <w:szCs w:val="18"/>
              </w:rPr>
            </w:pPr>
          </w:p>
          <w:p w:rsidR="00FD115E" w:rsidRPr="002C2564" w:rsidRDefault="00FD115E" w:rsidP="00F85B46">
            <w:pPr>
              <w:jc w:val="center"/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>ниво (% съдържание на летлива пепел)</w:t>
            </w:r>
          </w:p>
          <w:p w:rsidR="005E46F6" w:rsidRPr="002C2564" w:rsidRDefault="005E46F6" w:rsidP="00F85B46">
            <w:pPr>
              <w:jc w:val="center"/>
              <w:rPr>
                <w:sz w:val="18"/>
                <w:szCs w:val="18"/>
              </w:rPr>
            </w:pPr>
          </w:p>
          <w:p w:rsidR="003B164D" w:rsidRPr="002C2564" w:rsidRDefault="00AB6B8A" w:rsidP="00E13799">
            <w:pPr>
              <w:jc w:val="center"/>
              <w:rPr>
                <w:sz w:val="18"/>
                <w:szCs w:val="18"/>
              </w:rPr>
            </w:pPr>
            <w:r w:rsidRPr="002C2564">
              <w:rPr>
                <w:sz w:val="18"/>
                <w:szCs w:val="18"/>
              </w:rPr>
              <w:t xml:space="preserve">ниво (% съдържание на </w:t>
            </w:r>
            <w:r w:rsidR="00E13799">
              <w:rPr>
                <w:sz w:val="18"/>
                <w:szCs w:val="18"/>
              </w:rPr>
              <w:t>негасена вар</w:t>
            </w:r>
            <w:r w:rsidR="00E857E0" w:rsidRPr="002C2564">
              <w:rPr>
                <w:sz w:val="18"/>
                <w:szCs w:val="18"/>
              </w:rPr>
              <w:t>, хидратна вар,</w:t>
            </w:r>
            <w:r w:rsidR="00E13799" w:rsidRPr="002C2564">
              <w:rPr>
                <w:sz w:val="18"/>
                <w:szCs w:val="18"/>
              </w:rPr>
              <w:t xml:space="preserve"> </w:t>
            </w:r>
            <w:r w:rsidR="00E13799" w:rsidRPr="002C2564">
              <w:rPr>
                <w:sz w:val="18"/>
                <w:szCs w:val="18"/>
              </w:rPr>
              <w:t>гипс</w:t>
            </w:r>
            <w:r w:rsidR="00E13799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2A7F27" w:rsidRPr="00A83BCE" w:rsidRDefault="002A7F27" w:rsidP="00546737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lastRenderedPageBreak/>
              <w:t>БДС EN 933-1</w:t>
            </w:r>
          </w:p>
          <w:p w:rsidR="002A7F27" w:rsidRPr="00A83BCE" w:rsidRDefault="002A7F27" w:rsidP="0054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A7F27" w:rsidRPr="00185E10" w:rsidRDefault="002A7F27" w:rsidP="00546737">
            <w:pPr>
              <w:rPr>
                <w:color w:val="000000"/>
                <w:sz w:val="18"/>
                <w:szCs w:val="18"/>
              </w:rPr>
            </w:pPr>
            <w:r w:rsidRPr="00185E10">
              <w:rPr>
                <w:color w:val="000000"/>
                <w:sz w:val="18"/>
                <w:szCs w:val="18"/>
              </w:rPr>
              <w:t>декларирано ниво</w:t>
            </w:r>
          </w:p>
          <w:p w:rsidR="002A7F27" w:rsidRPr="00185E10" w:rsidRDefault="002A7F27" w:rsidP="00546737">
            <w:pPr>
              <w:rPr>
                <w:color w:val="7030A0"/>
                <w:sz w:val="18"/>
                <w:szCs w:val="18"/>
                <w:lang w:val="en-US"/>
              </w:rPr>
            </w:pPr>
          </w:p>
          <w:p w:rsidR="002A7F27" w:rsidRPr="00185E10" w:rsidRDefault="002A7F27" w:rsidP="00546737">
            <w:pPr>
              <w:rPr>
                <w:color w:val="7030A0"/>
                <w:sz w:val="18"/>
                <w:szCs w:val="18"/>
                <w:lang w:val="en-US"/>
              </w:rPr>
            </w:pPr>
          </w:p>
          <w:p w:rsidR="002A7F27" w:rsidRPr="00185E10" w:rsidRDefault="002A7F27" w:rsidP="00546737">
            <w:pPr>
              <w:rPr>
                <w:sz w:val="18"/>
                <w:szCs w:val="18"/>
                <w:lang w:val="en-US"/>
              </w:rPr>
            </w:pPr>
            <w:r w:rsidRPr="00185E10">
              <w:rPr>
                <w:sz w:val="18"/>
                <w:szCs w:val="18"/>
              </w:rPr>
              <w:t xml:space="preserve">декларирана категория по </w:t>
            </w:r>
            <w:proofErr w:type="spellStart"/>
            <w:r w:rsidRPr="00185E10">
              <w:rPr>
                <w:sz w:val="18"/>
                <w:szCs w:val="18"/>
              </w:rPr>
              <w:lastRenderedPageBreak/>
              <w:t>зърнометричен</w:t>
            </w:r>
            <w:proofErr w:type="spellEnd"/>
            <w:r w:rsidRPr="00185E10">
              <w:rPr>
                <w:sz w:val="18"/>
                <w:szCs w:val="18"/>
              </w:rPr>
              <w:t xml:space="preserve"> състав</w:t>
            </w:r>
            <w:r w:rsidR="00CE2B08" w:rsidRPr="00185E10">
              <w:rPr>
                <w:sz w:val="18"/>
                <w:szCs w:val="18"/>
              </w:rPr>
              <w:t>,</w:t>
            </w:r>
            <w:r w:rsidRPr="00185E10">
              <w:rPr>
                <w:sz w:val="18"/>
                <w:szCs w:val="18"/>
              </w:rPr>
              <w:t xml:space="preserve"> съгласно т. 6.1.2 от БДС EN14227-3</w:t>
            </w:r>
            <w:r w:rsidRPr="00185E10">
              <w:rPr>
                <w:sz w:val="18"/>
                <w:szCs w:val="18"/>
                <w:lang w:val="en-US"/>
              </w:rPr>
              <w:t>,</w:t>
            </w:r>
          </w:p>
          <w:p w:rsidR="002A7F27" w:rsidRPr="00185E10" w:rsidRDefault="002A7F27" w:rsidP="00546737">
            <w:pPr>
              <w:rPr>
                <w:sz w:val="18"/>
                <w:szCs w:val="18"/>
              </w:rPr>
            </w:pPr>
            <w:r w:rsidRPr="00185E10">
              <w:rPr>
                <w:sz w:val="18"/>
                <w:szCs w:val="18"/>
              </w:rPr>
              <w:t>Категория G1 или G2</w:t>
            </w:r>
          </w:p>
          <w:p w:rsidR="002A7F27" w:rsidRPr="00185E10" w:rsidRDefault="002A7F27" w:rsidP="00546737">
            <w:pPr>
              <w:rPr>
                <w:sz w:val="18"/>
                <w:szCs w:val="18"/>
                <w:lang w:val="en-US"/>
              </w:rPr>
            </w:pPr>
          </w:p>
          <w:p w:rsidR="002A7F27" w:rsidRPr="00185E10" w:rsidRDefault="002A7F27" w:rsidP="00546737">
            <w:pPr>
              <w:rPr>
                <w:sz w:val="18"/>
                <w:szCs w:val="18"/>
              </w:rPr>
            </w:pPr>
            <w:r w:rsidRPr="00185E10">
              <w:rPr>
                <w:sz w:val="18"/>
                <w:szCs w:val="18"/>
              </w:rPr>
              <w:t>декларирано ниво</w:t>
            </w:r>
            <w:r w:rsidR="00CE2B08" w:rsidRPr="00185E10">
              <w:rPr>
                <w:sz w:val="18"/>
                <w:szCs w:val="18"/>
              </w:rPr>
              <w:t>,</w:t>
            </w:r>
            <w:r w:rsidRPr="00185E10">
              <w:rPr>
                <w:sz w:val="18"/>
                <w:szCs w:val="18"/>
              </w:rPr>
              <w:t xml:space="preserve"> съгласно </w:t>
            </w:r>
            <w:r w:rsidR="001155EC" w:rsidRPr="00185E10">
              <w:rPr>
                <w:sz w:val="18"/>
                <w:szCs w:val="18"/>
              </w:rPr>
              <w:t xml:space="preserve">т.6.1.1, т.6.1.3, </w:t>
            </w:r>
            <w:r w:rsidRPr="00185E10">
              <w:rPr>
                <w:sz w:val="18"/>
                <w:szCs w:val="18"/>
              </w:rPr>
              <w:t>т.6.1.4 и т.6.1.5 от БДС EN 14227-</w:t>
            </w:r>
            <w:r w:rsidR="00FD115E" w:rsidRPr="00185E10">
              <w:rPr>
                <w:sz w:val="18"/>
                <w:szCs w:val="18"/>
              </w:rPr>
              <w:t>3</w:t>
            </w:r>
          </w:p>
          <w:p w:rsidR="00FD115E" w:rsidRPr="00185E10" w:rsidRDefault="00FD115E" w:rsidP="00546737">
            <w:pPr>
              <w:rPr>
                <w:sz w:val="18"/>
                <w:szCs w:val="18"/>
              </w:rPr>
            </w:pPr>
          </w:p>
          <w:p w:rsidR="00FD115E" w:rsidRPr="00185E10" w:rsidRDefault="00AB6B8A" w:rsidP="00FD1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D115E" w:rsidRPr="00185E10">
              <w:rPr>
                <w:sz w:val="18"/>
                <w:szCs w:val="18"/>
              </w:rPr>
              <w:t>еклариран</w:t>
            </w:r>
            <w:r w:rsidR="00F85B46" w:rsidRPr="00185E10">
              <w:rPr>
                <w:sz w:val="18"/>
                <w:szCs w:val="18"/>
              </w:rPr>
              <w:t>о</w:t>
            </w:r>
            <w:r w:rsidR="00FD115E" w:rsidRPr="00185E10">
              <w:rPr>
                <w:sz w:val="18"/>
                <w:szCs w:val="18"/>
              </w:rPr>
              <w:t xml:space="preserve"> нив</w:t>
            </w:r>
            <w:r w:rsidR="00F85B46" w:rsidRPr="00185E10">
              <w:rPr>
                <w:sz w:val="18"/>
                <w:szCs w:val="18"/>
              </w:rPr>
              <w:t>о</w:t>
            </w:r>
            <w:r w:rsidR="00FD115E" w:rsidRPr="00185E10">
              <w:rPr>
                <w:sz w:val="18"/>
                <w:szCs w:val="18"/>
              </w:rPr>
              <w:t xml:space="preserve"> съгласно т.6.1.6 от БДС EN 14227-3</w:t>
            </w:r>
          </w:p>
          <w:p w:rsidR="005E46F6" w:rsidRPr="00185E10" w:rsidRDefault="005E46F6" w:rsidP="00546737">
            <w:pPr>
              <w:rPr>
                <w:sz w:val="18"/>
                <w:szCs w:val="18"/>
              </w:rPr>
            </w:pPr>
          </w:p>
          <w:p w:rsidR="00FD115E" w:rsidRPr="00185E10" w:rsidRDefault="00AB6B8A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B164D" w:rsidRPr="00185E10">
              <w:rPr>
                <w:sz w:val="18"/>
                <w:szCs w:val="18"/>
              </w:rPr>
              <w:t>ранично ниво съгласно т.6.1.6 от БДС EN 14227-3</w:t>
            </w:r>
          </w:p>
        </w:tc>
      </w:tr>
      <w:tr w:rsidR="00EC50E8" w:rsidRPr="00F025E9" w:rsidTr="00546737">
        <w:trPr>
          <w:trHeight w:val="797"/>
        </w:trPr>
        <w:tc>
          <w:tcPr>
            <w:tcW w:w="2802" w:type="dxa"/>
            <w:shd w:val="clear" w:color="auto" w:fill="auto"/>
          </w:tcPr>
          <w:p w:rsidR="00DE71F4" w:rsidRPr="007C4AED" w:rsidRDefault="007C4AED" w:rsidP="00EC50E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 w:rsidR="00EC50E8" w:rsidRPr="007C4AED">
              <w:rPr>
                <w:color w:val="000000"/>
                <w:sz w:val="18"/>
                <w:szCs w:val="18"/>
              </w:rPr>
              <w:t>бемопостоянство</w:t>
            </w:r>
            <w:proofErr w:type="spellEnd"/>
            <w:r w:rsidR="00EC50E8" w:rsidRPr="007C4AED">
              <w:rPr>
                <w:color w:val="000000"/>
                <w:sz w:val="18"/>
                <w:szCs w:val="18"/>
              </w:rPr>
              <w:t xml:space="preserve"> </w:t>
            </w:r>
            <w:r w:rsidR="00DE71F4" w:rsidRPr="007C4AED">
              <w:rPr>
                <w:color w:val="000000"/>
                <w:sz w:val="18"/>
                <w:szCs w:val="18"/>
              </w:rPr>
              <w:t xml:space="preserve">– </w:t>
            </w:r>
          </w:p>
          <w:p w:rsidR="00EC50E8" w:rsidRPr="007C4AED" w:rsidRDefault="007C4AED" w:rsidP="00EC50E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DE71F4" w:rsidRPr="007C4AED">
              <w:rPr>
                <w:color w:val="000000"/>
                <w:sz w:val="18"/>
                <w:szCs w:val="18"/>
              </w:rPr>
              <w:t>амо за</w:t>
            </w:r>
            <w:r w:rsidR="00EC50E8" w:rsidRPr="007C4AED">
              <w:rPr>
                <w:color w:val="000000"/>
                <w:sz w:val="18"/>
                <w:szCs w:val="18"/>
              </w:rPr>
              <w:t xml:space="preserve"> смес от вид 6</w:t>
            </w:r>
          </w:p>
        </w:tc>
        <w:tc>
          <w:tcPr>
            <w:tcW w:w="2268" w:type="dxa"/>
            <w:shd w:val="clear" w:color="auto" w:fill="auto"/>
          </w:tcPr>
          <w:p w:rsidR="00EC50E8" w:rsidRPr="007C4AED" w:rsidRDefault="00EC50E8" w:rsidP="00AB6B8A">
            <w:pPr>
              <w:jc w:val="center"/>
              <w:rPr>
                <w:sz w:val="18"/>
                <w:szCs w:val="18"/>
              </w:rPr>
            </w:pPr>
            <w:r w:rsidRPr="007C4AED">
              <w:rPr>
                <w:sz w:val="18"/>
                <w:szCs w:val="18"/>
              </w:rPr>
              <w:t xml:space="preserve">ниво </w:t>
            </w:r>
          </w:p>
        </w:tc>
        <w:tc>
          <w:tcPr>
            <w:tcW w:w="2268" w:type="dxa"/>
            <w:shd w:val="clear" w:color="auto" w:fill="auto"/>
          </w:tcPr>
          <w:p w:rsidR="00EC50E8" w:rsidRPr="007C4AED" w:rsidRDefault="005A1B2A" w:rsidP="00AB6B8A">
            <w:pPr>
              <w:jc w:val="center"/>
              <w:rPr>
                <w:sz w:val="18"/>
                <w:szCs w:val="18"/>
              </w:rPr>
            </w:pP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обемопостоянството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трябва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да се определи в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съответствие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с </w:t>
            </w:r>
            <w:r w:rsidRPr="007C4AED">
              <w:rPr>
                <w:bCs/>
                <w:sz w:val="18"/>
                <w:szCs w:val="18"/>
              </w:rPr>
              <w:t>разписанията</w:t>
            </w:r>
            <w:r w:rsidRPr="007C4AED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валидни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мястото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употреба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и в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зависимост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7C4AED">
              <w:rPr>
                <w:bCs/>
                <w:sz w:val="18"/>
                <w:szCs w:val="18"/>
                <w:lang w:val="ru-RU"/>
              </w:rPr>
              <w:t>изискванията</w:t>
            </w:r>
            <w:proofErr w:type="spellEnd"/>
            <w:r w:rsidRPr="007C4AED">
              <w:rPr>
                <w:bCs/>
                <w:sz w:val="18"/>
                <w:szCs w:val="18"/>
                <w:lang w:val="ru-RU"/>
              </w:rPr>
              <w:t xml:space="preserve"> на </w:t>
            </w:r>
            <w:r w:rsidRPr="007C4AED">
              <w:rPr>
                <w:sz w:val="18"/>
                <w:szCs w:val="18"/>
              </w:rPr>
              <w:t>техническата спецификация на обекта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0E8" w:rsidRPr="007C4AED" w:rsidRDefault="00EC50E8" w:rsidP="00AB6B8A">
            <w:pPr>
              <w:rPr>
                <w:sz w:val="18"/>
                <w:szCs w:val="18"/>
              </w:rPr>
            </w:pPr>
            <w:r w:rsidRPr="007C4AED">
              <w:rPr>
                <w:sz w:val="18"/>
                <w:szCs w:val="18"/>
              </w:rPr>
              <w:t>декларирано ниво,</w:t>
            </w:r>
          </w:p>
          <w:p w:rsidR="00EC50E8" w:rsidRPr="007C4AED" w:rsidRDefault="00EC50E8" w:rsidP="00EC50E8">
            <w:pPr>
              <w:rPr>
                <w:sz w:val="18"/>
                <w:szCs w:val="18"/>
              </w:rPr>
            </w:pPr>
            <w:r w:rsidRPr="007C4AED">
              <w:rPr>
                <w:sz w:val="18"/>
                <w:szCs w:val="18"/>
              </w:rPr>
              <w:t>съгласно</w:t>
            </w:r>
            <w:r w:rsidRPr="007C4AED">
              <w:rPr>
                <w:color w:val="0070C0"/>
                <w:sz w:val="18"/>
                <w:szCs w:val="18"/>
              </w:rPr>
              <w:t xml:space="preserve"> </w:t>
            </w:r>
            <w:r w:rsidRPr="007C4AED">
              <w:rPr>
                <w:color w:val="000000"/>
                <w:sz w:val="18"/>
                <w:szCs w:val="18"/>
              </w:rPr>
              <w:t xml:space="preserve">т.6.1.6 от БДС EN 14227-3 </w:t>
            </w:r>
            <w:r w:rsidRPr="007C4AED">
              <w:rPr>
                <w:sz w:val="18"/>
                <w:szCs w:val="18"/>
              </w:rPr>
              <w:t xml:space="preserve">или техническа спецификация на възложителя на обекта </w:t>
            </w:r>
          </w:p>
        </w:tc>
      </w:tr>
      <w:tr w:rsidR="00EC50E8" w:rsidRPr="00F025E9" w:rsidTr="00546737">
        <w:trPr>
          <w:trHeight w:val="797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50E8" w:rsidRPr="00364F82" w:rsidRDefault="00EC50E8" w:rsidP="001D2E3E">
            <w:pPr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Оптимално водно съдържание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364F82">
              <w:rPr>
                <w:color w:val="000000"/>
                <w:sz w:val="18"/>
                <w:szCs w:val="18"/>
              </w:rPr>
              <w:t xml:space="preserve">иво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64F82">
              <w:rPr>
                <w:color w:val="000000"/>
                <w:sz w:val="18"/>
                <w:szCs w:val="18"/>
              </w:rPr>
              <w:t>% ±……..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БДС EN 13286-2</w:t>
            </w:r>
          </w:p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 xml:space="preserve">(или БДС EN 13286- </w:t>
            </w:r>
            <w:r w:rsidRPr="00364F82">
              <w:rPr>
                <w:sz w:val="18"/>
                <w:szCs w:val="18"/>
              </w:rPr>
              <w:t>1, 3, 4, 5</w:t>
            </w:r>
            <w:r w:rsidRPr="00364F82">
              <w:rPr>
                <w:color w:val="000000"/>
                <w:sz w:val="18"/>
                <w:szCs w:val="18"/>
              </w:rPr>
              <w:t>)</w:t>
            </w:r>
          </w:p>
          <w:p w:rsidR="00EC50E8" w:rsidRPr="00364F82" w:rsidRDefault="00EC50E8" w:rsidP="00546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съгласно</w:t>
            </w:r>
            <w:r w:rsidRPr="00364F82">
              <w:rPr>
                <w:color w:val="0070C0"/>
                <w:sz w:val="18"/>
                <w:szCs w:val="18"/>
              </w:rPr>
              <w:t xml:space="preserve"> </w:t>
            </w:r>
            <w:r w:rsidRPr="00364F82">
              <w:rPr>
                <w:color w:val="000000"/>
                <w:sz w:val="18"/>
                <w:szCs w:val="18"/>
              </w:rPr>
              <w:t xml:space="preserve">т.6.2 от БДС EN 14227-3 </w:t>
            </w:r>
            <w:r w:rsidRPr="00364F82">
              <w:rPr>
                <w:sz w:val="18"/>
                <w:szCs w:val="18"/>
              </w:rPr>
              <w:t xml:space="preserve">или техническа спецификация на възложителя на обекта </w:t>
            </w:r>
          </w:p>
        </w:tc>
      </w:tr>
      <w:tr w:rsidR="00EC50E8" w:rsidRPr="00F025E9" w:rsidTr="00546737">
        <w:trPr>
          <w:trHeight w:val="621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Максимална плътност на скелета</w:t>
            </w:r>
          </w:p>
        </w:tc>
        <w:tc>
          <w:tcPr>
            <w:tcW w:w="2268" w:type="dxa"/>
            <w:shd w:val="clear" w:color="auto" w:fill="auto"/>
          </w:tcPr>
          <w:p w:rsidR="00EC50E8" w:rsidRPr="00CE2B08" w:rsidRDefault="00EC50E8" w:rsidP="00CE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64F82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364F82">
              <w:rPr>
                <w:sz w:val="18"/>
                <w:szCs w:val="18"/>
              </w:rPr>
              <w:t>Мg</w:t>
            </w:r>
            <w:proofErr w:type="spellEnd"/>
            <w:r w:rsidRPr="00364F82">
              <w:rPr>
                <w:sz w:val="18"/>
                <w:szCs w:val="18"/>
              </w:rPr>
              <w:t>/m</w:t>
            </w:r>
            <w:r w:rsidRPr="00364F82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БДС EN 13286-2</w:t>
            </w:r>
          </w:p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 xml:space="preserve">(или БДС EN 13286- </w:t>
            </w:r>
            <w:r w:rsidRPr="00364F82">
              <w:rPr>
                <w:sz w:val="18"/>
                <w:szCs w:val="18"/>
              </w:rPr>
              <w:t>1, 3, 4, 5</w:t>
            </w:r>
            <w:r w:rsidRPr="00364F8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EC50E8" w:rsidRPr="00364F82" w:rsidRDefault="00EC50E8" w:rsidP="00546737">
            <w:pPr>
              <w:rPr>
                <w:color w:val="0070C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съгласно</w:t>
            </w:r>
            <w:r w:rsidRPr="00364F82">
              <w:rPr>
                <w:color w:val="0070C0"/>
                <w:sz w:val="18"/>
                <w:szCs w:val="18"/>
              </w:rPr>
              <w:t xml:space="preserve"> </w:t>
            </w:r>
            <w:r w:rsidRPr="00364F82">
              <w:rPr>
                <w:color w:val="000000"/>
                <w:sz w:val="18"/>
                <w:szCs w:val="18"/>
              </w:rPr>
              <w:t xml:space="preserve">т.6.2 от БДС EN 14227-3 </w:t>
            </w:r>
            <w:r w:rsidRPr="00364F82">
              <w:rPr>
                <w:sz w:val="18"/>
                <w:szCs w:val="18"/>
              </w:rPr>
              <w:t xml:space="preserve">или техническа спецификация на възложителя на обекта </w:t>
            </w:r>
          </w:p>
        </w:tc>
      </w:tr>
      <w:tr w:rsidR="00EC50E8" w:rsidRPr="00F025E9" w:rsidTr="00546737">
        <w:trPr>
          <w:trHeight w:val="842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both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Пропорции на сместа 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CE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64F82">
              <w:rPr>
                <w:sz w:val="18"/>
                <w:szCs w:val="18"/>
              </w:rPr>
              <w:t xml:space="preserve">ива </w:t>
            </w:r>
            <w:r>
              <w:rPr>
                <w:sz w:val="18"/>
                <w:szCs w:val="18"/>
              </w:rPr>
              <w:t>(</w:t>
            </w:r>
            <w:r w:rsidRPr="00364F82">
              <w:rPr>
                <w:sz w:val="18"/>
                <w:szCs w:val="18"/>
              </w:rPr>
              <w:t>% изразени от масата на цялата смес (суха) за всички съставни материали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64F82">
              <w:rPr>
                <w:sz w:val="18"/>
                <w:szCs w:val="18"/>
              </w:rPr>
              <w:t xml:space="preserve">роцедура за проектиране на състава </w:t>
            </w:r>
            <w:r w:rsidRPr="00364F82">
              <w:rPr>
                <w:color w:val="000000"/>
                <w:sz w:val="18"/>
                <w:szCs w:val="18"/>
              </w:rPr>
              <w:t xml:space="preserve">съгласно </w:t>
            </w:r>
            <w:r w:rsidRPr="00364F82">
              <w:rPr>
                <w:sz w:val="18"/>
                <w:szCs w:val="18"/>
              </w:rPr>
              <w:t xml:space="preserve">техническа спецификация </w:t>
            </w: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екларирани нива</w:t>
            </w:r>
            <w:r>
              <w:rPr>
                <w:sz w:val="18"/>
                <w:szCs w:val="18"/>
              </w:rPr>
              <w:t>,</w:t>
            </w:r>
            <w:r w:rsidRPr="00364F82">
              <w:rPr>
                <w:sz w:val="18"/>
                <w:szCs w:val="18"/>
              </w:rPr>
              <w:t xml:space="preserve"> съгласно т.6.3 от БДС EN14227-3  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или техническа спецификация на възложителя на обекта </w:t>
            </w:r>
          </w:p>
        </w:tc>
      </w:tr>
      <w:tr w:rsidR="00EC50E8" w:rsidRPr="00F025E9" w:rsidTr="00546737">
        <w:trPr>
          <w:trHeight w:val="276"/>
        </w:trPr>
        <w:tc>
          <w:tcPr>
            <w:tcW w:w="10173" w:type="dxa"/>
            <w:gridSpan w:val="4"/>
            <w:shd w:val="clear" w:color="auto" w:fill="auto"/>
          </w:tcPr>
          <w:p w:rsidR="00EC50E8" w:rsidRPr="00A83BCE" w:rsidRDefault="00EC50E8" w:rsidP="00546737">
            <w:pPr>
              <w:rPr>
                <w:b/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прясната смес</w:t>
            </w:r>
          </w:p>
        </w:tc>
      </w:tr>
      <w:tr w:rsidR="00EC50E8" w:rsidRPr="00F025E9" w:rsidTr="00546737">
        <w:trPr>
          <w:trHeight w:val="606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both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Степен на уплътняване –</w:t>
            </w:r>
          </w:p>
          <w:p w:rsidR="00EC50E8" w:rsidRPr="00364F82" w:rsidRDefault="00EC50E8" w:rsidP="00546737">
            <w:pPr>
              <w:jc w:val="both"/>
              <w:rPr>
                <w:color w:val="FF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само за смес от вид 2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FF000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ниво С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Приложение А</w:t>
            </w:r>
          </w:p>
          <w:p w:rsidR="00EC50E8" w:rsidRPr="00364F82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 xml:space="preserve">от </w:t>
            </w:r>
            <w:r w:rsidRPr="00364F82">
              <w:rPr>
                <w:sz w:val="18"/>
                <w:szCs w:val="18"/>
              </w:rPr>
              <w:t>БДС EN 14227-3</w:t>
            </w: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гранично ниво С ≥</w:t>
            </w:r>
            <w:r>
              <w:rPr>
                <w:sz w:val="18"/>
                <w:szCs w:val="18"/>
              </w:rPr>
              <w:t xml:space="preserve"> </w:t>
            </w:r>
            <w:r w:rsidRPr="00364F82">
              <w:rPr>
                <w:sz w:val="18"/>
                <w:szCs w:val="18"/>
              </w:rPr>
              <w:t>0,80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 xml:space="preserve">съгласно т.6.4.1 от </w:t>
            </w:r>
            <w:r w:rsidRPr="00364F82">
              <w:rPr>
                <w:sz w:val="18"/>
                <w:szCs w:val="18"/>
              </w:rPr>
              <w:t>БДС EN 14227-3</w:t>
            </w:r>
          </w:p>
        </w:tc>
      </w:tr>
      <w:tr w:rsidR="00EC50E8" w:rsidRPr="00F025E9" w:rsidTr="00546737">
        <w:trPr>
          <w:trHeight w:val="497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widowControl w:val="0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Показател за незабавна </w:t>
            </w:r>
            <w:proofErr w:type="spellStart"/>
            <w:r w:rsidRPr="00364F82">
              <w:rPr>
                <w:sz w:val="18"/>
                <w:szCs w:val="18"/>
              </w:rPr>
              <w:t>носимоспособност</w:t>
            </w:r>
            <w:proofErr w:type="spellEnd"/>
            <w:r w:rsidRPr="00364F82">
              <w:rPr>
                <w:sz w:val="18"/>
                <w:szCs w:val="18"/>
              </w:rPr>
              <w:t xml:space="preserve"> на сместа</w:t>
            </w:r>
          </w:p>
          <w:p w:rsidR="00EC50E8" w:rsidRPr="00364F82" w:rsidRDefault="00EC50E8" w:rsidP="00546737">
            <w:pPr>
              <w:widowControl w:val="0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- за смес вид 2 - 0/10 </w:t>
            </w:r>
          </w:p>
          <w:p w:rsidR="00EC50E8" w:rsidRPr="00364F82" w:rsidRDefault="00EC50E8" w:rsidP="00546737">
            <w:pPr>
              <w:widowControl w:val="0"/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widowControl w:val="0"/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widowControl w:val="0"/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  <w:lang w:val="ru-RU"/>
              </w:rPr>
              <w:t xml:space="preserve">- за </w:t>
            </w:r>
            <w:proofErr w:type="spellStart"/>
            <w:r w:rsidRPr="00364F82">
              <w:rPr>
                <w:sz w:val="18"/>
                <w:szCs w:val="18"/>
                <w:lang w:val="ru-RU"/>
              </w:rPr>
              <w:t>смес</w:t>
            </w:r>
            <w:proofErr w:type="spellEnd"/>
            <w:r w:rsidRPr="00364F82">
              <w:rPr>
                <w:sz w:val="18"/>
                <w:szCs w:val="18"/>
                <w:lang w:val="ru-RU"/>
              </w:rPr>
              <w:t xml:space="preserve"> </w:t>
            </w:r>
            <w:r w:rsidRPr="001D2E3E">
              <w:rPr>
                <w:sz w:val="18"/>
                <w:szCs w:val="18"/>
              </w:rPr>
              <w:t>вид 3</w:t>
            </w:r>
            <w:r w:rsidR="00F26BE0" w:rsidRPr="001D2E3E">
              <w:rPr>
                <w:sz w:val="18"/>
                <w:szCs w:val="18"/>
              </w:rPr>
              <w:t>, 4 и 5</w:t>
            </w:r>
            <w:r w:rsidRPr="00364F82">
              <w:rPr>
                <w:sz w:val="18"/>
                <w:szCs w:val="18"/>
              </w:rPr>
              <w:t xml:space="preserve"> 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EC50E8" w:rsidRPr="00F26BE0" w:rsidRDefault="00EC50E8" w:rsidP="00546737">
            <w:pPr>
              <w:widowControl w:val="0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64F82">
              <w:rPr>
                <w:sz w:val="18"/>
                <w:szCs w:val="18"/>
              </w:rPr>
              <w:t>атегория IРI,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</w:p>
          <w:p w:rsidR="00EC50E8" w:rsidRPr="00CE2B08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64F82">
              <w:rPr>
                <w:sz w:val="18"/>
                <w:szCs w:val="18"/>
              </w:rPr>
              <w:t xml:space="preserve">ранична категория: </w:t>
            </w:r>
            <w:proofErr w:type="spellStart"/>
            <w:r w:rsidRPr="00364F82">
              <w:rPr>
                <w:sz w:val="18"/>
                <w:szCs w:val="18"/>
              </w:rPr>
              <w:t>min</w:t>
            </w:r>
            <w:proofErr w:type="spellEnd"/>
            <w:r w:rsidRPr="00364F82">
              <w:rPr>
                <w:sz w:val="18"/>
                <w:szCs w:val="18"/>
                <w:lang w:val="ru-RU"/>
              </w:rPr>
              <w:t xml:space="preserve"> </w:t>
            </w:r>
            <w:r w:rsidRPr="00364F82">
              <w:rPr>
                <w:sz w:val="18"/>
                <w:szCs w:val="18"/>
              </w:rPr>
              <w:t>IPI</w:t>
            </w:r>
            <w:r w:rsidRPr="00364F82">
              <w:rPr>
                <w:sz w:val="18"/>
                <w:szCs w:val="18"/>
                <w:vertAlign w:val="subscript"/>
              </w:rPr>
              <w:t>50</w:t>
            </w:r>
            <w:r w:rsidRPr="00364F82">
              <w:rPr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,</w:t>
            </w:r>
          </w:p>
          <w:p w:rsidR="00EC50E8" w:rsidRPr="00364F82" w:rsidRDefault="00EC50E8" w:rsidP="0054673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4F82">
              <w:rPr>
                <w:sz w:val="18"/>
                <w:szCs w:val="18"/>
                <w:lang w:val="ru-RU"/>
              </w:rPr>
              <w:t>съгласно</w:t>
            </w:r>
            <w:proofErr w:type="spellEnd"/>
            <w:r w:rsidRPr="00364F82">
              <w:rPr>
                <w:sz w:val="18"/>
                <w:szCs w:val="18"/>
                <w:lang w:val="ru-RU"/>
              </w:rPr>
              <w:t xml:space="preserve"> т.6.4.2</w:t>
            </w:r>
            <w:r w:rsidRPr="00364F82">
              <w:rPr>
                <w:color w:val="000000"/>
                <w:sz w:val="18"/>
                <w:szCs w:val="18"/>
              </w:rPr>
              <w:t xml:space="preserve"> от БДС EN 14227-3</w:t>
            </w:r>
          </w:p>
          <w:p w:rsidR="00EC50E8" w:rsidRPr="00364F82" w:rsidRDefault="00EC50E8" w:rsidP="00546737">
            <w:pPr>
              <w:rPr>
                <w:sz w:val="18"/>
                <w:szCs w:val="18"/>
                <w:lang w:val="ru-RU"/>
              </w:rPr>
            </w:pPr>
          </w:p>
          <w:p w:rsidR="00F26BE0" w:rsidRPr="006A4E31" w:rsidRDefault="006A4E31" w:rsidP="00F26B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="00F26BE0" w:rsidRPr="006A4E31">
              <w:rPr>
                <w:sz w:val="18"/>
                <w:szCs w:val="18"/>
                <w:lang w:val="ru-RU"/>
              </w:rPr>
              <w:t>екларирана</w:t>
            </w:r>
            <w:proofErr w:type="spellEnd"/>
            <w:r w:rsidR="00F26BE0" w:rsidRPr="006A4E31">
              <w:rPr>
                <w:sz w:val="18"/>
                <w:szCs w:val="18"/>
                <w:lang w:val="ru-RU"/>
              </w:rPr>
              <w:t xml:space="preserve"> категория </w:t>
            </w:r>
            <w:r w:rsidR="00F26BE0" w:rsidRPr="006A4E31">
              <w:rPr>
                <w:sz w:val="18"/>
                <w:szCs w:val="18"/>
              </w:rPr>
              <w:t>IРI от таблица 4 от БДС EN 14227-3</w:t>
            </w:r>
          </w:p>
          <w:p w:rsidR="00EC50E8" w:rsidRPr="00364F82" w:rsidRDefault="00F26BE0" w:rsidP="00F26BE0">
            <w:pPr>
              <w:rPr>
                <w:sz w:val="18"/>
                <w:szCs w:val="18"/>
              </w:rPr>
            </w:pPr>
            <w:r w:rsidRPr="006A4E31">
              <w:rPr>
                <w:sz w:val="18"/>
                <w:szCs w:val="18"/>
              </w:rPr>
              <w:t>или техническа спецификация на възложителя на обекта</w:t>
            </w:r>
            <w:r w:rsidRPr="00364F82">
              <w:rPr>
                <w:sz w:val="18"/>
                <w:szCs w:val="18"/>
              </w:rPr>
              <w:t xml:space="preserve"> </w:t>
            </w:r>
          </w:p>
        </w:tc>
      </w:tr>
      <w:tr w:rsidR="00EC50E8" w:rsidRPr="00F025E9" w:rsidTr="00546737">
        <w:trPr>
          <w:trHeight w:val="352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both"/>
              <w:rPr>
                <w:color w:val="FF000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Период на обработка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Pr="00364F82">
              <w:rPr>
                <w:sz w:val="18"/>
                <w:szCs w:val="18"/>
              </w:rPr>
              <w:t xml:space="preserve">h, </w:t>
            </w:r>
            <w:proofErr w:type="spellStart"/>
            <w:r w:rsidRPr="00364F82"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БДС EN 13286-45</w:t>
            </w: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съгласно т. 6.4.3 от БДС EN</w:t>
            </w:r>
            <w:r>
              <w:rPr>
                <w:sz w:val="18"/>
                <w:szCs w:val="18"/>
              </w:rPr>
              <w:t xml:space="preserve"> </w:t>
            </w:r>
            <w:r w:rsidRPr="00364F82">
              <w:rPr>
                <w:sz w:val="18"/>
                <w:szCs w:val="18"/>
              </w:rPr>
              <w:t>14227-3 или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гранично ниво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съгласно техническа спецификация на възложителя  на обекта  </w:t>
            </w:r>
          </w:p>
        </w:tc>
      </w:tr>
      <w:tr w:rsidR="00EC50E8" w:rsidRPr="00F025E9" w:rsidTr="00546737">
        <w:trPr>
          <w:trHeight w:val="321"/>
        </w:trPr>
        <w:tc>
          <w:tcPr>
            <w:tcW w:w="10173" w:type="dxa"/>
            <w:gridSpan w:val="4"/>
            <w:shd w:val="clear" w:color="auto" w:fill="auto"/>
          </w:tcPr>
          <w:p w:rsidR="00EC50E8" w:rsidRPr="00A83BCE" w:rsidRDefault="00EC50E8" w:rsidP="00546737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за класификация по механичните показатели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EC50E8" w:rsidRPr="00F025E9" w:rsidTr="00546737">
        <w:trPr>
          <w:trHeight w:val="843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both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 xml:space="preserve">Якост на натиск, </w:t>
            </w:r>
            <w:proofErr w:type="spellStart"/>
            <w:r w:rsidRPr="00364F82">
              <w:rPr>
                <w:sz w:val="18"/>
                <w:szCs w:val="18"/>
              </w:rPr>
              <w:t>min</w:t>
            </w:r>
            <w:proofErr w:type="spellEnd"/>
            <w:r w:rsidRPr="00364F82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64F82">
              <w:rPr>
                <w:b/>
                <w:i/>
                <w:sz w:val="18"/>
                <w:szCs w:val="18"/>
              </w:rPr>
              <w:t>R</w:t>
            </w:r>
            <w:r w:rsidRPr="00364F82">
              <w:rPr>
                <w:b/>
                <w:i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50E8" w:rsidRDefault="00EC50E8" w:rsidP="00546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64F82">
              <w:rPr>
                <w:color w:val="000000"/>
                <w:sz w:val="18"/>
                <w:szCs w:val="18"/>
              </w:rPr>
              <w:t xml:space="preserve">лас С </w:t>
            </w:r>
          </w:p>
          <w:p w:rsidR="00EC50E8" w:rsidRPr="00364F82" w:rsidRDefault="00EC50E8" w:rsidP="00546737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364F82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C50E8" w:rsidRPr="00364F82" w:rsidRDefault="00EC50E8" w:rsidP="00546737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БДС EN 13286 - 41</w:t>
            </w:r>
          </w:p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БДС EN 13286 – 50, 51, 52, 53</w:t>
            </w:r>
          </w:p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(изготвяне на пробни тела)</w:t>
            </w:r>
          </w:p>
          <w:p w:rsidR="00EC50E8" w:rsidRPr="00364F82" w:rsidRDefault="00EC50E8" w:rsidP="00546737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EC50E8" w:rsidRPr="00364F82" w:rsidRDefault="00EC50E8" w:rsidP="0054673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 клас С</w:t>
            </w:r>
            <w:r>
              <w:rPr>
                <w:sz w:val="18"/>
                <w:szCs w:val="18"/>
              </w:rPr>
              <w:t>,</w:t>
            </w:r>
            <w:r w:rsidRPr="00364F82">
              <w:rPr>
                <w:sz w:val="18"/>
                <w:szCs w:val="18"/>
              </w:rPr>
              <w:t xml:space="preserve"> съгласно т.7.2, Таблица 5 от БДС EN14227-3 за посочен метод на изготвяне на пробните тела или гранични нива за якост на натиск </w:t>
            </w:r>
          </w:p>
          <w:p w:rsidR="00EC50E8" w:rsidRPr="00364F82" w:rsidRDefault="00EC50E8" w:rsidP="00546737">
            <w:pPr>
              <w:rPr>
                <w:color w:val="00000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съгласно техническа спецификация на възложителя на обекта</w:t>
            </w:r>
          </w:p>
        </w:tc>
      </w:tr>
      <w:tr w:rsidR="00EC50E8" w:rsidRPr="00F025E9" w:rsidTr="00546737">
        <w:trPr>
          <w:trHeight w:val="732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или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Якост на </w:t>
            </w:r>
            <w:proofErr w:type="spellStart"/>
            <w:r w:rsidRPr="00364F82">
              <w:rPr>
                <w:sz w:val="18"/>
                <w:szCs w:val="18"/>
              </w:rPr>
              <w:t>опън</w:t>
            </w:r>
            <w:proofErr w:type="spellEnd"/>
            <w:r w:rsidRPr="00364F82">
              <w:rPr>
                <w:sz w:val="18"/>
                <w:szCs w:val="18"/>
              </w:rPr>
              <w:t xml:space="preserve"> </w:t>
            </w:r>
            <w:proofErr w:type="spellStart"/>
            <w:r w:rsidRPr="00364F82">
              <w:rPr>
                <w:b/>
                <w:i/>
                <w:sz w:val="18"/>
                <w:szCs w:val="18"/>
              </w:rPr>
              <w:t>R</w:t>
            </w:r>
            <w:r w:rsidRPr="00364F82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364F82">
              <w:rPr>
                <w:sz w:val="18"/>
                <w:szCs w:val="18"/>
              </w:rPr>
              <w:t xml:space="preserve">  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и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Модул на еластичност </w:t>
            </w:r>
            <w:r w:rsidRPr="00364F82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ind w:right="-108"/>
              <w:jc w:val="center"/>
              <w:rPr>
                <w:color w:val="7030A0"/>
                <w:sz w:val="18"/>
                <w:szCs w:val="18"/>
              </w:rPr>
            </w:pPr>
          </w:p>
          <w:p w:rsidR="00EC50E8" w:rsidRPr="00364F82" w:rsidRDefault="00EC50E8" w:rsidP="0054673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64F82">
              <w:rPr>
                <w:sz w:val="18"/>
                <w:szCs w:val="18"/>
              </w:rPr>
              <w:t xml:space="preserve">атегория Т </w:t>
            </w:r>
          </w:p>
          <w:p w:rsidR="00EC50E8" w:rsidRPr="00364F82" w:rsidRDefault="00EC50E8" w:rsidP="00546737">
            <w:pPr>
              <w:ind w:right="-108"/>
              <w:jc w:val="center"/>
              <w:rPr>
                <w:b/>
                <w:color w:val="7030A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(Клас </w:t>
            </w:r>
            <w:proofErr w:type="spellStart"/>
            <w:r w:rsidRPr="00364F82">
              <w:rPr>
                <w:b/>
                <w:i/>
                <w:sz w:val="18"/>
                <w:szCs w:val="18"/>
              </w:rPr>
              <w:t>R</w:t>
            </w:r>
            <w:r w:rsidRPr="00364F82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364F82">
              <w:rPr>
                <w:sz w:val="18"/>
                <w:szCs w:val="18"/>
              </w:rPr>
              <w:t xml:space="preserve">,и </w:t>
            </w:r>
            <w:r w:rsidRPr="00364F82">
              <w:rPr>
                <w:b/>
                <w:i/>
                <w:sz w:val="18"/>
                <w:szCs w:val="18"/>
              </w:rPr>
              <w:t>E</w:t>
            </w:r>
            <w:r w:rsidRPr="00364F82">
              <w:rPr>
                <w:sz w:val="18"/>
                <w:szCs w:val="18"/>
              </w:rPr>
              <w:t xml:space="preserve"> в </w:t>
            </w:r>
            <w:proofErr w:type="spellStart"/>
            <w:r w:rsidRPr="00364F82">
              <w:rPr>
                <w:sz w:val="18"/>
                <w:szCs w:val="18"/>
              </w:rPr>
              <w:t>MРa</w:t>
            </w:r>
            <w:proofErr w:type="spellEnd"/>
            <w:r w:rsidRPr="00364F82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БДС EN 13286-40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</w:p>
          <w:p w:rsidR="00EC50E8" w:rsidRPr="00364F82" w:rsidRDefault="00EC50E8" w:rsidP="00546737">
            <w:pPr>
              <w:rPr>
                <w:color w:val="7030A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        БДС EN 13286-43</w:t>
            </w:r>
          </w:p>
          <w:p w:rsidR="00EC50E8" w:rsidRPr="00364F82" w:rsidRDefault="00EC50E8" w:rsidP="0054673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екларирана категория Т</w:t>
            </w:r>
            <w:r>
              <w:rPr>
                <w:sz w:val="18"/>
                <w:szCs w:val="18"/>
              </w:rPr>
              <w:t>,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съгласно т.7.3 от БДС EN14227-3, (за посочен метод на изготвяне на пробните тела съгласно БДС EN 13286-50, 51, 52, 53)</w:t>
            </w:r>
          </w:p>
          <w:p w:rsidR="00EC50E8" w:rsidRPr="00364F82" w:rsidRDefault="00EC50E8" w:rsidP="00CE2B08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lastRenderedPageBreak/>
              <w:t xml:space="preserve">или гранична категория </w:t>
            </w:r>
            <w:r>
              <w:rPr>
                <w:sz w:val="18"/>
                <w:szCs w:val="18"/>
              </w:rPr>
              <w:t>съгласно</w:t>
            </w:r>
            <w:r w:rsidRPr="00364F82">
              <w:rPr>
                <w:sz w:val="18"/>
                <w:szCs w:val="18"/>
              </w:rPr>
              <w:t xml:space="preserve"> изисква от техническа спецификация за обекта</w:t>
            </w:r>
          </w:p>
        </w:tc>
      </w:tr>
      <w:tr w:rsidR="00EC50E8" w:rsidRPr="00F025E9" w:rsidTr="00546737">
        <w:trPr>
          <w:trHeight w:val="323"/>
        </w:trPr>
        <w:tc>
          <w:tcPr>
            <w:tcW w:w="10173" w:type="dxa"/>
            <w:gridSpan w:val="4"/>
            <w:shd w:val="clear" w:color="auto" w:fill="auto"/>
          </w:tcPr>
          <w:p w:rsidR="00EC50E8" w:rsidRPr="00A83BCE" w:rsidRDefault="00EC50E8" w:rsidP="00546737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color w:val="000000"/>
                <w:sz w:val="18"/>
                <w:szCs w:val="18"/>
              </w:rPr>
              <w:lastRenderedPageBreak/>
              <w:t>Допълнителни изисквания</w:t>
            </w:r>
            <w:r w:rsidRPr="00A83BCE">
              <w:rPr>
                <w:color w:val="000000"/>
                <w:sz w:val="18"/>
                <w:szCs w:val="18"/>
              </w:rPr>
              <w:t>*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EC50E8" w:rsidRPr="00F025E9" w:rsidTr="00546737">
        <w:trPr>
          <w:trHeight w:val="531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both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Якост след потапяне във вода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64F82">
              <w:rPr>
                <w:sz w:val="18"/>
                <w:szCs w:val="18"/>
              </w:rPr>
              <w:t>атегория  I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БДС EN 13286-41</w:t>
            </w: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екларирана категория I</w:t>
            </w:r>
            <w:r>
              <w:rPr>
                <w:sz w:val="18"/>
                <w:szCs w:val="18"/>
              </w:rPr>
              <w:t>,</w:t>
            </w:r>
            <w:r w:rsidRPr="00364F82">
              <w:rPr>
                <w:sz w:val="18"/>
                <w:szCs w:val="18"/>
              </w:rPr>
              <w:t xml:space="preserve">  съгласно т.8.1, таблица </w:t>
            </w:r>
            <w:r w:rsidRPr="00364F82">
              <w:rPr>
                <w:sz w:val="18"/>
                <w:szCs w:val="18"/>
                <w:lang w:val="en-US"/>
              </w:rPr>
              <w:t>6</w:t>
            </w:r>
            <w:r w:rsidRPr="00364F82">
              <w:rPr>
                <w:sz w:val="18"/>
                <w:szCs w:val="18"/>
              </w:rPr>
              <w:t xml:space="preserve"> от БДС EN</w:t>
            </w:r>
            <w:r>
              <w:rPr>
                <w:sz w:val="18"/>
                <w:szCs w:val="18"/>
              </w:rPr>
              <w:t xml:space="preserve"> </w:t>
            </w:r>
            <w:r w:rsidRPr="00364F82">
              <w:rPr>
                <w:sz w:val="18"/>
                <w:szCs w:val="18"/>
              </w:rPr>
              <w:t>14227-</w:t>
            </w:r>
            <w:r w:rsidRPr="00364F82">
              <w:rPr>
                <w:sz w:val="18"/>
                <w:szCs w:val="18"/>
                <w:lang w:val="en-US"/>
              </w:rPr>
              <w:t>3</w:t>
            </w:r>
            <w:r w:rsidRPr="00364F82">
              <w:rPr>
                <w:sz w:val="18"/>
                <w:szCs w:val="18"/>
              </w:rPr>
              <w:t xml:space="preserve"> или </w:t>
            </w:r>
          </w:p>
          <w:p w:rsidR="00EC50E8" w:rsidRPr="00364F82" w:rsidRDefault="00EC50E8" w:rsidP="00546737">
            <w:pPr>
              <w:rPr>
                <w:color w:val="7030A0"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гранична категория съгласно техническа спецификация на възложителя на обекта</w:t>
            </w:r>
          </w:p>
        </w:tc>
      </w:tr>
      <w:tr w:rsidR="00EC50E8" w:rsidRPr="00F025E9" w:rsidTr="00546737">
        <w:trPr>
          <w:trHeight w:val="389"/>
        </w:trPr>
        <w:tc>
          <w:tcPr>
            <w:tcW w:w="2802" w:type="dxa"/>
            <w:shd w:val="clear" w:color="auto" w:fill="auto"/>
          </w:tcPr>
          <w:p w:rsidR="00EC50E8" w:rsidRPr="00364F82" w:rsidRDefault="00EC50E8" w:rsidP="00546737">
            <w:pPr>
              <w:jc w:val="both"/>
              <w:rPr>
                <w:color w:val="000000"/>
                <w:sz w:val="18"/>
                <w:szCs w:val="18"/>
              </w:rPr>
            </w:pPr>
            <w:r w:rsidRPr="00364F82">
              <w:rPr>
                <w:color w:val="000000"/>
                <w:sz w:val="18"/>
                <w:szCs w:val="18"/>
              </w:rPr>
              <w:t>Мразоустойчивост</w:t>
            </w:r>
          </w:p>
        </w:tc>
        <w:tc>
          <w:tcPr>
            <w:tcW w:w="2268" w:type="dxa"/>
            <w:shd w:val="clear" w:color="auto" w:fill="auto"/>
          </w:tcPr>
          <w:p w:rsidR="00EC50E8" w:rsidRPr="00364F82" w:rsidRDefault="00EC50E8" w:rsidP="00546737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64F82">
              <w:rPr>
                <w:sz w:val="18"/>
                <w:szCs w:val="18"/>
              </w:rPr>
              <w:t>иво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0E8" w:rsidRPr="00364F82" w:rsidRDefault="00EC50E8" w:rsidP="00546737">
            <w:pPr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м</w:t>
            </w:r>
            <w:r w:rsidRPr="00364F82">
              <w:rPr>
                <w:bCs/>
                <w:sz w:val="18"/>
                <w:szCs w:val="18"/>
                <w:lang w:val="ru-RU"/>
              </w:rPr>
              <w:t>разоустойчивостта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трябва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да се определи в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съответствие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с </w:t>
            </w:r>
            <w:r w:rsidRPr="00364F82">
              <w:rPr>
                <w:bCs/>
                <w:sz w:val="18"/>
                <w:szCs w:val="18"/>
              </w:rPr>
              <w:t>разписанията</w:t>
            </w:r>
            <w:r w:rsidRPr="00364F82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валидни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мястото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употреба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и в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зависимост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364F82">
              <w:rPr>
                <w:bCs/>
                <w:sz w:val="18"/>
                <w:szCs w:val="18"/>
                <w:lang w:val="ru-RU"/>
              </w:rPr>
              <w:t>изискванията</w:t>
            </w:r>
            <w:proofErr w:type="spellEnd"/>
            <w:r w:rsidRPr="00364F82">
              <w:rPr>
                <w:bCs/>
                <w:sz w:val="18"/>
                <w:szCs w:val="18"/>
                <w:lang w:val="ru-RU"/>
              </w:rPr>
              <w:t xml:space="preserve"> на </w:t>
            </w:r>
            <w:r w:rsidRPr="00364F82">
              <w:rPr>
                <w:sz w:val="18"/>
                <w:szCs w:val="18"/>
              </w:rPr>
              <w:t>техническата спецификация на обекта</w:t>
            </w:r>
          </w:p>
        </w:tc>
        <w:tc>
          <w:tcPr>
            <w:tcW w:w="2835" w:type="dxa"/>
            <w:shd w:val="clear" w:color="auto" w:fill="auto"/>
          </w:tcPr>
          <w:p w:rsidR="00EC50E8" w:rsidRPr="00364F82" w:rsidRDefault="00EC50E8" w:rsidP="0054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4F82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Pr="00364F82">
              <w:rPr>
                <w:sz w:val="18"/>
                <w:szCs w:val="18"/>
              </w:rPr>
              <w:t xml:space="preserve"> съгласно т.8.2 от БДС EN 14227-2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>или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гранично ниво </w:t>
            </w:r>
          </w:p>
          <w:p w:rsidR="00EC50E8" w:rsidRPr="00364F82" w:rsidRDefault="00EC50E8" w:rsidP="00546737">
            <w:pPr>
              <w:rPr>
                <w:strike/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съгласно </w:t>
            </w:r>
          </w:p>
          <w:p w:rsidR="00EC50E8" w:rsidRPr="00364F82" w:rsidRDefault="00EC50E8" w:rsidP="00546737">
            <w:pPr>
              <w:rPr>
                <w:sz w:val="18"/>
                <w:szCs w:val="18"/>
              </w:rPr>
            </w:pPr>
            <w:r w:rsidRPr="00364F82">
              <w:rPr>
                <w:sz w:val="18"/>
                <w:szCs w:val="18"/>
              </w:rPr>
              <w:t xml:space="preserve">техническа спецификация на възложителя на обекта </w:t>
            </w:r>
          </w:p>
          <w:p w:rsidR="00EC50E8" w:rsidRPr="00364F82" w:rsidRDefault="00EC50E8" w:rsidP="00546737">
            <w:pPr>
              <w:rPr>
                <w:color w:val="7030A0"/>
                <w:sz w:val="18"/>
                <w:szCs w:val="18"/>
              </w:rPr>
            </w:pPr>
          </w:p>
        </w:tc>
      </w:tr>
    </w:tbl>
    <w:p w:rsidR="002A7F27" w:rsidRPr="00A83BCE" w:rsidRDefault="002A7F27" w:rsidP="002A7F27">
      <w:pPr>
        <w:widowControl w:val="0"/>
        <w:spacing w:line="273" w:lineRule="exact"/>
        <w:rPr>
          <w:sz w:val="18"/>
          <w:szCs w:val="18"/>
        </w:rPr>
      </w:pPr>
      <w:r w:rsidRPr="00A83BCE">
        <w:rPr>
          <w:sz w:val="18"/>
          <w:szCs w:val="18"/>
        </w:rPr>
        <w:t>* Както се изисква от инвестиционния проект</w:t>
      </w:r>
    </w:p>
    <w:p w:rsidR="002A7F27" w:rsidRPr="00A83BCE" w:rsidRDefault="002A7F27" w:rsidP="002A7F27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**Ако се изисква от техническата спецификация (инвестиционния проект)</w:t>
      </w:r>
    </w:p>
    <w:p w:rsidR="004C0609" w:rsidRDefault="004C0609" w:rsidP="00A83BCE">
      <w:pPr>
        <w:rPr>
          <w:rFonts w:ascii="Tahoma" w:hAnsi="Tahoma" w:cs="Tahoma"/>
          <w:color w:val="000000"/>
          <w:sz w:val="20"/>
          <w:szCs w:val="20"/>
        </w:rPr>
      </w:pPr>
    </w:p>
    <w:p w:rsidR="004C0609" w:rsidRPr="00A83BCE" w:rsidRDefault="004C0609" w:rsidP="00A83BCE">
      <w:pPr>
        <w:rPr>
          <w:rFonts w:ascii="Tahoma" w:hAnsi="Tahoma" w:cs="Tahoma"/>
          <w:color w:val="000000"/>
          <w:sz w:val="20"/>
          <w:szCs w:val="20"/>
        </w:rPr>
      </w:pPr>
    </w:p>
    <w:p w:rsidR="00A83BCE" w:rsidRPr="00A83BCE" w:rsidRDefault="00F025E9" w:rsidP="00A83BCE">
      <w:pPr>
        <w:ind w:left="720" w:hanging="720"/>
        <w:jc w:val="both"/>
        <w:rPr>
          <w:b/>
          <w:caps/>
        </w:rPr>
      </w:pPr>
      <w:r w:rsidRPr="001A57C3">
        <w:rPr>
          <w:b/>
        </w:rPr>
        <w:t>10</w:t>
      </w:r>
      <w:r w:rsidR="00A83BCE" w:rsidRPr="001A57C3">
        <w:rPr>
          <w:b/>
        </w:rPr>
        <w:t>.4</w:t>
      </w:r>
      <w:r w:rsidR="00A83BCE" w:rsidRPr="001A57C3">
        <w:rPr>
          <w:b/>
        </w:rPr>
        <w:tab/>
        <w:t>Летлива пепел за хидравлично свързани смеси</w:t>
      </w:r>
      <w:r w:rsidR="00A83BCE" w:rsidRPr="001A57C3">
        <w:t xml:space="preserve"> </w:t>
      </w:r>
      <w:r w:rsidR="00A83BCE" w:rsidRPr="001A57C3">
        <w:rPr>
          <w:b/>
        </w:rPr>
        <w:t xml:space="preserve">съгласно изискванията на </w:t>
      </w:r>
      <w:r w:rsidR="00A83BCE" w:rsidRPr="001A57C3">
        <w:rPr>
          <w:b/>
          <w:caps/>
        </w:rPr>
        <w:t xml:space="preserve"> </w:t>
      </w:r>
      <w:r w:rsidR="00A83BCE" w:rsidRPr="001A57C3">
        <w:rPr>
          <w:b/>
        </w:rPr>
        <w:t>БДС EN 14227-4</w:t>
      </w:r>
    </w:p>
    <w:p w:rsidR="00A83BCE" w:rsidRPr="00A83BCE" w:rsidRDefault="00A83BCE" w:rsidP="00A83BCE">
      <w:pPr>
        <w:jc w:val="both"/>
        <w:rPr>
          <w:color w:val="FF0000"/>
          <w:sz w:val="18"/>
          <w:szCs w:val="18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268"/>
        <w:gridCol w:w="2835"/>
      </w:tblGrid>
      <w:tr w:rsidR="001A57C3" w:rsidRPr="00F025E9" w:rsidTr="000C0295">
        <w:tc>
          <w:tcPr>
            <w:tcW w:w="2802" w:type="dxa"/>
            <w:shd w:val="clear" w:color="auto" w:fill="auto"/>
            <w:vAlign w:val="center"/>
          </w:tcPr>
          <w:p w:rsidR="001A57C3" w:rsidRPr="00A83BCE" w:rsidRDefault="001A57C3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57C3" w:rsidRPr="00A83BCE" w:rsidRDefault="001A57C3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Начин на деклариране на</w:t>
            </w:r>
            <w:r w:rsidRPr="00F025E9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sz w:val="18"/>
                <w:szCs w:val="18"/>
              </w:rPr>
              <w:t>характеристиката клас/ниво/описание (единица мярка)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57C3" w:rsidRPr="00A83BCE" w:rsidRDefault="001A57C3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Метод за изпитване/ изчисление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7C3" w:rsidRPr="00A83BCE" w:rsidRDefault="001A57C3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 xml:space="preserve">Изисквания за деклариране/ гранично ниво </w:t>
            </w:r>
          </w:p>
        </w:tc>
      </w:tr>
      <w:tr w:rsidR="001A57C3" w:rsidRPr="00F025E9" w:rsidTr="004C3DC2">
        <w:trPr>
          <w:trHeight w:val="381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1A57C3" w:rsidRPr="00A83BCE" w:rsidRDefault="001A57C3" w:rsidP="004C3DC2">
            <w:pPr>
              <w:rPr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Силициева летлива пепел</w:t>
            </w:r>
          </w:p>
        </w:tc>
      </w:tr>
      <w:tr w:rsidR="001A57C3" w:rsidRPr="00F025E9" w:rsidTr="000C0295">
        <w:trPr>
          <w:trHeight w:val="740"/>
        </w:trPr>
        <w:tc>
          <w:tcPr>
            <w:tcW w:w="2802" w:type="dxa"/>
            <w:shd w:val="clear" w:color="auto" w:fill="auto"/>
          </w:tcPr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Зърнометричен</w:t>
            </w:r>
            <w:proofErr w:type="spellEnd"/>
            <w:r w:rsidRPr="00A83BCE">
              <w:rPr>
                <w:sz w:val="18"/>
                <w:szCs w:val="18"/>
              </w:rPr>
              <w:t xml:space="preserve"> състав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83BCE">
              <w:rPr>
                <w:sz w:val="18"/>
                <w:szCs w:val="18"/>
              </w:rPr>
              <w:t>451-2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 xml:space="preserve">ранично </w:t>
            </w:r>
            <w:r w:rsidR="001A57C3">
              <w:rPr>
                <w:sz w:val="18"/>
                <w:szCs w:val="18"/>
              </w:rPr>
              <w:t>ниво</w:t>
            </w:r>
            <w:r w:rsidR="001A57C3" w:rsidRPr="00A83BCE">
              <w:rPr>
                <w:sz w:val="18"/>
                <w:szCs w:val="18"/>
              </w:rPr>
              <w:t xml:space="preserve"> ≤ 60% задържано количество  върху сито 0,045 mm,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т.4.2.1 от БДС EN 14227-4 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Загуба при накаляване 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%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БДС EN </w:t>
            </w:r>
            <w:r w:rsidRPr="00A83BCE">
              <w:rPr>
                <w:sz w:val="18"/>
                <w:szCs w:val="18"/>
              </w:rPr>
              <w:t xml:space="preserve">196-2 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 xml:space="preserve">ранично </w:t>
            </w:r>
            <w:r w:rsidR="001A57C3" w:rsidRPr="004C519D">
              <w:rPr>
                <w:sz w:val="18"/>
                <w:szCs w:val="18"/>
              </w:rPr>
              <w:t>ниво</w:t>
            </w:r>
            <w:r w:rsidR="001A57C3" w:rsidRPr="00A83BCE">
              <w:rPr>
                <w:sz w:val="18"/>
                <w:szCs w:val="18"/>
              </w:rPr>
              <w:t xml:space="preserve"> ≤ 15%</w:t>
            </w:r>
            <w:r>
              <w:rPr>
                <w:sz w:val="18"/>
                <w:szCs w:val="18"/>
              </w:rPr>
              <w:t>,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съгласно т.4.2.2 от БДС EN 14227-4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1A57C3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Съдържание на серен анхидрид (SO</w:t>
            </w:r>
            <w:r w:rsidRPr="00A83BCE">
              <w:rPr>
                <w:sz w:val="18"/>
                <w:szCs w:val="18"/>
                <w:vertAlign w:val="subscript"/>
              </w:rPr>
              <w:t>3</w:t>
            </w:r>
            <w:r w:rsidRPr="00A83BC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%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БДС EN 196-2 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 xml:space="preserve">ранично </w:t>
            </w:r>
            <w:r w:rsidR="001A57C3" w:rsidRPr="004C519D">
              <w:rPr>
                <w:sz w:val="18"/>
                <w:szCs w:val="18"/>
              </w:rPr>
              <w:t>ниво</w:t>
            </w:r>
            <w:r w:rsidR="001A57C3" w:rsidRPr="00A83BCE">
              <w:rPr>
                <w:sz w:val="18"/>
                <w:szCs w:val="18"/>
              </w:rPr>
              <w:t xml:space="preserve"> ≤ 4%</w:t>
            </w:r>
            <w:r>
              <w:rPr>
                <w:sz w:val="18"/>
                <w:szCs w:val="18"/>
              </w:rPr>
              <w:t>,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т.4.2.3 от БДС EN 14227-4 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9916EA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Съдържание на свободен калциев оксид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%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451-1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 xml:space="preserve">ранично </w:t>
            </w:r>
            <w:r w:rsidR="001A57C3" w:rsidRPr="004C519D">
              <w:rPr>
                <w:sz w:val="18"/>
                <w:szCs w:val="18"/>
              </w:rPr>
              <w:t>ниво</w:t>
            </w:r>
            <w:r w:rsidR="001A57C3" w:rsidRPr="00A83BCE">
              <w:rPr>
                <w:sz w:val="18"/>
                <w:szCs w:val="18"/>
              </w:rPr>
              <w:t xml:space="preserve"> ≤ 1,5%</w:t>
            </w:r>
            <w:r>
              <w:rPr>
                <w:sz w:val="18"/>
                <w:szCs w:val="18"/>
              </w:rPr>
              <w:t>,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т.4.2.4 от БДС EN 14227-4 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Обемопостоянство</w:t>
            </w:r>
            <w:proofErr w:type="spellEnd"/>
            <w:r w:rsidRPr="00A83BCE">
              <w:rPr>
                <w:sz w:val="18"/>
                <w:szCs w:val="18"/>
              </w:rPr>
              <w:t>*</w:t>
            </w:r>
          </w:p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</w:p>
          <w:p w:rsidR="001A57C3" w:rsidRPr="00A83BCE" w:rsidRDefault="001A57C3" w:rsidP="009916EA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Изпитва се само при свободен калциев оксид ≥1,5%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</w:t>
            </w:r>
            <w:r w:rsidR="00DC61C3"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196-3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>ранично ниво: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разширението трябва да е ≤ 10 mm при смес от 30%(пепел)/70%(цимент)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съгласно т.4.2.4 от БДС EN 14227-4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3B3E31" w:rsidRDefault="001A57C3" w:rsidP="000C0295">
            <w:pPr>
              <w:jc w:val="both"/>
              <w:rPr>
                <w:sz w:val="18"/>
                <w:szCs w:val="18"/>
              </w:rPr>
            </w:pPr>
            <w:r w:rsidRPr="003B3E31">
              <w:rPr>
                <w:sz w:val="18"/>
                <w:szCs w:val="18"/>
              </w:rPr>
              <w:t>Съдържание на вода</w:t>
            </w:r>
          </w:p>
          <w:p w:rsidR="001A57C3" w:rsidRPr="003B3E31" w:rsidRDefault="004C3DC2" w:rsidP="000C0295">
            <w:pPr>
              <w:jc w:val="both"/>
              <w:rPr>
                <w:sz w:val="18"/>
                <w:szCs w:val="18"/>
              </w:rPr>
            </w:pPr>
            <w:r w:rsidRPr="003B3E31">
              <w:rPr>
                <w:sz w:val="18"/>
                <w:szCs w:val="18"/>
              </w:rPr>
              <w:t>(за суха пепел)</w:t>
            </w:r>
          </w:p>
          <w:p w:rsidR="001A57C3" w:rsidRPr="003B3E31" w:rsidRDefault="001A57C3" w:rsidP="000C0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57C3" w:rsidRPr="003B3E31" w:rsidRDefault="00C97553" w:rsidP="00C97553">
            <w:pPr>
              <w:jc w:val="center"/>
              <w:rPr>
                <w:sz w:val="18"/>
                <w:szCs w:val="18"/>
              </w:rPr>
            </w:pPr>
            <w:r w:rsidRPr="003B3E31">
              <w:rPr>
                <w:sz w:val="18"/>
                <w:szCs w:val="18"/>
              </w:rPr>
              <w:t>н</w:t>
            </w:r>
            <w:r w:rsidR="001A57C3" w:rsidRPr="003B3E31">
              <w:rPr>
                <w:sz w:val="18"/>
                <w:szCs w:val="18"/>
              </w:rPr>
              <w:t xml:space="preserve">иво </w:t>
            </w:r>
            <w:r w:rsidRPr="003B3E31">
              <w:rPr>
                <w:sz w:val="18"/>
                <w:szCs w:val="18"/>
              </w:rPr>
              <w:t>(</w:t>
            </w:r>
            <w:r w:rsidR="001A57C3" w:rsidRPr="003B3E31">
              <w:rPr>
                <w:sz w:val="18"/>
                <w:szCs w:val="18"/>
              </w:rPr>
              <w:t>% по маса</w:t>
            </w:r>
            <w:r w:rsidRPr="003B3E3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ISO</w:t>
            </w:r>
            <w:r w:rsidR="00DC61C3"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17892-1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>раничн</w:t>
            </w:r>
            <w:r w:rsidR="001A57C3">
              <w:rPr>
                <w:sz w:val="18"/>
                <w:szCs w:val="18"/>
              </w:rPr>
              <w:t>о</w:t>
            </w:r>
            <w:r w:rsidR="001A57C3" w:rsidRPr="00A83BCE">
              <w:rPr>
                <w:sz w:val="18"/>
                <w:szCs w:val="18"/>
              </w:rPr>
              <w:t xml:space="preserve"> </w:t>
            </w:r>
            <w:r w:rsidR="001A57C3" w:rsidRPr="004C519D">
              <w:rPr>
                <w:sz w:val="18"/>
                <w:szCs w:val="18"/>
              </w:rPr>
              <w:t>ниво</w:t>
            </w:r>
            <w:r>
              <w:rPr>
                <w:sz w:val="18"/>
                <w:szCs w:val="18"/>
              </w:rPr>
              <w:t xml:space="preserve"> ≤ 1%,</w:t>
            </w:r>
            <w:r w:rsidR="001A57C3" w:rsidRPr="00A83BCE">
              <w:rPr>
                <w:sz w:val="18"/>
                <w:szCs w:val="18"/>
              </w:rPr>
              <w:t xml:space="preserve"> 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т.4.2.5 от БДС EN 14227-4 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3B3E31" w:rsidRDefault="001A57C3" w:rsidP="000C0295">
            <w:pPr>
              <w:jc w:val="both"/>
              <w:rPr>
                <w:sz w:val="18"/>
                <w:szCs w:val="18"/>
                <w:highlight w:val="red"/>
              </w:rPr>
            </w:pPr>
            <w:proofErr w:type="spellStart"/>
            <w:r w:rsidRPr="003B3E31">
              <w:rPr>
                <w:sz w:val="18"/>
                <w:szCs w:val="18"/>
              </w:rPr>
              <w:t>Пуцоланова</w:t>
            </w:r>
            <w:proofErr w:type="spellEnd"/>
            <w:r w:rsidRPr="003B3E31">
              <w:rPr>
                <w:sz w:val="18"/>
                <w:szCs w:val="18"/>
              </w:rPr>
              <w:t xml:space="preserve"> активност *</w:t>
            </w:r>
          </w:p>
        </w:tc>
        <w:tc>
          <w:tcPr>
            <w:tcW w:w="2268" w:type="dxa"/>
            <w:shd w:val="clear" w:color="auto" w:fill="auto"/>
          </w:tcPr>
          <w:p w:rsidR="001A57C3" w:rsidRPr="003B3E31" w:rsidRDefault="009916EA" w:rsidP="009916EA">
            <w:pPr>
              <w:jc w:val="center"/>
              <w:rPr>
                <w:sz w:val="18"/>
                <w:szCs w:val="18"/>
                <w:highlight w:val="red"/>
              </w:rPr>
            </w:pPr>
            <w:r w:rsidRPr="003B3E31">
              <w:rPr>
                <w:sz w:val="18"/>
                <w:szCs w:val="18"/>
              </w:rPr>
              <w:t>н</w:t>
            </w:r>
            <w:r w:rsidR="001A57C3" w:rsidRPr="003B3E31">
              <w:rPr>
                <w:sz w:val="18"/>
                <w:szCs w:val="18"/>
              </w:rPr>
              <w:t xml:space="preserve">иво </w:t>
            </w:r>
            <w:r w:rsidR="00C97553" w:rsidRPr="003B3E31">
              <w:rPr>
                <w:sz w:val="18"/>
                <w:szCs w:val="18"/>
              </w:rPr>
              <w:t>(</w:t>
            </w:r>
            <w:proofErr w:type="spellStart"/>
            <w:r w:rsidR="001A57C3" w:rsidRPr="003B3E31">
              <w:rPr>
                <w:sz w:val="18"/>
                <w:szCs w:val="18"/>
              </w:rPr>
              <w:t>МРа</w:t>
            </w:r>
            <w:proofErr w:type="spellEnd"/>
            <w:r w:rsidR="00C97553" w:rsidRPr="003B3E3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  <w:highlight w:val="red"/>
              </w:rPr>
            </w:pPr>
            <w:r w:rsidRPr="00A83BCE">
              <w:rPr>
                <w:sz w:val="18"/>
                <w:szCs w:val="18"/>
              </w:rPr>
              <w:t>БДС EN 196-5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A57C3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1A57C3" w:rsidRPr="00A83BCE">
              <w:rPr>
                <w:sz w:val="18"/>
                <w:szCs w:val="18"/>
              </w:rPr>
              <w:t xml:space="preserve"> съгласно</w:t>
            </w:r>
          </w:p>
          <w:p w:rsidR="001A57C3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т.4.2.6 от БДС EN 14227-4 </w:t>
            </w:r>
          </w:p>
          <w:p w:rsidR="001A57C3" w:rsidRPr="001A57C3" w:rsidRDefault="001A57C3" w:rsidP="000C0295">
            <w:pPr>
              <w:rPr>
                <w:strike/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 w:rsidRPr="001A57C3">
              <w:rPr>
                <w:sz w:val="18"/>
                <w:szCs w:val="18"/>
              </w:rPr>
              <w:t xml:space="preserve">гранично ниво съгласно 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>техническа спецификация на възложителя на обекта</w:t>
            </w:r>
            <w:r w:rsidRPr="00364F82">
              <w:rPr>
                <w:sz w:val="18"/>
                <w:szCs w:val="18"/>
              </w:rPr>
              <w:t xml:space="preserve"> </w:t>
            </w:r>
          </w:p>
        </w:tc>
      </w:tr>
      <w:tr w:rsidR="001A57C3" w:rsidRPr="00F025E9" w:rsidTr="004C3DC2">
        <w:trPr>
          <w:trHeight w:val="438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1A57C3" w:rsidRPr="00A83BCE" w:rsidRDefault="001A57C3" w:rsidP="004C3DC2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83BCE">
              <w:rPr>
                <w:b/>
                <w:i/>
                <w:sz w:val="18"/>
                <w:szCs w:val="18"/>
              </w:rPr>
              <w:t>Варосъдържаща</w:t>
            </w:r>
            <w:proofErr w:type="spellEnd"/>
            <w:r w:rsidRPr="00A83BCE">
              <w:rPr>
                <w:b/>
                <w:i/>
                <w:sz w:val="18"/>
                <w:szCs w:val="18"/>
              </w:rPr>
              <w:t xml:space="preserve"> летлива пепел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Зърнометричен</w:t>
            </w:r>
            <w:proofErr w:type="spellEnd"/>
            <w:r w:rsidRPr="00A83BCE">
              <w:rPr>
                <w:sz w:val="18"/>
                <w:szCs w:val="18"/>
              </w:rPr>
              <w:t xml:space="preserve"> състав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451-2</w:t>
            </w:r>
          </w:p>
          <w:p w:rsidR="001A57C3" w:rsidRPr="00A83BCE" w:rsidRDefault="001A57C3" w:rsidP="000C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 xml:space="preserve">ранично </w:t>
            </w:r>
            <w:r w:rsidR="001A57C3" w:rsidRPr="004C519D">
              <w:rPr>
                <w:sz w:val="18"/>
                <w:szCs w:val="18"/>
              </w:rPr>
              <w:t>ниво</w:t>
            </w:r>
            <w:r w:rsidR="001A57C3" w:rsidRPr="00A83BCE">
              <w:rPr>
                <w:sz w:val="18"/>
                <w:szCs w:val="18"/>
              </w:rPr>
              <w:t xml:space="preserve"> ≤ 30% задържано количество  върху сито 0,090</w:t>
            </w:r>
            <w:r w:rsidR="001A57C3">
              <w:rPr>
                <w:sz w:val="18"/>
                <w:szCs w:val="18"/>
              </w:rPr>
              <w:t xml:space="preserve"> </w:t>
            </w:r>
            <w:r w:rsidR="001A57C3" w:rsidRPr="00A83BCE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,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съгласно т.4.3.1 от БДС EN 14227-4</w:t>
            </w:r>
          </w:p>
          <w:p w:rsidR="001A57C3" w:rsidRPr="00A83BCE" w:rsidRDefault="001A57C3" w:rsidP="000C0295">
            <w:pPr>
              <w:rPr>
                <w:sz w:val="18"/>
                <w:szCs w:val="18"/>
              </w:rPr>
            </w:pP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Обемопостоянство</w:t>
            </w:r>
            <w:proofErr w:type="spellEnd"/>
          </w:p>
          <w:p w:rsidR="00DC61C3" w:rsidRDefault="001A57C3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при смес от </w:t>
            </w:r>
          </w:p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lastRenderedPageBreak/>
              <w:t>30% (пепел)/70%(цимент)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1A57C3" w:rsidRPr="00A83BCE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196-3</w:t>
            </w:r>
          </w:p>
        </w:tc>
        <w:tc>
          <w:tcPr>
            <w:tcW w:w="2835" w:type="dxa"/>
            <w:shd w:val="clear" w:color="auto" w:fill="auto"/>
          </w:tcPr>
          <w:p w:rsidR="001A57C3" w:rsidRPr="00A83BCE" w:rsidRDefault="00C97553" w:rsidP="00DC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A57C3" w:rsidRPr="00A83BCE">
              <w:rPr>
                <w:sz w:val="18"/>
                <w:szCs w:val="18"/>
              </w:rPr>
              <w:t>ранично ниво:</w:t>
            </w:r>
            <w:r w:rsidR="00DC61C3">
              <w:rPr>
                <w:sz w:val="18"/>
                <w:szCs w:val="18"/>
              </w:rPr>
              <w:t xml:space="preserve"> </w:t>
            </w:r>
            <w:r w:rsidR="001A57C3" w:rsidRPr="00A83BCE">
              <w:rPr>
                <w:sz w:val="18"/>
                <w:szCs w:val="18"/>
              </w:rPr>
              <w:t>разширението трябва да е ≤ 10</w:t>
            </w:r>
            <w:r w:rsidR="001A57C3">
              <w:rPr>
                <w:sz w:val="18"/>
                <w:szCs w:val="18"/>
              </w:rPr>
              <w:t xml:space="preserve"> </w:t>
            </w:r>
            <w:r w:rsidR="001A57C3" w:rsidRPr="00A83BCE">
              <w:rPr>
                <w:sz w:val="18"/>
                <w:szCs w:val="18"/>
              </w:rPr>
              <w:t>mm</w:t>
            </w:r>
            <w:r w:rsidR="00DC61C3">
              <w:rPr>
                <w:sz w:val="18"/>
                <w:szCs w:val="18"/>
              </w:rPr>
              <w:t>,</w:t>
            </w:r>
            <w:r w:rsidR="001A57C3">
              <w:rPr>
                <w:sz w:val="18"/>
                <w:szCs w:val="18"/>
              </w:rPr>
              <w:t xml:space="preserve"> </w:t>
            </w:r>
            <w:r w:rsidR="001A57C3" w:rsidRPr="00A83BCE">
              <w:rPr>
                <w:sz w:val="18"/>
                <w:szCs w:val="18"/>
              </w:rPr>
              <w:t xml:space="preserve">съгласно </w:t>
            </w:r>
            <w:r w:rsidR="001A57C3" w:rsidRPr="00A83BCE">
              <w:rPr>
                <w:sz w:val="18"/>
                <w:szCs w:val="18"/>
              </w:rPr>
              <w:lastRenderedPageBreak/>
              <w:t>т.4.3.2 от БДС EN 14227-4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370CED" w:rsidRDefault="001A57C3" w:rsidP="00370CED">
            <w:pPr>
              <w:rPr>
                <w:sz w:val="18"/>
                <w:szCs w:val="18"/>
              </w:rPr>
            </w:pPr>
            <w:r w:rsidRPr="00370CED">
              <w:rPr>
                <w:sz w:val="18"/>
                <w:szCs w:val="18"/>
              </w:rPr>
              <w:lastRenderedPageBreak/>
              <w:t xml:space="preserve">Съдържание на </w:t>
            </w:r>
            <w:proofErr w:type="spellStart"/>
            <w:r w:rsidR="004C3DC2" w:rsidRPr="00370CED">
              <w:rPr>
                <w:sz w:val="18"/>
                <w:szCs w:val="18"/>
              </w:rPr>
              <w:t>реактивоспособен</w:t>
            </w:r>
            <w:proofErr w:type="spellEnd"/>
            <w:r w:rsidRPr="00370CED">
              <w:rPr>
                <w:sz w:val="18"/>
                <w:szCs w:val="18"/>
              </w:rPr>
              <w:t xml:space="preserve"> калциев ок</w:t>
            </w:r>
            <w:r w:rsidR="009916EA" w:rsidRPr="00370CED">
              <w:rPr>
                <w:sz w:val="18"/>
                <w:szCs w:val="18"/>
              </w:rPr>
              <w:t>сид</w:t>
            </w:r>
            <w:r w:rsidRPr="00370CED">
              <w:rPr>
                <w:sz w:val="18"/>
                <w:szCs w:val="18"/>
              </w:rPr>
              <w:t xml:space="preserve"> </w:t>
            </w:r>
            <w:proofErr w:type="spellStart"/>
            <w:r w:rsidRPr="00370CED">
              <w:rPr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57C3" w:rsidRPr="00370CED" w:rsidRDefault="00C97553" w:rsidP="00C97553">
            <w:pPr>
              <w:jc w:val="center"/>
              <w:rPr>
                <w:sz w:val="18"/>
                <w:szCs w:val="18"/>
                <w:highlight w:val="red"/>
              </w:rPr>
            </w:pPr>
            <w:r w:rsidRPr="00370CED">
              <w:rPr>
                <w:sz w:val="18"/>
                <w:szCs w:val="18"/>
              </w:rPr>
              <w:t>н</w:t>
            </w:r>
            <w:r w:rsidR="001A57C3" w:rsidRPr="00370CED">
              <w:rPr>
                <w:sz w:val="18"/>
                <w:szCs w:val="18"/>
              </w:rPr>
              <w:t xml:space="preserve">иво </w:t>
            </w:r>
            <w:r w:rsidRPr="00370CED">
              <w:rPr>
                <w:sz w:val="18"/>
                <w:szCs w:val="18"/>
              </w:rPr>
              <w:t>(</w:t>
            </w:r>
            <w:r w:rsidR="001A57C3" w:rsidRPr="00370CED">
              <w:rPr>
                <w:sz w:val="18"/>
                <w:szCs w:val="18"/>
              </w:rPr>
              <w:t>% по маса</w:t>
            </w:r>
            <w:r w:rsidRPr="00370CED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370CED" w:rsidRDefault="001A57C3" w:rsidP="00DC61C3">
            <w:pPr>
              <w:jc w:val="center"/>
              <w:rPr>
                <w:sz w:val="18"/>
                <w:szCs w:val="18"/>
              </w:rPr>
            </w:pPr>
            <w:r w:rsidRPr="00370CED">
              <w:rPr>
                <w:sz w:val="18"/>
                <w:szCs w:val="18"/>
              </w:rPr>
              <w:t>БДС EN 197-1</w:t>
            </w:r>
          </w:p>
          <w:p w:rsidR="004C3DC2" w:rsidRPr="00370CED" w:rsidRDefault="004C3DC2" w:rsidP="00DC61C3">
            <w:pPr>
              <w:jc w:val="center"/>
              <w:rPr>
                <w:sz w:val="18"/>
                <w:szCs w:val="18"/>
                <w:highlight w:val="red"/>
              </w:rPr>
            </w:pPr>
            <w:r w:rsidRPr="00370CED">
              <w:rPr>
                <w:sz w:val="18"/>
                <w:szCs w:val="18"/>
              </w:rPr>
              <w:t>БДС EN 196-2</w:t>
            </w:r>
          </w:p>
        </w:tc>
        <w:tc>
          <w:tcPr>
            <w:tcW w:w="2835" w:type="dxa"/>
            <w:shd w:val="clear" w:color="auto" w:fill="auto"/>
          </w:tcPr>
          <w:p w:rsidR="001A57C3" w:rsidRPr="001A57C3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гранично ниво ≥ 5%,</w:t>
            </w:r>
            <w:r w:rsidR="001A57C3" w:rsidRPr="001A57C3">
              <w:rPr>
                <w:sz w:val="18"/>
                <w:szCs w:val="18"/>
              </w:rPr>
              <w:t xml:space="preserve">  </w:t>
            </w:r>
          </w:p>
          <w:p w:rsidR="001A57C3" w:rsidRPr="001A57C3" w:rsidRDefault="001A57C3" w:rsidP="000C0295">
            <w:pPr>
              <w:rPr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>съгласно т.4.3.3 от БДС EN 14227-4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370CED" w:rsidRDefault="001A57C3" w:rsidP="000C0295">
            <w:pPr>
              <w:jc w:val="both"/>
              <w:rPr>
                <w:sz w:val="18"/>
                <w:szCs w:val="18"/>
              </w:rPr>
            </w:pPr>
            <w:r w:rsidRPr="00370CED">
              <w:rPr>
                <w:sz w:val="18"/>
                <w:szCs w:val="18"/>
              </w:rPr>
              <w:t>Съдържание на вода</w:t>
            </w:r>
          </w:p>
          <w:p w:rsidR="001A57C3" w:rsidRPr="00370CED" w:rsidRDefault="004C3DC2" w:rsidP="000C0295">
            <w:pPr>
              <w:jc w:val="both"/>
              <w:rPr>
                <w:sz w:val="18"/>
                <w:szCs w:val="18"/>
              </w:rPr>
            </w:pPr>
            <w:r w:rsidRPr="00370CED">
              <w:rPr>
                <w:sz w:val="18"/>
                <w:szCs w:val="18"/>
              </w:rPr>
              <w:t>(</w:t>
            </w:r>
            <w:r w:rsidR="001A57C3" w:rsidRPr="00370CED">
              <w:rPr>
                <w:sz w:val="18"/>
                <w:szCs w:val="18"/>
              </w:rPr>
              <w:t>за суха пепел</w:t>
            </w:r>
            <w:r w:rsidRPr="00370CED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370CED" w:rsidRDefault="00C97553" w:rsidP="004C3DC2">
            <w:pPr>
              <w:jc w:val="center"/>
              <w:rPr>
                <w:sz w:val="18"/>
                <w:szCs w:val="18"/>
              </w:rPr>
            </w:pPr>
            <w:r w:rsidRPr="00370CED">
              <w:rPr>
                <w:sz w:val="18"/>
                <w:szCs w:val="18"/>
              </w:rPr>
              <w:t>н</w:t>
            </w:r>
            <w:r w:rsidR="001A57C3" w:rsidRPr="00370CED">
              <w:rPr>
                <w:sz w:val="18"/>
                <w:szCs w:val="18"/>
              </w:rPr>
              <w:t xml:space="preserve">иво </w:t>
            </w:r>
            <w:r w:rsidRPr="00370CED">
              <w:rPr>
                <w:sz w:val="18"/>
                <w:szCs w:val="18"/>
              </w:rPr>
              <w:t>(</w:t>
            </w:r>
            <w:r w:rsidR="001A57C3" w:rsidRPr="00370CED">
              <w:rPr>
                <w:sz w:val="18"/>
                <w:szCs w:val="18"/>
              </w:rPr>
              <w:t>%</w:t>
            </w:r>
            <w:r w:rsidR="004C3DC2" w:rsidRPr="00370CED">
              <w:rPr>
                <w:sz w:val="18"/>
                <w:szCs w:val="18"/>
              </w:rPr>
              <w:t xml:space="preserve"> по маса)</w:t>
            </w:r>
          </w:p>
        </w:tc>
        <w:tc>
          <w:tcPr>
            <w:tcW w:w="2268" w:type="dxa"/>
            <w:shd w:val="clear" w:color="auto" w:fill="auto"/>
          </w:tcPr>
          <w:p w:rsidR="001A57C3" w:rsidRPr="00370CED" w:rsidRDefault="001A57C3" w:rsidP="00DC61C3">
            <w:pPr>
              <w:jc w:val="center"/>
              <w:rPr>
                <w:sz w:val="18"/>
                <w:szCs w:val="18"/>
              </w:rPr>
            </w:pPr>
            <w:r w:rsidRPr="00370CED">
              <w:rPr>
                <w:sz w:val="18"/>
                <w:szCs w:val="18"/>
              </w:rPr>
              <w:t>БДС EN ISO 17892-1</w:t>
            </w:r>
          </w:p>
        </w:tc>
        <w:tc>
          <w:tcPr>
            <w:tcW w:w="2835" w:type="dxa"/>
            <w:shd w:val="clear" w:color="auto" w:fill="auto"/>
          </w:tcPr>
          <w:p w:rsidR="001A57C3" w:rsidRPr="001A57C3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гранично ниво ≤ 1%,</w:t>
            </w:r>
          </w:p>
          <w:p w:rsidR="001A57C3" w:rsidRPr="001A57C3" w:rsidRDefault="001A57C3" w:rsidP="000C0295">
            <w:pPr>
              <w:rPr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>съгласно т.4.3.4 от БДС EN 14227-4</w:t>
            </w:r>
          </w:p>
        </w:tc>
      </w:tr>
      <w:tr w:rsidR="001A57C3" w:rsidRPr="00F025E9" w:rsidTr="000C0295">
        <w:tc>
          <w:tcPr>
            <w:tcW w:w="2802" w:type="dxa"/>
            <w:shd w:val="clear" w:color="auto" w:fill="auto"/>
          </w:tcPr>
          <w:p w:rsidR="001A57C3" w:rsidRPr="00A83BCE" w:rsidRDefault="001A57C3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Хидравлична активност* 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C97553" w:rsidP="00C97553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н</w:t>
            </w:r>
            <w:r w:rsidR="001A57C3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1A57C3" w:rsidRPr="00A83BCE">
              <w:rPr>
                <w:sz w:val="18"/>
                <w:szCs w:val="18"/>
              </w:rPr>
              <w:t>МРа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57C3" w:rsidRPr="00A83BCE" w:rsidRDefault="001A57C3" w:rsidP="00DC61C3">
            <w:pPr>
              <w:jc w:val="center"/>
              <w:rPr>
                <w:sz w:val="18"/>
                <w:szCs w:val="18"/>
                <w:highlight w:val="red"/>
              </w:rPr>
            </w:pPr>
            <w:r w:rsidRPr="00A83BCE">
              <w:rPr>
                <w:sz w:val="18"/>
                <w:szCs w:val="18"/>
              </w:rPr>
              <w:t>БДС EN 196-1</w:t>
            </w:r>
          </w:p>
        </w:tc>
        <w:tc>
          <w:tcPr>
            <w:tcW w:w="2835" w:type="dxa"/>
            <w:shd w:val="clear" w:color="auto" w:fill="auto"/>
          </w:tcPr>
          <w:p w:rsidR="001A57C3" w:rsidRPr="001A57C3" w:rsidRDefault="00C97553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A57C3" w:rsidRPr="001A57C3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1A57C3" w:rsidRPr="001A57C3">
              <w:rPr>
                <w:sz w:val="18"/>
                <w:szCs w:val="18"/>
              </w:rPr>
              <w:t xml:space="preserve"> съгласно</w:t>
            </w:r>
          </w:p>
          <w:p w:rsidR="001A57C3" w:rsidRPr="001A57C3" w:rsidRDefault="001A57C3" w:rsidP="000C0295">
            <w:pPr>
              <w:rPr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>т.4.3.5 от БДС EN 14227-4</w:t>
            </w:r>
          </w:p>
          <w:p w:rsidR="001A57C3" w:rsidRPr="001A57C3" w:rsidRDefault="001A57C3" w:rsidP="000C0295">
            <w:pPr>
              <w:rPr>
                <w:strike/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 xml:space="preserve">или гранично ниво съгласно </w:t>
            </w:r>
          </w:p>
          <w:p w:rsidR="001A57C3" w:rsidRPr="001A57C3" w:rsidRDefault="001A57C3" w:rsidP="000C0295">
            <w:pPr>
              <w:rPr>
                <w:color w:val="FF0000"/>
                <w:sz w:val="18"/>
                <w:szCs w:val="18"/>
              </w:rPr>
            </w:pPr>
            <w:r w:rsidRPr="001A57C3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</w:tc>
      </w:tr>
    </w:tbl>
    <w:p w:rsidR="001A57C3" w:rsidRPr="00581D76" w:rsidRDefault="001A57C3" w:rsidP="001A57C3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*Ако се изисква от техническата спецификация (инвестиционния проект)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на възложителя на обекта</w:t>
      </w:r>
    </w:p>
    <w:p w:rsidR="00A83BCE" w:rsidRPr="00A83BCE" w:rsidRDefault="00A83BCE" w:rsidP="00A83BCE">
      <w:pPr>
        <w:jc w:val="both"/>
        <w:rPr>
          <w:b/>
          <w:sz w:val="18"/>
          <w:szCs w:val="18"/>
        </w:rPr>
      </w:pPr>
    </w:p>
    <w:p w:rsidR="00AE52AE" w:rsidRDefault="00AE52AE" w:rsidP="00A83BCE">
      <w:pPr>
        <w:ind w:left="720" w:hanging="720"/>
        <w:jc w:val="both"/>
        <w:rPr>
          <w:b/>
        </w:rPr>
      </w:pPr>
    </w:p>
    <w:p w:rsidR="00AE52AE" w:rsidRDefault="00AE52AE" w:rsidP="00A83BCE">
      <w:pPr>
        <w:ind w:left="720" w:hanging="720"/>
        <w:jc w:val="both"/>
        <w:rPr>
          <w:b/>
        </w:rPr>
      </w:pPr>
    </w:p>
    <w:p w:rsidR="00DC61C3" w:rsidRDefault="00DC61C3" w:rsidP="00A83BCE">
      <w:pPr>
        <w:ind w:left="720" w:hanging="720"/>
        <w:jc w:val="both"/>
        <w:rPr>
          <w:b/>
        </w:rPr>
      </w:pPr>
    </w:p>
    <w:p w:rsidR="00DC61C3" w:rsidRDefault="00DC61C3" w:rsidP="00A83BCE">
      <w:pPr>
        <w:ind w:left="720" w:hanging="720"/>
        <w:jc w:val="both"/>
        <w:rPr>
          <w:b/>
        </w:rPr>
      </w:pPr>
    </w:p>
    <w:p w:rsidR="00A83BCE" w:rsidRPr="00A83BCE" w:rsidRDefault="00F025E9" w:rsidP="00A83BCE">
      <w:pPr>
        <w:ind w:left="720" w:hanging="720"/>
        <w:jc w:val="both"/>
        <w:rPr>
          <w:b/>
        </w:rPr>
      </w:pPr>
      <w:r w:rsidRPr="00CE0093">
        <w:rPr>
          <w:b/>
        </w:rPr>
        <w:t>10</w:t>
      </w:r>
      <w:r w:rsidR="00A83BCE" w:rsidRPr="00A83BCE">
        <w:rPr>
          <w:b/>
        </w:rPr>
        <w:t>.5</w:t>
      </w:r>
      <w:r w:rsidR="00A83BCE" w:rsidRPr="00A83BCE">
        <w:rPr>
          <w:b/>
        </w:rPr>
        <w:tab/>
        <w:t xml:space="preserve">Стабилизации с хидравлично свързващо вещество за пътища съгласно изискванията на </w:t>
      </w:r>
      <w:r w:rsidR="00A83BCE" w:rsidRPr="00A83BCE">
        <w:rPr>
          <w:b/>
          <w:caps/>
        </w:rPr>
        <w:t xml:space="preserve"> </w:t>
      </w:r>
      <w:r w:rsidR="00A83BCE" w:rsidRPr="00A83BCE">
        <w:rPr>
          <w:b/>
        </w:rPr>
        <w:t>БДС EN 14227-5</w:t>
      </w:r>
    </w:p>
    <w:p w:rsidR="00A83BCE" w:rsidRPr="00A83BCE" w:rsidRDefault="00A83BCE" w:rsidP="00A83BCE">
      <w:pPr>
        <w:ind w:left="720" w:hanging="720"/>
        <w:jc w:val="both"/>
        <w:rPr>
          <w:b/>
          <w:cap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268"/>
        <w:gridCol w:w="2835"/>
      </w:tblGrid>
      <w:tr w:rsidR="00792729" w:rsidRPr="00F025E9" w:rsidTr="000C0295">
        <w:tc>
          <w:tcPr>
            <w:tcW w:w="2802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Начин на деклариране на</w:t>
            </w:r>
            <w:r w:rsidRPr="00F025E9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sz w:val="18"/>
                <w:szCs w:val="18"/>
              </w:rPr>
              <w:t>характеристиката клас/ниво/описание (единица мярка)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Метод за изпитване/ изчисление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 xml:space="preserve">Изисквания за деклариране/ гранично ниво </w:t>
            </w:r>
          </w:p>
        </w:tc>
      </w:tr>
      <w:tr w:rsidR="00792729" w:rsidRPr="00F025E9" w:rsidTr="000C0295">
        <w:tc>
          <w:tcPr>
            <w:tcW w:w="2802" w:type="dxa"/>
            <w:shd w:val="clear" w:color="auto" w:fill="auto"/>
            <w:vAlign w:val="center"/>
          </w:tcPr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Вид на сместа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2729" w:rsidRPr="00A83BCE" w:rsidRDefault="00C97553" w:rsidP="000C0295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792729" w:rsidRPr="00A83BCE">
              <w:rPr>
                <w:color w:val="000000"/>
                <w:sz w:val="18"/>
                <w:szCs w:val="18"/>
              </w:rPr>
              <w:t>мес от вид 1÷4, съгласно т.6 от БДС EN 14227-5</w:t>
            </w:r>
          </w:p>
        </w:tc>
      </w:tr>
      <w:tr w:rsidR="00792729" w:rsidRPr="00F025E9" w:rsidTr="000C0295">
        <w:tc>
          <w:tcPr>
            <w:tcW w:w="10173" w:type="dxa"/>
            <w:gridSpan w:val="4"/>
            <w:shd w:val="clear" w:color="auto" w:fill="auto"/>
            <w:vAlign w:val="center"/>
          </w:tcPr>
          <w:p w:rsidR="00792729" w:rsidRPr="00A83BCE" w:rsidRDefault="00792729" w:rsidP="000C0295">
            <w:pPr>
              <w:rPr>
                <w:b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 към състава</w:t>
            </w:r>
          </w:p>
        </w:tc>
      </w:tr>
      <w:tr w:rsidR="00792729" w:rsidRPr="00F025E9" w:rsidTr="000C0295">
        <w:trPr>
          <w:trHeight w:val="2461"/>
        </w:trPr>
        <w:tc>
          <w:tcPr>
            <w:tcW w:w="2802" w:type="dxa"/>
            <w:shd w:val="clear" w:color="auto" w:fill="auto"/>
          </w:tcPr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  <w:proofErr w:type="spellStart"/>
            <w:r w:rsidRPr="00792729">
              <w:rPr>
                <w:sz w:val="18"/>
                <w:szCs w:val="18"/>
              </w:rPr>
              <w:t>Зърнометрия</w:t>
            </w:r>
            <w:proofErr w:type="spellEnd"/>
            <w:r w:rsidRPr="00792729">
              <w:rPr>
                <w:sz w:val="18"/>
                <w:szCs w:val="18"/>
              </w:rPr>
              <w:t xml:space="preserve"> на сместа от скални материали и свързващо вещество </w:t>
            </w: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  <w:r w:rsidRPr="00792729">
              <w:rPr>
                <w:sz w:val="18"/>
                <w:szCs w:val="18"/>
              </w:rPr>
              <w:t>-смес от вид 1</w:t>
            </w: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  <w:lang w:val="ru-RU"/>
              </w:rPr>
            </w:pPr>
            <w:r w:rsidRPr="00792729">
              <w:rPr>
                <w:sz w:val="18"/>
                <w:szCs w:val="18"/>
              </w:rPr>
              <w:t xml:space="preserve">- смес от вид </w:t>
            </w:r>
            <w:r w:rsidRPr="00792729">
              <w:rPr>
                <w:sz w:val="18"/>
                <w:szCs w:val="18"/>
                <w:lang w:val="ru-RU"/>
              </w:rPr>
              <w:t>2</w:t>
            </w: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trike/>
                <w:sz w:val="18"/>
                <w:szCs w:val="18"/>
              </w:rPr>
            </w:pPr>
            <w:r w:rsidRPr="00792729">
              <w:rPr>
                <w:sz w:val="18"/>
                <w:szCs w:val="18"/>
              </w:rPr>
              <w:t>- смес от вид 3</w:t>
            </w:r>
          </w:p>
          <w:p w:rsidR="00792729" w:rsidRPr="00792729" w:rsidRDefault="00792729" w:rsidP="000C0295">
            <w:pPr>
              <w:jc w:val="both"/>
              <w:rPr>
                <w:strike/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trike/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trike/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both"/>
              <w:rPr>
                <w:sz w:val="18"/>
                <w:szCs w:val="18"/>
                <w:lang w:val="ru-RU"/>
              </w:rPr>
            </w:pPr>
            <w:r w:rsidRPr="00792729">
              <w:rPr>
                <w:sz w:val="18"/>
                <w:szCs w:val="18"/>
              </w:rPr>
              <w:t>- смес от вид 4</w:t>
            </w:r>
          </w:p>
        </w:tc>
        <w:tc>
          <w:tcPr>
            <w:tcW w:w="2268" w:type="dxa"/>
            <w:shd w:val="clear" w:color="auto" w:fill="auto"/>
          </w:tcPr>
          <w:p w:rsidR="00C97553" w:rsidRPr="00A83BCE" w:rsidRDefault="00C97553" w:rsidP="00C975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ниво (о</w:t>
            </w:r>
            <w:r w:rsidRPr="00A83BCE">
              <w:rPr>
                <w:color w:val="000000"/>
                <w:sz w:val="18"/>
                <w:szCs w:val="18"/>
              </w:rPr>
              <w:t>значение 0/D, mm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792729" w:rsidRDefault="00792729" w:rsidP="000C0295">
            <w:pPr>
              <w:jc w:val="center"/>
              <w:rPr>
                <w:sz w:val="18"/>
                <w:szCs w:val="18"/>
              </w:rPr>
            </w:pPr>
          </w:p>
          <w:p w:rsidR="00C97553" w:rsidRDefault="00C97553" w:rsidP="000C0295">
            <w:pPr>
              <w:jc w:val="center"/>
              <w:rPr>
                <w:sz w:val="18"/>
                <w:szCs w:val="18"/>
              </w:rPr>
            </w:pPr>
          </w:p>
          <w:p w:rsidR="00C97553" w:rsidRPr="00792729" w:rsidRDefault="00C97553" w:rsidP="000C0295">
            <w:pPr>
              <w:jc w:val="center"/>
              <w:rPr>
                <w:sz w:val="18"/>
                <w:szCs w:val="18"/>
              </w:rPr>
            </w:pPr>
          </w:p>
          <w:p w:rsidR="00792729" w:rsidRPr="00792729" w:rsidRDefault="00C97553" w:rsidP="000C0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</w:t>
            </w:r>
            <w:r w:rsidR="00792729" w:rsidRPr="007927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92729" w:rsidRPr="00792729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  <w:p w:rsidR="00792729" w:rsidRPr="00792729" w:rsidRDefault="00792729" w:rsidP="000C0295">
            <w:pPr>
              <w:jc w:val="center"/>
              <w:rPr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center"/>
              <w:rPr>
                <w:sz w:val="18"/>
                <w:szCs w:val="18"/>
              </w:rPr>
            </w:pPr>
          </w:p>
          <w:p w:rsidR="00792729" w:rsidRPr="00792729" w:rsidRDefault="00C97553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2729" w:rsidRPr="00792729">
              <w:rPr>
                <w:sz w:val="18"/>
                <w:szCs w:val="18"/>
              </w:rPr>
              <w:t>атегория</w:t>
            </w:r>
            <w:r w:rsidR="00792729" w:rsidRPr="00792729">
              <w:rPr>
                <w:sz w:val="18"/>
                <w:szCs w:val="18"/>
                <w:lang w:val="en-US"/>
              </w:rPr>
              <w:t xml:space="preserve"> </w:t>
            </w:r>
            <w:r w:rsidR="00792729" w:rsidRPr="00792729">
              <w:rPr>
                <w:sz w:val="18"/>
                <w:szCs w:val="18"/>
              </w:rPr>
              <w:t xml:space="preserve">по </w:t>
            </w:r>
            <w:proofErr w:type="spellStart"/>
            <w:r w:rsidR="00792729" w:rsidRPr="00792729">
              <w:rPr>
                <w:sz w:val="18"/>
                <w:szCs w:val="18"/>
              </w:rPr>
              <w:t>зърнометричен</w:t>
            </w:r>
            <w:proofErr w:type="spellEnd"/>
            <w:r w:rsidR="00792729" w:rsidRPr="00792729">
              <w:rPr>
                <w:sz w:val="18"/>
                <w:szCs w:val="18"/>
              </w:rPr>
              <w:t xml:space="preserve"> състав</w:t>
            </w:r>
          </w:p>
          <w:p w:rsidR="00792729" w:rsidRPr="00792729" w:rsidRDefault="00792729" w:rsidP="000C029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792729" w:rsidRPr="00792729" w:rsidRDefault="00792729" w:rsidP="000C029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792729" w:rsidRPr="00792729" w:rsidRDefault="00FF30CD" w:rsidP="000C0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92729" w:rsidRPr="00792729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="00792729" w:rsidRPr="00792729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  <w:p w:rsidR="00792729" w:rsidRDefault="00792729" w:rsidP="000C029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F30CD" w:rsidRDefault="00FF30CD" w:rsidP="000C029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F30CD" w:rsidRPr="00FF30CD" w:rsidRDefault="00FF30CD" w:rsidP="00FF30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92729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r w:rsidRPr="00792729">
              <w:rPr>
                <w:sz w:val="18"/>
                <w:szCs w:val="18"/>
              </w:rPr>
              <w:t>% преминали количества по маса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792729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729" w:rsidRPr="00792729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792729">
              <w:rPr>
                <w:color w:val="000000"/>
                <w:sz w:val="18"/>
                <w:szCs w:val="18"/>
              </w:rPr>
              <w:t>БДС EN 933-1</w:t>
            </w:r>
          </w:p>
          <w:p w:rsidR="00792729" w:rsidRPr="00792729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2729" w:rsidRPr="00792729" w:rsidRDefault="00C97553" w:rsidP="000C0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792729" w:rsidRPr="00792729">
              <w:rPr>
                <w:color w:val="000000"/>
                <w:sz w:val="18"/>
                <w:szCs w:val="18"/>
              </w:rPr>
              <w:t>екларирано ниво</w:t>
            </w:r>
          </w:p>
          <w:p w:rsidR="00792729" w:rsidRPr="00792729" w:rsidRDefault="00792729" w:rsidP="000C0295">
            <w:pPr>
              <w:rPr>
                <w:color w:val="000000"/>
                <w:sz w:val="18"/>
                <w:szCs w:val="18"/>
              </w:rPr>
            </w:pPr>
          </w:p>
          <w:p w:rsidR="00792729" w:rsidRPr="00792729" w:rsidRDefault="00792729" w:rsidP="000C0295">
            <w:pPr>
              <w:rPr>
                <w:color w:val="000000"/>
                <w:sz w:val="18"/>
                <w:szCs w:val="18"/>
              </w:rPr>
            </w:pPr>
          </w:p>
          <w:p w:rsidR="00DC61C3" w:rsidRDefault="00DC61C3" w:rsidP="000C0295">
            <w:pPr>
              <w:rPr>
                <w:color w:val="000000"/>
                <w:sz w:val="18"/>
                <w:szCs w:val="18"/>
              </w:rPr>
            </w:pPr>
          </w:p>
          <w:p w:rsidR="00792729" w:rsidRPr="00792729" w:rsidRDefault="00FF30CD" w:rsidP="000C0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792729" w:rsidRPr="00792729">
              <w:rPr>
                <w:color w:val="000000"/>
                <w:sz w:val="18"/>
                <w:szCs w:val="18"/>
              </w:rPr>
              <w:t>ранични нива</w:t>
            </w:r>
            <w:r>
              <w:rPr>
                <w:color w:val="000000"/>
                <w:sz w:val="18"/>
                <w:szCs w:val="18"/>
              </w:rPr>
              <w:t>,</w:t>
            </w:r>
            <w:r w:rsidR="00792729" w:rsidRPr="00792729">
              <w:rPr>
                <w:color w:val="000000"/>
                <w:sz w:val="18"/>
                <w:szCs w:val="18"/>
              </w:rPr>
              <w:t xml:space="preserve"> съгласно т.6.1.1 от БДС EN 14227-5</w:t>
            </w:r>
          </w:p>
          <w:p w:rsidR="00792729" w:rsidRPr="00792729" w:rsidRDefault="00792729" w:rsidP="000C0295">
            <w:pPr>
              <w:rPr>
                <w:color w:val="000000"/>
                <w:sz w:val="18"/>
                <w:szCs w:val="18"/>
              </w:rPr>
            </w:pPr>
          </w:p>
          <w:p w:rsidR="00792729" w:rsidRPr="00792729" w:rsidRDefault="00FF30CD" w:rsidP="000C0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792729" w:rsidRPr="00792729">
              <w:rPr>
                <w:color w:val="000000"/>
                <w:sz w:val="18"/>
                <w:szCs w:val="18"/>
              </w:rPr>
              <w:t xml:space="preserve">екларирана категория по </w:t>
            </w:r>
            <w:proofErr w:type="spellStart"/>
            <w:r w:rsidR="00792729" w:rsidRPr="00792729">
              <w:rPr>
                <w:color w:val="000000"/>
                <w:sz w:val="18"/>
                <w:szCs w:val="18"/>
              </w:rPr>
              <w:t>зърнометричен</w:t>
            </w:r>
            <w:proofErr w:type="spellEnd"/>
            <w:r w:rsidR="00792729" w:rsidRPr="00792729">
              <w:rPr>
                <w:color w:val="000000"/>
                <w:sz w:val="18"/>
                <w:szCs w:val="18"/>
              </w:rPr>
              <w:t xml:space="preserve"> състав</w:t>
            </w:r>
            <w:r>
              <w:rPr>
                <w:color w:val="000000"/>
                <w:sz w:val="18"/>
                <w:szCs w:val="18"/>
              </w:rPr>
              <w:t>,</w:t>
            </w:r>
            <w:r w:rsidR="00792729" w:rsidRPr="00792729">
              <w:rPr>
                <w:color w:val="000000"/>
                <w:sz w:val="18"/>
                <w:szCs w:val="18"/>
              </w:rPr>
              <w:t xml:space="preserve"> съгласно т. 6.1.2.2  Таблица 1 от БДС EN 14227-5, </w:t>
            </w:r>
            <w:r w:rsidR="00792729" w:rsidRPr="00792729">
              <w:rPr>
                <w:sz w:val="18"/>
                <w:szCs w:val="18"/>
              </w:rPr>
              <w:t>категория</w:t>
            </w:r>
            <w:r w:rsidR="00792729" w:rsidRPr="00792729">
              <w:rPr>
                <w:color w:val="000000"/>
                <w:sz w:val="18"/>
                <w:szCs w:val="18"/>
              </w:rPr>
              <w:t xml:space="preserve"> G1 или G2</w:t>
            </w:r>
          </w:p>
          <w:p w:rsidR="00792729" w:rsidRPr="00792729" w:rsidRDefault="00792729" w:rsidP="000C0295">
            <w:pPr>
              <w:rPr>
                <w:color w:val="000000"/>
                <w:sz w:val="18"/>
                <w:szCs w:val="18"/>
              </w:rPr>
            </w:pPr>
          </w:p>
          <w:p w:rsidR="00792729" w:rsidRPr="00792729" w:rsidRDefault="00FF30CD" w:rsidP="000C0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792729" w:rsidRPr="00792729">
              <w:rPr>
                <w:color w:val="000000"/>
                <w:sz w:val="18"/>
                <w:szCs w:val="18"/>
              </w:rPr>
              <w:t>ранично ниво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792729" w:rsidRPr="00792729">
              <w:rPr>
                <w:color w:val="000000"/>
                <w:sz w:val="18"/>
                <w:szCs w:val="18"/>
              </w:rPr>
              <w:t>съгласно т.6.1.3.2, фиг.1, таблица 2 от БДС EN 14227-5</w:t>
            </w:r>
          </w:p>
          <w:p w:rsidR="00792729" w:rsidRPr="00792729" w:rsidRDefault="00792729" w:rsidP="000C0295">
            <w:pPr>
              <w:rPr>
                <w:color w:val="000000"/>
                <w:sz w:val="18"/>
                <w:szCs w:val="18"/>
              </w:rPr>
            </w:pPr>
          </w:p>
          <w:p w:rsidR="00792729" w:rsidRPr="00792729" w:rsidRDefault="00FF30CD" w:rsidP="000C029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792729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792729" w:rsidRPr="00792729">
              <w:rPr>
                <w:sz w:val="18"/>
                <w:szCs w:val="18"/>
              </w:rPr>
              <w:t xml:space="preserve"> </w:t>
            </w:r>
            <w:r w:rsidR="00792729" w:rsidRPr="00792729">
              <w:rPr>
                <w:color w:val="000000"/>
                <w:sz w:val="18"/>
                <w:szCs w:val="18"/>
              </w:rPr>
              <w:t>съгласно т.6.1.4 на БДС EN 14227-5</w:t>
            </w:r>
          </w:p>
        </w:tc>
      </w:tr>
      <w:tr w:rsidR="00792729" w:rsidRPr="00F025E9" w:rsidTr="000C0295">
        <w:trPr>
          <w:trHeight w:val="621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Оптимално водно съдържание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FF30CD" w:rsidP="000C0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92729" w:rsidRPr="00A83BCE">
              <w:rPr>
                <w:color w:val="000000"/>
                <w:sz w:val="18"/>
                <w:szCs w:val="18"/>
              </w:rPr>
              <w:t xml:space="preserve">иво </w:t>
            </w:r>
            <w:r>
              <w:rPr>
                <w:color w:val="000000"/>
                <w:sz w:val="18"/>
                <w:szCs w:val="18"/>
              </w:rPr>
              <w:t>(</w:t>
            </w:r>
            <w:r w:rsidR="00792729" w:rsidRPr="00A83BCE">
              <w:rPr>
                <w:color w:val="000000"/>
                <w:sz w:val="18"/>
                <w:szCs w:val="18"/>
              </w:rPr>
              <w:t>% ±……..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13286-2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(или EN 13286- </w:t>
            </w:r>
            <w:r w:rsidRPr="00A83BCE">
              <w:rPr>
                <w:sz w:val="18"/>
                <w:szCs w:val="18"/>
              </w:rPr>
              <w:t>1, 3, 4, 5</w:t>
            </w:r>
            <w:r w:rsidRPr="00A83BCE">
              <w:rPr>
                <w:color w:val="000000"/>
                <w:sz w:val="18"/>
                <w:szCs w:val="18"/>
              </w:rPr>
              <w:t>)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2729" w:rsidRPr="00A83BCE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съгласно т.6.2 от БДС EN 14227-</w:t>
            </w:r>
            <w:r w:rsidRPr="00201BB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1BB9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792729" w:rsidRPr="001639B7" w:rsidTr="000C0295">
        <w:trPr>
          <w:trHeight w:val="621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Максимална плътност на скелета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FF30CD" w:rsidRDefault="00FF30CD" w:rsidP="00FF30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92729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792729" w:rsidRPr="00A83BCE">
              <w:rPr>
                <w:sz w:val="18"/>
                <w:szCs w:val="18"/>
              </w:rPr>
              <w:t>Мg</w:t>
            </w:r>
            <w:proofErr w:type="spellEnd"/>
            <w:r w:rsidR="00792729" w:rsidRPr="00A83BCE">
              <w:rPr>
                <w:sz w:val="18"/>
                <w:szCs w:val="18"/>
              </w:rPr>
              <w:t>/m</w:t>
            </w:r>
            <w:r w:rsidR="00792729" w:rsidRPr="00A83BC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БДС EN 13286-2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(или БДС EN 13286- </w:t>
            </w:r>
            <w:r w:rsidRPr="00A83BCE">
              <w:rPr>
                <w:sz w:val="18"/>
                <w:szCs w:val="18"/>
              </w:rPr>
              <w:t>1, 3, 4, 5</w:t>
            </w:r>
            <w:r w:rsidRPr="00A83B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729" w:rsidRPr="00A83BCE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792729" w:rsidRPr="00A83BCE" w:rsidRDefault="00792729" w:rsidP="000C0295">
            <w:pPr>
              <w:rPr>
                <w:color w:val="0070C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съгласно т.</w:t>
            </w:r>
            <w:r w:rsidRPr="00792729">
              <w:rPr>
                <w:color w:val="000000"/>
                <w:sz w:val="18"/>
                <w:szCs w:val="18"/>
              </w:rPr>
              <w:t>6.3 от</w:t>
            </w:r>
            <w:r w:rsidRPr="00A83BCE">
              <w:rPr>
                <w:color w:val="000000"/>
                <w:sz w:val="18"/>
                <w:szCs w:val="18"/>
              </w:rPr>
              <w:t xml:space="preserve"> БДС EN 14227-5 </w:t>
            </w:r>
            <w:r w:rsidRPr="00201BB9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792729" w:rsidRPr="00F025E9" w:rsidTr="000C0295">
        <w:trPr>
          <w:trHeight w:val="1271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Пропорции на сместа 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FF30CD" w:rsidP="00FF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92729" w:rsidRPr="00A83BCE">
              <w:rPr>
                <w:sz w:val="18"/>
                <w:szCs w:val="18"/>
              </w:rPr>
              <w:t xml:space="preserve">ива </w:t>
            </w:r>
            <w:r>
              <w:rPr>
                <w:sz w:val="18"/>
                <w:szCs w:val="18"/>
              </w:rPr>
              <w:t>(</w:t>
            </w:r>
            <w:r w:rsidR="00792729" w:rsidRPr="00A83BCE">
              <w:rPr>
                <w:sz w:val="18"/>
                <w:szCs w:val="18"/>
              </w:rPr>
              <w:t>% изразени от масата на цялата смес (суха) за всички съставни материали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FF30CD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2729" w:rsidRPr="00201BB9">
              <w:rPr>
                <w:sz w:val="18"/>
                <w:szCs w:val="18"/>
              </w:rPr>
              <w:t>роцедура за проектиране на състава съгласно техническа спецификация</w:t>
            </w:r>
          </w:p>
        </w:tc>
        <w:tc>
          <w:tcPr>
            <w:tcW w:w="2835" w:type="dxa"/>
            <w:shd w:val="clear" w:color="auto" w:fill="auto"/>
          </w:tcPr>
          <w:p w:rsidR="00792729" w:rsidRPr="00A83BCE" w:rsidRDefault="00FF30CD" w:rsidP="00FF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A83BCE">
              <w:rPr>
                <w:sz w:val="18"/>
                <w:szCs w:val="18"/>
              </w:rPr>
              <w:t>екларирани нива</w:t>
            </w:r>
            <w:r>
              <w:rPr>
                <w:sz w:val="18"/>
                <w:szCs w:val="18"/>
              </w:rPr>
              <w:t xml:space="preserve">, </w:t>
            </w:r>
            <w:r w:rsidR="00792729" w:rsidRPr="00A83BCE">
              <w:rPr>
                <w:sz w:val="18"/>
                <w:szCs w:val="18"/>
              </w:rPr>
              <w:t>съ</w:t>
            </w:r>
            <w:r w:rsidR="00792729">
              <w:rPr>
                <w:sz w:val="18"/>
                <w:szCs w:val="18"/>
              </w:rPr>
              <w:t>гласно т.6.3 от БДС EN 14227-5</w:t>
            </w:r>
            <w:r>
              <w:rPr>
                <w:sz w:val="18"/>
                <w:szCs w:val="18"/>
              </w:rPr>
              <w:t xml:space="preserve"> </w:t>
            </w:r>
            <w:r w:rsidR="00792729" w:rsidRPr="00201BB9">
              <w:rPr>
                <w:sz w:val="18"/>
                <w:szCs w:val="18"/>
              </w:rPr>
              <w:t>или техническа спецификация на възложителя на обекта</w:t>
            </w:r>
          </w:p>
        </w:tc>
      </w:tr>
      <w:tr w:rsidR="00792729" w:rsidRPr="00F025E9" w:rsidTr="000C0295">
        <w:trPr>
          <w:trHeight w:val="276"/>
        </w:trPr>
        <w:tc>
          <w:tcPr>
            <w:tcW w:w="10173" w:type="dxa"/>
            <w:gridSpan w:val="4"/>
            <w:shd w:val="clear" w:color="auto" w:fill="auto"/>
          </w:tcPr>
          <w:p w:rsidR="00792729" w:rsidRPr="00A83BCE" w:rsidRDefault="00792729" w:rsidP="000C0295">
            <w:pPr>
              <w:rPr>
                <w:b/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прясната смес</w:t>
            </w:r>
          </w:p>
        </w:tc>
      </w:tr>
      <w:tr w:rsidR="00792729" w:rsidRPr="00F025E9" w:rsidTr="000C0295">
        <w:trPr>
          <w:trHeight w:val="1126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Степен на уплътняване –</w:t>
            </w:r>
          </w:p>
          <w:p w:rsidR="00792729" w:rsidRPr="00A83BCE" w:rsidRDefault="00792729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само за стабилизация от вид 2</w:t>
            </w:r>
          </w:p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0E0E00" w:rsidRDefault="00792729" w:rsidP="000C0295">
            <w:pPr>
              <w:jc w:val="center"/>
              <w:rPr>
                <w:sz w:val="18"/>
                <w:szCs w:val="18"/>
              </w:rPr>
            </w:pPr>
            <w:r w:rsidRPr="000E0E00">
              <w:rPr>
                <w:sz w:val="18"/>
                <w:szCs w:val="18"/>
              </w:rPr>
              <w:t>ниво 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0CD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Приложение А от 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EN14227-5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гранично ниво С ≥0,80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съгласно т.6.4.1 от </w:t>
            </w:r>
            <w:r w:rsidRPr="00A83BCE">
              <w:rPr>
                <w:sz w:val="18"/>
                <w:szCs w:val="18"/>
              </w:rPr>
              <w:t>БДС EN 14227-5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</w:p>
        </w:tc>
      </w:tr>
      <w:tr w:rsidR="00792729" w:rsidRPr="00F025E9" w:rsidTr="00FF30CD">
        <w:trPr>
          <w:trHeight w:val="497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Показател за незабавна </w:t>
            </w:r>
            <w:proofErr w:type="spellStart"/>
            <w:r w:rsidRPr="00A83BCE">
              <w:rPr>
                <w:sz w:val="18"/>
                <w:szCs w:val="18"/>
              </w:rPr>
              <w:t>носимоспособност</w:t>
            </w:r>
            <w:proofErr w:type="spellEnd"/>
            <w:r w:rsidRPr="00A83BCE">
              <w:rPr>
                <w:sz w:val="18"/>
                <w:szCs w:val="18"/>
              </w:rPr>
              <w:t xml:space="preserve"> на сместа</w:t>
            </w:r>
          </w:p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83BCE">
              <w:rPr>
                <w:sz w:val="18"/>
                <w:szCs w:val="18"/>
              </w:rPr>
              <w:t>за смес</w:t>
            </w:r>
            <w:r>
              <w:rPr>
                <w:sz w:val="18"/>
                <w:szCs w:val="18"/>
              </w:rPr>
              <w:t xml:space="preserve"> от</w:t>
            </w:r>
            <w:r w:rsidRPr="00A83BCE">
              <w:rPr>
                <w:sz w:val="18"/>
                <w:szCs w:val="18"/>
              </w:rPr>
              <w:t xml:space="preserve"> вид 2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83BCE">
              <w:rPr>
                <w:sz w:val="18"/>
                <w:szCs w:val="18"/>
              </w:rPr>
              <w:t>0/10</w:t>
            </w:r>
          </w:p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83BCE">
              <w:rPr>
                <w:sz w:val="18"/>
                <w:szCs w:val="18"/>
              </w:rPr>
              <w:t xml:space="preserve">за смес </w:t>
            </w:r>
            <w:r>
              <w:rPr>
                <w:sz w:val="18"/>
                <w:szCs w:val="18"/>
              </w:rPr>
              <w:t xml:space="preserve">от </w:t>
            </w:r>
            <w:r w:rsidRPr="00A83BCE">
              <w:rPr>
                <w:sz w:val="18"/>
                <w:szCs w:val="18"/>
              </w:rPr>
              <w:t xml:space="preserve">вид </w:t>
            </w:r>
            <w:r w:rsidRPr="00792729">
              <w:rPr>
                <w:sz w:val="18"/>
                <w:szCs w:val="18"/>
              </w:rPr>
              <w:t>3 и когато се изисква за смес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FF30CD">
            <w:pPr>
              <w:jc w:val="center"/>
              <w:rPr>
                <w:sz w:val="18"/>
                <w:szCs w:val="18"/>
              </w:rPr>
            </w:pPr>
          </w:p>
          <w:p w:rsidR="00792729" w:rsidRPr="00A83BCE" w:rsidRDefault="00FF30CD" w:rsidP="00FF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2729" w:rsidRPr="00A83BCE">
              <w:rPr>
                <w:sz w:val="18"/>
                <w:szCs w:val="18"/>
              </w:rPr>
              <w:t xml:space="preserve">атегория IРI </w:t>
            </w:r>
            <w:r>
              <w:rPr>
                <w:sz w:val="18"/>
                <w:szCs w:val="18"/>
              </w:rPr>
              <w:t>(</w:t>
            </w:r>
            <w:r w:rsidR="00792729" w:rsidRPr="00A83BC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792729" w:rsidP="00FF30CD">
            <w:pPr>
              <w:jc w:val="center"/>
              <w:rPr>
                <w:sz w:val="18"/>
                <w:szCs w:val="18"/>
              </w:rPr>
            </w:pPr>
          </w:p>
          <w:p w:rsidR="00792729" w:rsidRPr="00A83BCE" w:rsidRDefault="00792729" w:rsidP="00FF30CD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792729" w:rsidRPr="00A83BCE" w:rsidRDefault="00792729" w:rsidP="000C0295">
            <w:pPr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</w:p>
          <w:p w:rsidR="00792729" w:rsidRPr="00B47723" w:rsidRDefault="00FF30CD" w:rsidP="000C029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г</w:t>
            </w:r>
            <w:r w:rsidR="00792729" w:rsidRPr="00A83BCE">
              <w:rPr>
                <w:sz w:val="18"/>
                <w:szCs w:val="18"/>
              </w:rPr>
              <w:t>ранична категория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92729" w:rsidRPr="00A83BCE">
              <w:rPr>
                <w:sz w:val="18"/>
                <w:szCs w:val="18"/>
              </w:rPr>
              <w:t>min</w:t>
            </w:r>
            <w:proofErr w:type="spellEnd"/>
            <w:r w:rsidR="00792729" w:rsidRPr="00A83BCE">
              <w:rPr>
                <w:sz w:val="18"/>
                <w:szCs w:val="18"/>
                <w:lang w:val="ru-RU"/>
              </w:rPr>
              <w:t xml:space="preserve"> </w:t>
            </w:r>
            <w:r w:rsidR="00792729" w:rsidRPr="00017D4D">
              <w:rPr>
                <w:sz w:val="18"/>
                <w:szCs w:val="18"/>
              </w:rPr>
              <w:t>IPI</w:t>
            </w:r>
            <w:r w:rsidR="00792729" w:rsidRPr="00017D4D">
              <w:rPr>
                <w:sz w:val="18"/>
                <w:szCs w:val="18"/>
                <w:vertAlign w:val="subscript"/>
              </w:rPr>
              <w:t>50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92729" w:rsidRPr="00017D4D">
              <w:rPr>
                <w:sz w:val="18"/>
                <w:szCs w:val="18"/>
                <w:lang w:val="ru-RU"/>
              </w:rPr>
              <w:t>съгласно</w:t>
            </w:r>
            <w:proofErr w:type="spellEnd"/>
            <w:r w:rsidR="00792729" w:rsidRPr="00017D4D">
              <w:rPr>
                <w:sz w:val="18"/>
                <w:szCs w:val="18"/>
                <w:lang w:val="ru-RU"/>
              </w:rPr>
              <w:t xml:space="preserve"> </w:t>
            </w:r>
            <w:r w:rsidR="00792729" w:rsidRPr="00017D4D">
              <w:rPr>
                <w:sz w:val="18"/>
                <w:szCs w:val="18"/>
              </w:rPr>
              <w:t>т.6.4.2 от БДС EN 14227-5</w:t>
            </w:r>
          </w:p>
          <w:p w:rsidR="00792729" w:rsidRPr="00A83BCE" w:rsidRDefault="00792729" w:rsidP="000C0295">
            <w:pPr>
              <w:rPr>
                <w:sz w:val="18"/>
                <w:szCs w:val="18"/>
                <w:lang w:val="ru-RU"/>
              </w:rPr>
            </w:pPr>
          </w:p>
          <w:p w:rsidR="00792729" w:rsidRPr="00A83BCE" w:rsidRDefault="00FF30CD" w:rsidP="00792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A83BCE">
              <w:rPr>
                <w:sz w:val="18"/>
                <w:szCs w:val="18"/>
              </w:rPr>
              <w:t>еклариран</w:t>
            </w:r>
            <w:r w:rsidR="00792729">
              <w:rPr>
                <w:sz w:val="18"/>
                <w:szCs w:val="18"/>
              </w:rPr>
              <w:t>а</w:t>
            </w:r>
            <w:r w:rsidR="00792729" w:rsidRPr="00A83BCE">
              <w:rPr>
                <w:sz w:val="18"/>
                <w:szCs w:val="18"/>
              </w:rPr>
              <w:t xml:space="preserve"> категори</w:t>
            </w:r>
            <w:r w:rsidR="00792729">
              <w:rPr>
                <w:sz w:val="18"/>
                <w:szCs w:val="18"/>
              </w:rPr>
              <w:t>я</w:t>
            </w:r>
            <w:r w:rsidR="00792729" w:rsidRPr="00A83BCE">
              <w:rPr>
                <w:sz w:val="18"/>
                <w:szCs w:val="18"/>
              </w:rPr>
              <w:t xml:space="preserve"> IPI от </w:t>
            </w:r>
            <w:r w:rsidR="00792729" w:rsidRPr="00792729">
              <w:rPr>
                <w:sz w:val="18"/>
                <w:szCs w:val="18"/>
              </w:rPr>
              <w:t>таблица 3 от БДС EN 14227-5</w:t>
            </w:r>
            <w:r w:rsidR="00792729" w:rsidRPr="00792729">
              <w:t xml:space="preserve"> </w:t>
            </w:r>
            <w:r w:rsidR="00792729" w:rsidRPr="00792729">
              <w:rPr>
                <w:sz w:val="18"/>
                <w:szCs w:val="18"/>
              </w:rPr>
              <w:t>или техническа спецификация на възложителя на обекта</w:t>
            </w:r>
            <w:r w:rsidR="00792729">
              <w:rPr>
                <w:sz w:val="18"/>
                <w:szCs w:val="18"/>
              </w:rPr>
              <w:t xml:space="preserve"> </w:t>
            </w:r>
          </w:p>
        </w:tc>
      </w:tr>
      <w:tr w:rsidR="00792729" w:rsidRPr="00F025E9" w:rsidTr="000C0295">
        <w:trPr>
          <w:trHeight w:val="352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Период на </w:t>
            </w:r>
            <w:proofErr w:type="spellStart"/>
            <w:r w:rsidRPr="00A83BCE">
              <w:rPr>
                <w:sz w:val="18"/>
                <w:szCs w:val="18"/>
              </w:rPr>
              <w:t>обработ</w:t>
            </w:r>
            <w:r>
              <w:rPr>
                <w:sz w:val="18"/>
                <w:szCs w:val="18"/>
              </w:rPr>
              <w:t>ваемост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92729" w:rsidRPr="00A83BCE" w:rsidRDefault="00FF30CD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="00792729" w:rsidRPr="00A83BCE">
              <w:rPr>
                <w:sz w:val="18"/>
                <w:szCs w:val="18"/>
              </w:rPr>
              <w:t xml:space="preserve">h, </w:t>
            </w:r>
            <w:proofErr w:type="spellStart"/>
            <w:r w:rsidR="00792729" w:rsidRPr="00A83BCE"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13286-45</w:t>
            </w:r>
          </w:p>
        </w:tc>
        <w:tc>
          <w:tcPr>
            <w:tcW w:w="2835" w:type="dxa"/>
            <w:shd w:val="clear" w:color="auto" w:fill="auto"/>
          </w:tcPr>
          <w:p w:rsidR="00792729" w:rsidRPr="00A83BCE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A83BCE">
              <w:rPr>
                <w:sz w:val="18"/>
                <w:szCs w:val="18"/>
              </w:rPr>
              <w:t>екларирано ниво съгласно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т. 6.4.3 от БДС EN 14227-5, 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>гранично ниво съгласно</w:t>
            </w:r>
            <w:r w:rsidRPr="008E7D1A">
              <w:rPr>
                <w:sz w:val="18"/>
                <w:szCs w:val="18"/>
                <w:highlight w:val="green"/>
              </w:rPr>
              <w:t xml:space="preserve"> </w:t>
            </w:r>
            <w:r w:rsidRPr="003D0678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</w:tc>
      </w:tr>
      <w:tr w:rsidR="00792729" w:rsidRPr="00F025E9" w:rsidTr="000C0295">
        <w:trPr>
          <w:trHeight w:val="321"/>
        </w:trPr>
        <w:tc>
          <w:tcPr>
            <w:tcW w:w="10173" w:type="dxa"/>
            <w:gridSpan w:val="4"/>
            <w:shd w:val="clear" w:color="auto" w:fill="auto"/>
          </w:tcPr>
          <w:p w:rsidR="00792729" w:rsidRPr="00A83BCE" w:rsidRDefault="00792729" w:rsidP="000C0295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за класификация по механичните показатели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792729" w:rsidRPr="00F025E9" w:rsidTr="000C0295">
        <w:trPr>
          <w:trHeight w:val="843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Якост на натиск, </w:t>
            </w:r>
            <w:proofErr w:type="spellStart"/>
            <w:r w:rsidRPr="00A83BCE">
              <w:rPr>
                <w:sz w:val="18"/>
                <w:szCs w:val="18"/>
              </w:rPr>
              <w:t>min</w:t>
            </w:r>
            <w:proofErr w:type="spellEnd"/>
            <w:r w:rsidRPr="00A83BC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F30CD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Клас С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 xml:space="preserve"> </w:t>
            </w:r>
            <w:r w:rsidR="00FF30C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A83BCE">
              <w:rPr>
                <w:sz w:val="18"/>
                <w:szCs w:val="18"/>
              </w:rPr>
              <w:t>MPa</w:t>
            </w:r>
            <w:proofErr w:type="spellEnd"/>
            <w:r w:rsidR="00FF30CD">
              <w:rPr>
                <w:sz w:val="18"/>
                <w:szCs w:val="18"/>
              </w:rPr>
              <w:t>)</w:t>
            </w:r>
          </w:p>
          <w:p w:rsidR="00792729" w:rsidRPr="00A83BCE" w:rsidRDefault="00792729" w:rsidP="000C0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</w:t>
            </w: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13286-41</w:t>
            </w:r>
          </w:p>
          <w:p w:rsidR="00FF30CD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(изготвяне на пробните тела съгласно </w:t>
            </w: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13286-50÷53)</w:t>
            </w:r>
          </w:p>
        </w:tc>
        <w:tc>
          <w:tcPr>
            <w:tcW w:w="2835" w:type="dxa"/>
            <w:shd w:val="clear" w:color="auto" w:fill="auto"/>
          </w:tcPr>
          <w:p w:rsidR="00792729" w:rsidRPr="00EA50BD" w:rsidRDefault="00FF30CD" w:rsidP="000C0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792729" w:rsidRPr="00A83BCE">
              <w:rPr>
                <w:color w:val="000000"/>
                <w:sz w:val="18"/>
                <w:szCs w:val="18"/>
              </w:rPr>
              <w:t xml:space="preserve">еклариран клас </w:t>
            </w:r>
            <w:r w:rsidR="00792729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,</w:t>
            </w:r>
            <w:r w:rsidR="00792729">
              <w:rPr>
                <w:color w:val="000000"/>
                <w:sz w:val="18"/>
                <w:szCs w:val="18"/>
              </w:rPr>
              <w:t xml:space="preserve"> </w:t>
            </w:r>
            <w:r w:rsidR="00792729" w:rsidRPr="00A83BCE">
              <w:rPr>
                <w:color w:val="000000"/>
                <w:sz w:val="18"/>
                <w:szCs w:val="18"/>
              </w:rPr>
              <w:t xml:space="preserve">съгласно т.7.2, Таблица 4 от БДС EN 14227-5 </w:t>
            </w:r>
            <w:r w:rsidR="00792729" w:rsidRPr="00A83BCE">
              <w:rPr>
                <w:sz w:val="18"/>
                <w:szCs w:val="18"/>
              </w:rPr>
              <w:t xml:space="preserve">за посочен метод  на </w:t>
            </w:r>
            <w:r w:rsidR="00792729" w:rsidRPr="00EA50BD">
              <w:rPr>
                <w:sz w:val="18"/>
                <w:szCs w:val="18"/>
              </w:rPr>
              <w:t>изготвяне на пробните тела или</w:t>
            </w:r>
            <w:r w:rsidR="00792729" w:rsidRPr="00EA50BD">
              <w:rPr>
                <w:color w:val="FF0000"/>
                <w:sz w:val="18"/>
                <w:szCs w:val="18"/>
              </w:rPr>
              <w:t xml:space="preserve">  </w:t>
            </w:r>
            <w:r w:rsidR="00792729" w:rsidRPr="00EA50BD">
              <w:rPr>
                <w:sz w:val="18"/>
                <w:szCs w:val="18"/>
              </w:rPr>
              <w:t>г</w:t>
            </w:r>
            <w:r w:rsidR="00792729" w:rsidRPr="00EA50BD">
              <w:rPr>
                <w:color w:val="000000"/>
                <w:sz w:val="18"/>
                <w:szCs w:val="18"/>
              </w:rPr>
              <w:t>ранични нива за якост на натиск</w:t>
            </w:r>
          </w:p>
          <w:p w:rsidR="00792729" w:rsidRPr="00A83BCE" w:rsidRDefault="00792729" w:rsidP="000C0295">
            <w:pPr>
              <w:rPr>
                <w:color w:val="000000"/>
                <w:sz w:val="18"/>
                <w:szCs w:val="18"/>
              </w:rPr>
            </w:pPr>
            <w:r w:rsidRPr="00EA50BD">
              <w:rPr>
                <w:color w:val="000000"/>
                <w:sz w:val="18"/>
                <w:szCs w:val="18"/>
              </w:rPr>
              <w:t>съгласно техническа спецификация на възложителя на обекта</w:t>
            </w:r>
          </w:p>
        </w:tc>
      </w:tr>
      <w:tr w:rsidR="00792729" w:rsidRPr="00F025E9" w:rsidTr="000C0295">
        <w:trPr>
          <w:trHeight w:val="810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или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Якост на </w:t>
            </w:r>
            <w:proofErr w:type="spellStart"/>
            <w:r w:rsidRPr="00A83BCE">
              <w:rPr>
                <w:sz w:val="18"/>
                <w:szCs w:val="18"/>
              </w:rPr>
              <w:t>опън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Модул на еластичност </w:t>
            </w:r>
            <w:r w:rsidRPr="00A83BCE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792729" w:rsidP="000C029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92729" w:rsidRPr="00A83BCE" w:rsidRDefault="00FF30CD" w:rsidP="000C029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2729" w:rsidRPr="00A83BCE">
              <w:rPr>
                <w:sz w:val="18"/>
                <w:szCs w:val="18"/>
              </w:rPr>
              <w:t xml:space="preserve">атегория Т </w:t>
            </w:r>
          </w:p>
          <w:p w:rsidR="00792729" w:rsidRPr="00A83BCE" w:rsidRDefault="00792729" w:rsidP="000C02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(Клас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A83BCE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50BD">
              <w:rPr>
                <w:sz w:val="18"/>
                <w:szCs w:val="18"/>
              </w:rPr>
              <w:t>в</w:t>
            </w:r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sz w:val="18"/>
                <w:szCs w:val="18"/>
              </w:rPr>
              <w:t>Mрa</w:t>
            </w:r>
            <w:proofErr w:type="spellEnd"/>
            <w:r w:rsidRPr="00A83BC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792729" w:rsidP="000C0295">
            <w:pPr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13286-40</w:t>
            </w: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13286-43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2729" w:rsidRPr="00EA50BD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EA50BD">
              <w:rPr>
                <w:sz w:val="18"/>
                <w:szCs w:val="18"/>
              </w:rPr>
              <w:t>екларирана категория Т</w:t>
            </w:r>
            <w:r>
              <w:rPr>
                <w:sz w:val="18"/>
                <w:szCs w:val="18"/>
              </w:rPr>
              <w:t>,</w:t>
            </w:r>
          </w:p>
          <w:p w:rsidR="00792729" w:rsidRPr="00A83BCE" w:rsidRDefault="00792729" w:rsidP="000C0295">
            <w:pPr>
              <w:rPr>
                <w:sz w:val="18"/>
                <w:szCs w:val="18"/>
              </w:rPr>
            </w:pPr>
            <w:r w:rsidRPr="00EA50BD">
              <w:rPr>
                <w:sz w:val="18"/>
                <w:szCs w:val="18"/>
              </w:rPr>
              <w:t>съгласно т.7.3 от БДС EN 14227-5 (за посочен метод  на изготвяне на пробните тела съгласно EN 13286-50÷53)  или гранична категория съгласно техническа спецификация на възложителя на обекта</w:t>
            </w:r>
          </w:p>
        </w:tc>
      </w:tr>
      <w:tr w:rsidR="00792729" w:rsidRPr="00F025E9" w:rsidTr="000C0295">
        <w:trPr>
          <w:trHeight w:val="323"/>
        </w:trPr>
        <w:tc>
          <w:tcPr>
            <w:tcW w:w="10173" w:type="dxa"/>
            <w:gridSpan w:val="4"/>
            <w:shd w:val="clear" w:color="auto" w:fill="auto"/>
          </w:tcPr>
          <w:p w:rsidR="00792729" w:rsidRPr="00A83BCE" w:rsidRDefault="00792729" w:rsidP="000C0295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b/>
                <w:i/>
                <w:color w:val="000000"/>
                <w:sz w:val="18"/>
                <w:szCs w:val="18"/>
              </w:rPr>
              <w:t>Допълнителни изисквания</w:t>
            </w:r>
            <w:r w:rsidRPr="00A83BCE">
              <w:rPr>
                <w:color w:val="000000"/>
                <w:sz w:val="18"/>
                <w:szCs w:val="18"/>
              </w:rPr>
              <w:t>**</w:t>
            </w:r>
          </w:p>
        </w:tc>
      </w:tr>
      <w:tr w:rsidR="00792729" w:rsidRPr="00F025E9" w:rsidTr="000C0295">
        <w:trPr>
          <w:trHeight w:val="531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Якост след потапяне във вода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FF30CD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 I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БДС EN </w:t>
            </w:r>
          </w:p>
          <w:p w:rsidR="00792729" w:rsidRPr="00A83BCE" w:rsidRDefault="00792729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13286-41</w:t>
            </w:r>
          </w:p>
        </w:tc>
        <w:tc>
          <w:tcPr>
            <w:tcW w:w="2835" w:type="dxa"/>
            <w:shd w:val="clear" w:color="auto" w:fill="auto"/>
          </w:tcPr>
          <w:p w:rsidR="00792729" w:rsidRPr="00EA50BD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EA50BD">
              <w:rPr>
                <w:sz w:val="18"/>
                <w:szCs w:val="18"/>
              </w:rPr>
              <w:t>екларирана категория</w:t>
            </w:r>
            <w:r>
              <w:rPr>
                <w:sz w:val="18"/>
                <w:szCs w:val="18"/>
              </w:rPr>
              <w:t>,</w:t>
            </w:r>
          </w:p>
          <w:p w:rsidR="00792729" w:rsidRPr="00EA50BD" w:rsidRDefault="00792729" w:rsidP="000C0295">
            <w:pPr>
              <w:rPr>
                <w:sz w:val="18"/>
                <w:szCs w:val="18"/>
              </w:rPr>
            </w:pPr>
            <w:r w:rsidRPr="00EA50BD">
              <w:rPr>
                <w:sz w:val="18"/>
                <w:szCs w:val="18"/>
              </w:rPr>
              <w:t xml:space="preserve">съгласно т.8.1, Таблица 5 от БДС EN 14227-5  или </w:t>
            </w:r>
          </w:p>
          <w:p w:rsidR="00792729" w:rsidRPr="00EA50BD" w:rsidRDefault="00792729" w:rsidP="000C0295">
            <w:pPr>
              <w:rPr>
                <w:color w:val="000000"/>
                <w:sz w:val="18"/>
                <w:szCs w:val="18"/>
              </w:rPr>
            </w:pPr>
            <w:r w:rsidRPr="00EA50BD">
              <w:rPr>
                <w:sz w:val="18"/>
                <w:szCs w:val="18"/>
              </w:rPr>
              <w:t>гранична категория съгласно техническа спецификация на възложителя на обекта</w:t>
            </w:r>
          </w:p>
        </w:tc>
      </w:tr>
      <w:tr w:rsidR="00792729" w:rsidRPr="00F025E9" w:rsidTr="000C0295">
        <w:trPr>
          <w:trHeight w:val="389"/>
        </w:trPr>
        <w:tc>
          <w:tcPr>
            <w:tcW w:w="2802" w:type="dxa"/>
            <w:shd w:val="clear" w:color="auto" w:fill="auto"/>
          </w:tcPr>
          <w:p w:rsidR="00792729" w:rsidRPr="00A83BCE" w:rsidRDefault="00792729" w:rsidP="000C0295">
            <w:pPr>
              <w:jc w:val="both"/>
              <w:rPr>
                <w:color w:val="000000"/>
                <w:sz w:val="18"/>
                <w:szCs w:val="18"/>
              </w:rPr>
            </w:pPr>
            <w:r w:rsidRPr="00A83BCE">
              <w:rPr>
                <w:color w:val="000000"/>
                <w:sz w:val="18"/>
                <w:szCs w:val="18"/>
              </w:rPr>
              <w:t>Мразоустойчивост</w:t>
            </w:r>
          </w:p>
        </w:tc>
        <w:tc>
          <w:tcPr>
            <w:tcW w:w="2268" w:type="dxa"/>
            <w:shd w:val="clear" w:color="auto" w:fill="auto"/>
          </w:tcPr>
          <w:p w:rsidR="00792729" w:rsidRPr="00A83BCE" w:rsidRDefault="00FF30CD" w:rsidP="000C0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ниво (</w:t>
            </w:r>
            <w:r w:rsidR="00792729" w:rsidRPr="00A83BCE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729" w:rsidRPr="00A83BCE" w:rsidRDefault="00FF30CD" w:rsidP="000C02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м</w:t>
            </w:r>
            <w:r w:rsidR="00792729" w:rsidRPr="00F025E9">
              <w:rPr>
                <w:bCs/>
                <w:sz w:val="18"/>
                <w:szCs w:val="18"/>
                <w:lang w:val="ru-RU"/>
              </w:rPr>
              <w:t>разоустойчивостта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трябва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да се определи в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съответствие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с </w:t>
            </w:r>
            <w:r w:rsidR="00792729" w:rsidRPr="00F025E9">
              <w:rPr>
                <w:bCs/>
                <w:sz w:val="18"/>
                <w:szCs w:val="18"/>
              </w:rPr>
              <w:t>разписанията</w:t>
            </w:r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валидни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мястото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употреба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и в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зависимост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="00792729" w:rsidRPr="00F025E9">
              <w:rPr>
                <w:bCs/>
                <w:sz w:val="18"/>
                <w:szCs w:val="18"/>
                <w:lang w:val="ru-RU"/>
              </w:rPr>
              <w:t>изискванията</w:t>
            </w:r>
            <w:proofErr w:type="spellEnd"/>
            <w:r w:rsidR="00792729" w:rsidRPr="00F025E9">
              <w:rPr>
                <w:bCs/>
                <w:sz w:val="18"/>
                <w:szCs w:val="18"/>
                <w:lang w:val="ru-RU"/>
              </w:rPr>
              <w:t xml:space="preserve"> на </w:t>
            </w:r>
            <w:r w:rsidR="00792729" w:rsidRPr="00A83BCE">
              <w:rPr>
                <w:sz w:val="18"/>
                <w:szCs w:val="18"/>
              </w:rPr>
              <w:t>техническата спецификация на обекта</w:t>
            </w:r>
            <w:r w:rsidR="00792729" w:rsidRPr="00F025E9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92729" w:rsidRPr="00EA50BD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2729" w:rsidRPr="00EA50BD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</w:p>
          <w:p w:rsidR="00792729" w:rsidRPr="00EA50BD" w:rsidRDefault="00792729" w:rsidP="000C0295">
            <w:pPr>
              <w:rPr>
                <w:sz w:val="18"/>
                <w:szCs w:val="18"/>
              </w:rPr>
            </w:pPr>
            <w:r w:rsidRPr="00EA50BD">
              <w:rPr>
                <w:sz w:val="18"/>
                <w:szCs w:val="18"/>
              </w:rPr>
              <w:t>съгласно т.8.2 от БДС EN 14227-5 или техническа спецификация на възложителя на обекта</w:t>
            </w:r>
          </w:p>
        </w:tc>
      </w:tr>
    </w:tbl>
    <w:p w:rsidR="00792729" w:rsidRPr="00A83BCE" w:rsidRDefault="00792729" w:rsidP="00792729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 Както се изисква от инвестиционния проект</w:t>
      </w:r>
    </w:p>
    <w:p w:rsidR="00792729" w:rsidRPr="00A83BCE" w:rsidRDefault="00792729" w:rsidP="00792729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** Ако се изисква от техническата спецификация (инвестиционния проект)</w:t>
      </w:r>
    </w:p>
    <w:p w:rsidR="00A83BCE" w:rsidRDefault="00A83BCE" w:rsidP="00A83BCE">
      <w:pPr>
        <w:jc w:val="both"/>
        <w:rPr>
          <w:b/>
          <w:sz w:val="18"/>
          <w:szCs w:val="18"/>
        </w:rPr>
      </w:pPr>
    </w:p>
    <w:p w:rsidR="00A55FDE" w:rsidRDefault="00A55FDE" w:rsidP="00A83BCE">
      <w:pPr>
        <w:ind w:left="720" w:hanging="720"/>
        <w:jc w:val="both"/>
        <w:rPr>
          <w:b/>
        </w:rPr>
      </w:pPr>
    </w:p>
    <w:p w:rsidR="00A83BCE" w:rsidRPr="00A83BCE" w:rsidRDefault="00F025E9" w:rsidP="00A83BCE">
      <w:pPr>
        <w:ind w:left="720" w:hanging="720"/>
        <w:jc w:val="both"/>
        <w:rPr>
          <w:b/>
          <w:caps/>
        </w:rPr>
      </w:pPr>
      <w:r w:rsidRPr="00CE0093">
        <w:rPr>
          <w:b/>
        </w:rPr>
        <w:t>10</w:t>
      </w:r>
      <w:r w:rsidR="00A83BCE" w:rsidRPr="00A83BCE">
        <w:rPr>
          <w:b/>
        </w:rPr>
        <w:t>.6</w:t>
      </w:r>
      <w:r w:rsidR="00A83BCE" w:rsidRPr="00A83BCE">
        <w:tab/>
      </w:r>
      <w:r w:rsidR="003D6130" w:rsidRPr="00352FBF">
        <w:rPr>
          <w:b/>
        </w:rPr>
        <w:t>Хидравлично стабилизирани почви</w:t>
      </w:r>
      <w:r w:rsidR="003D6130">
        <w:rPr>
          <w:b/>
        </w:rPr>
        <w:t xml:space="preserve"> </w:t>
      </w:r>
      <w:r w:rsidR="00A83BCE" w:rsidRPr="00A83BCE">
        <w:rPr>
          <w:b/>
        </w:rPr>
        <w:t xml:space="preserve">съгласно </w:t>
      </w:r>
      <w:r w:rsidR="00352FBF" w:rsidRPr="00A83BCE">
        <w:rPr>
          <w:b/>
        </w:rPr>
        <w:t xml:space="preserve">изискванията на </w:t>
      </w:r>
      <w:r w:rsidR="00352FBF" w:rsidRPr="00A83BCE">
        <w:rPr>
          <w:b/>
          <w:caps/>
        </w:rPr>
        <w:t xml:space="preserve"> </w:t>
      </w:r>
      <w:r w:rsidR="00A83BCE" w:rsidRPr="00A83BCE">
        <w:rPr>
          <w:b/>
        </w:rPr>
        <w:t>БДС EN 14227-15</w:t>
      </w:r>
    </w:p>
    <w:p w:rsidR="00A83BCE" w:rsidRPr="000E0E00" w:rsidRDefault="00A83BCE" w:rsidP="00A83BCE">
      <w:pPr>
        <w:jc w:val="both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268"/>
        <w:gridCol w:w="2835"/>
      </w:tblGrid>
      <w:tr w:rsidR="00D2627D" w:rsidRPr="00F025E9" w:rsidTr="000C0295">
        <w:tc>
          <w:tcPr>
            <w:tcW w:w="2802" w:type="dxa"/>
            <w:shd w:val="clear" w:color="auto" w:fill="auto"/>
            <w:vAlign w:val="center"/>
          </w:tcPr>
          <w:p w:rsidR="00D2627D" w:rsidRPr="00A83BCE" w:rsidRDefault="00D2627D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27D" w:rsidRPr="00A83BCE" w:rsidRDefault="00D2627D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Начин на деклариране на</w:t>
            </w:r>
            <w:r w:rsidRPr="00F025E9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sz w:val="18"/>
                <w:szCs w:val="18"/>
              </w:rPr>
              <w:t>характеристиката клас/ниво/описание (единица мярка)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27D" w:rsidRPr="00A83BCE" w:rsidRDefault="00D2627D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>Метод за изпитване/ изчисление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27D" w:rsidRPr="00A83BCE" w:rsidRDefault="00D2627D" w:rsidP="000C0295">
            <w:pPr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b/>
                <w:sz w:val="18"/>
                <w:szCs w:val="18"/>
              </w:rPr>
              <w:t xml:space="preserve">Изисквания за деклариране/ гранично ниво </w:t>
            </w:r>
          </w:p>
        </w:tc>
      </w:tr>
      <w:tr w:rsidR="00D2627D" w:rsidRPr="00F025E9" w:rsidTr="000C0295">
        <w:tc>
          <w:tcPr>
            <w:tcW w:w="10173" w:type="dxa"/>
            <w:gridSpan w:val="4"/>
            <w:shd w:val="clear" w:color="auto" w:fill="auto"/>
            <w:vAlign w:val="center"/>
          </w:tcPr>
          <w:p w:rsidR="00D2627D" w:rsidRPr="00A83BCE" w:rsidRDefault="00D2627D" w:rsidP="000C0295">
            <w:pPr>
              <w:rPr>
                <w:b/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състава</w:t>
            </w:r>
          </w:p>
        </w:tc>
      </w:tr>
      <w:tr w:rsidR="00D2627D" w:rsidRPr="00F025E9" w:rsidTr="000C0295">
        <w:trPr>
          <w:trHeight w:val="1573"/>
        </w:trPr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A83BCE">
              <w:rPr>
                <w:sz w:val="18"/>
                <w:szCs w:val="18"/>
              </w:rPr>
              <w:t>Зърнометрия</w:t>
            </w:r>
            <w:proofErr w:type="spellEnd"/>
            <w:r w:rsidRPr="00A83BCE">
              <w:rPr>
                <w:sz w:val="18"/>
                <w:szCs w:val="18"/>
              </w:rPr>
              <w:t xml:space="preserve"> на почвата </w:t>
            </w:r>
          </w:p>
          <w:p w:rsidR="00D2627D" w:rsidRPr="000E0E00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0E0E00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A83BCE" w:rsidRDefault="00D2627D" w:rsidP="002761C5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Съдържание,</w:t>
            </w:r>
            <w:r w:rsidR="002761C5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sz w:val="18"/>
                <w:szCs w:val="18"/>
              </w:rPr>
              <w:t>зърнометрия</w:t>
            </w:r>
            <w:proofErr w:type="spellEnd"/>
            <w:r w:rsidRPr="00A83BCE">
              <w:rPr>
                <w:sz w:val="18"/>
                <w:szCs w:val="18"/>
              </w:rPr>
              <w:t xml:space="preserve"> и </w:t>
            </w:r>
            <w:proofErr w:type="spellStart"/>
            <w:r w:rsidRPr="00A83BCE">
              <w:rPr>
                <w:sz w:val="18"/>
                <w:szCs w:val="18"/>
              </w:rPr>
              <w:t>носимоспособност</w:t>
            </w:r>
            <w:proofErr w:type="spellEnd"/>
            <w:r w:rsidRPr="00A83BCE">
              <w:rPr>
                <w:sz w:val="18"/>
                <w:szCs w:val="18"/>
              </w:rPr>
              <w:t xml:space="preserve"> на почвата**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FF30CD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A83BCE">
              <w:rPr>
                <w:sz w:val="18"/>
                <w:szCs w:val="18"/>
              </w:rPr>
              <w:t>атегория S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FF30CD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2627D" w:rsidRPr="00D2627D">
              <w:rPr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ЕN 933-1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2627D" w:rsidRPr="00A83BCE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>
              <w:rPr>
                <w:sz w:val="18"/>
                <w:szCs w:val="18"/>
              </w:rPr>
              <w:t>,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т.5.6, Таблица 1 от БДС EN 14227-15  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FF30C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2627D" w:rsidRPr="00A83BCE">
              <w:rPr>
                <w:sz w:val="18"/>
                <w:szCs w:val="18"/>
              </w:rPr>
              <w:t>ранични нива</w:t>
            </w:r>
            <w:r>
              <w:rPr>
                <w:sz w:val="18"/>
                <w:szCs w:val="18"/>
              </w:rPr>
              <w:t>,</w:t>
            </w:r>
            <w:r w:rsidR="00D2627D" w:rsidRPr="00A83BCE">
              <w:rPr>
                <w:sz w:val="18"/>
                <w:szCs w:val="18"/>
              </w:rPr>
              <w:t xml:space="preserve"> съгласно техническа </w:t>
            </w:r>
            <w:r w:rsidR="00D2627D" w:rsidRPr="0018645B">
              <w:rPr>
                <w:sz w:val="18"/>
                <w:szCs w:val="18"/>
              </w:rPr>
              <w:t>спецификация на възложителя на обекта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Пропорции на сместа 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2627D" w:rsidRPr="00A83BCE">
              <w:rPr>
                <w:sz w:val="18"/>
                <w:szCs w:val="18"/>
              </w:rPr>
              <w:t xml:space="preserve">ива </w:t>
            </w:r>
            <w:r>
              <w:rPr>
                <w:sz w:val="18"/>
                <w:szCs w:val="18"/>
              </w:rPr>
              <w:t>(</w:t>
            </w:r>
            <w:r w:rsidR="00D2627D" w:rsidRPr="00A83BCE">
              <w:rPr>
                <w:sz w:val="18"/>
                <w:szCs w:val="18"/>
              </w:rPr>
              <w:t xml:space="preserve">% изразени от </w:t>
            </w:r>
            <w:r w:rsidR="00D2627D" w:rsidRPr="00A83BCE">
              <w:rPr>
                <w:sz w:val="18"/>
                <w:szCs w:val="18"/>
              </w:rPr>
              <w:lastRenderedPageBreak/>
              <w:t>масата на цялата смес (суха) за всички съставни материали</w:t>
            </w:r>
            <w:r>
              <w:rPr>
                <w:sz w:val="18"/>
                <w:szCs w:val="18"/>
              </w:rPr>
              <w:t>)</w:t>
            </w: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D2627D" w:rsidRPr="00A83BCE">
              <w:rPr>
                <w:sz w:val="18"/>
                <w:szCs w:val="18"/>
              </w:rPr>
              <w:t xml:space="preserve">роцедура за проектиране </w:t>
            </w:r>
            <w:r w:rsidR="00D2627D" w:rsidRPr="00A83BCE">
              <w:rPr>
                <w:sz w:val="18"/>
                <w:szCs w:val="18"/>
              </w:rPr>
              <w:lastRenderedPageBreak/>
              <w:t xml:space="preserve">на състава съгласно техническа спецификация 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27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="00D2627D" w:rsidRPr="00A83BCE">
              <w:rPr>
                <w:sz w:val="18"/>
                <w:szCs w:val="18"/>
              </w:rPr>
              <w:t>екларирани нива</w:t>
            </w:r>
            <w:r>
              <w:rPr>
                <w:sz w:val="18"/>
                <w:szCs w:val="18"/>
              </w:rPr>
              <w:t xml:space="preserve">, </w:t>
            </w:r>
            <w:r w:rsidR="00D2627D" w:rsidRPr="00A83BCE">
              <w:rPr>
                <w:sz w:val="18"/>
                <w:szCs w:val="18"/>
              </w:rPr>
              <w:t xml:space="preserve">съгласно т.6.2 </w:t>
            </w:r>
            <w:r w:rsidR="00D2627D" w:rsidRPr="00A83BCE">
              <w:rPr>
                <w:sz w:val="18"/>
                <w:szCs w:val="18"/>
              </w:rPr>
              <w:lastRenderedPageBreak/>
              <w:t>от БДС EN 14227-15 и</w:t>
            </w:r>
            <w:r w:rsidR="00D2627D">
              <w:rPr>
                <w:sz w:val="18"/>
                <w:szCs w:val="18"/>
              </w:rPr>
              <w:t>ли</w:t>
            </w:r>
            <w:r w:rsidR="00D2627D" w:rsidRPr="00A83BCE">
              <w:rPr>
                <w:sz w:val="18"/>
                <w:szCs w:val="18"/>
              </w:rPr>
              <w:t xml:space="preserve"> техническа спецификация </w:t>
            </w:r>
            <w:r w:rsidR="00D2627D" w:rsidRPr="0018645B">
              <w:rPr>
                <w:sz w:val="18"/>
                <w:szCs w:val="18"/>
              </w:rPr>
              <w:t>на възложителя на обекта</w:t>
            </w:r>
          </w:p>
        </w:tc>
      </w:tr>
      <w:tr w:rsidR="00D2627D" w:rsidRPr="00F025E9" w:rsidTr="000C0295">
        <w:trPr>
          <w:trHeight w:val="560"/>
        </w:trPr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widowControl w:val="0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lastRenderedPageBreak/>
              <w:t xml:space="preserve">Максимална плътност на скелета </w:t>
            </w:r>
          </w:p>
        </w:tc>
        <w:tc>
          <w:tcPr>
            <w:tcW w:w="2268" w:type="dxa"/>
            <w:shd w:val="clear" w:color="auto" w:fill="auto"/>
          </w:tcPr>
          <w:p w:rsidR="00D2627D" w:rsidRPr="002761C5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2627D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D2627D" w:rsidRPr="00A83BCE">
              <w:rPr>
                <w:sz w:val="18"/>
                <w:szCs w:val="18"/>
              </w:rPr>
              <w:t>Мg</w:t>
            </w:r>
            <w:proofErr w:type="spellEnd"/>
            <w:r w:rsidR="00D2627D" w:rsidRPr="00A83BCE">
              <w:rPr>
                <w:sz w:val="18"/>
                <w:szCs w:val="18"/>
              </w:rPr>
              <w:t>/m</w:t>
            </w:r>
            <w:r w:rsidR="00D2627D" w:rsidRPr="00A83BC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D2627D" w:rsidRDefault="00D2627D" w:rsidP="00D2627D">
            <w:pPr>
              <w:jc w:val="center"/>
              <w:rPr>
                <w:color w:val="000000"/>
                <w:sz w:val="18"/>
                <w:szCs w:val="18"/>
              </w:rPr>
            </w:pPr>
            <w:r w:rsidRPr="00D2627D">
              <w:rPr>
                <w:color w:val="000000"/>
                <w:sz w:val="18"/>
                <w:szCs w:val="18"/>
              </w:rPr>
              <w:t>БДС EN 13286-2</w:t>
            </w:r>
          </w:p>
          <w:p w:rsidR="00D2627D" w:rsidRPr="00A83BCE" w:rsidRDefault="00D2627D" w:rsidP="00D2627D">
            <w:pPr>
              <w:jc w:val="center"/>
              <w:rPr>
                <w:sz w:val="18"/>
                <w:szCs w:val="18"/>
              </w:rPr>
            </w:pPr>
            <w:r w:rsidRPr="00D2627D">
              <w:rPr>
                <w:color w:val="000000"/>
                <w:sz w:val="18"/>
                <w:szCs w:val="18"/>
              </w:rPr>
              <w:t>(или БДС EN 13286-</w:t>
            </w:r>
            <w:r w:rsidRPr="00D2627D">
              <w:rPr>
                <w:sz w:val="18"/>
                <w:szCs w:val="18"/>
              </w:rPr>
              <w:t xml:space="preserve"> 3, 4, 5</w:t>
            </w:r>
            <w:r w:rsidRPr="00D262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 xml:space="preserve">, </w:t>
            </w:r>
            <w:r w:rsidR="00D2627D" w:rsidRPr="00A83BCE">
              <w:rPr>
                <w:sz w:val="18"/>
                <w:szCs w:val="18"/>
              </w:rPr>
              <w:t>съгласно т.6.2 от БДС EN 14227-15 и</w:t>
            </w:r>
            <w:r w:rsidR="00D2627D">
              <w:rPr>
                <w:sz w:val="18"/>
                <w:szCs w:val="18"/>
              </w:rPr>
              <w:t>ли</w:t>
            </w:r>
            <w:r w:rsidR="00D2627D" w:rsidRPr="00A83BCE">
              <w:rPr>
                <w:sz w:val="18"/>
                <w:szCs w:val="18"/>
              </w:rPr>
              <w:t xml:space="preserve"> техническа спецификация </w:t>
            </w:r>
            <w:r w:rsidR="00D2627D" w:rsidRPr="0018645B">
              <w:rPr>
                <w:sz w:val="18"/>
                <w:szCs w:val="18"/>
              </w:rPr>
              <w:t>на възложителя на обекта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</w:tc>
      </w:tr>
      <w:tr w:rsidR="00D2627D" w:rsidRPr="00F025E9" w:rsidTr="000C0295">
        <w:tc>
          <w:tcPr>
            <w:tcW w:w="10173" w:type="dxa"/>
            <w:gridSpan w:val="4"/>
            <w:shd w:val="clear" w:color="auto" w:fill="auto"/>
          </w:tcPr>
          <w:p w:rsidR="00D2627D" w:rsidRPr="00A83BCE" w:rsidRDefault="00D2627D" w:rsidP="000C0295">
            <w:pPr>
              <w:rPr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към прясната смес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widowControl w:val="0"/>
              <w:rPr>
                <w:sz w:val="18"/>
                <w:szCs w:val="18"/>
              </w:rPr>
            </w:pPr>
            <w:r w:rsidRPr="00D2627D">
              <w:rPr>
                <w:sz w:val="18"/>
                <w:szCs w:val="18"/>
              </w:rPr>
              <w:t>Вод</w:t>
            </w:r>
            <w:r w:rsidRPr="00A83BCE">
              <w:rPr>
                <w:sz w:val="18"/>
                <w:szCs w:val="18"/>
              </w:rPr>
              <w:t xml:space="preserve">но съдържание 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A83BCE">
              <w:rPr>
                <w:sz w:val="18"/>
                <w:szCs w:val="18"/>
              </w:rPr>
              <w:t>атегория W</w:t>
            </w:r>
          </w:p>
        </w:tc>
        <w:tc>
          <w:tcPr>
            <w:tcW w:w="2268" w:type="dxa"/>
            <w:shd w:val="clear" w:color="auto" w:fill="auto"/>
          </w:tcPr>
          <w:p w:rsidR="00D2627D" w:rsidRPr="00D2627D" w:rsidRDefault="00D2627D" w:rsidP="00D2627D">
            <w:pPr>
              <w:jc w:val="center"/>
              <w:rPr>
                <w:color w:val="000000"/>
                <w:sz w:val="18"/>
                <w:szCs w:val="18"/>
              </w:rPr>
            </w:pPr>
            <w:r w:rsidRPr="00D2627D">
              <w:rPr>
                <w:color w:val="000000"/>
                <w:sz w:val="18"/>
                <w:szCs w:val="18"/>
              </w:rPr>
              <w:t>БДС EN 13286-2</w:t>
            </w:r>
          </w:p>
          <w:p w:rsidR="00D2627D" w:rsidRPr="00A83BCE" w:rsidRDefault="00D2627D" w:rsidP="00D2627D">
            <w:pPr>
              <w:jc w:val="center"/>
              <w:rPr>
                <w:sz w:val="18"/>
                <w:szCs w:val="18"/>
              </w:rPr>
            </w:pPr>
            <w:r w:rsidRPr="00D2627D">
              <w:rPr>
                <w:color w:val="000000"/>
                <w:sz w:val="18"/>
                <w:szCs w:val="18"/>
              </w:rPr>
              <w:t>(или БДС EN 13286-</w:t>
            </w:r>
            <w:r w:rsidRPr="00D2627D">
              <w:rPr>
                <w:sz w:val="18"/>
                <w:szCs w:val="18"/>
              </w:rPr>
              <w:t xml:space="preserve"> 3, 4, 5</w:t>
            </w:r>
            <w:r w:rsidRPr="00D262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D2627D">
              <w:rPr>
                <w:sz w:val="18"/>
                <w:szCs w:val="18"/>
              </w:rPr>
              <w:t xml:space="preserve"> </w:t>
            </w:r>
            <w:r w:rsidR="00D2627D" w:rsidRPr="0018645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,</w:t>
            </w:r>
          </w:p>
          <w:p w:rsidR="00D2627D" w:rsidRPr="00A83BCE" w:rsidRDefault="00D2627D" w:rsidP="002761C5">
            <w:pPr>
              <w:rPr>
                <w:color w:val="00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съгласно т.7.1, Таблица 2 от БДС EN 14227-15 и</w:t>
            </w:r>
            <w:r>
              <w:rPr>
                <w:sz w:val="18"/>
                <w:szCs w:val="18"/>
              </w:rPr>
              <w:t>ли</w:t>
            </w:r>
            <w:r w:rsidRPr="00A83BCE">
              <w:rPr>
                <w:sz w:val="18"/>
                <w:szCs w:val="18"/>
              </w:rPr>
              <w:t xml:space="preserve"> техническа </w:t>
            </w:r>
            <w:r w:rsidRPr="0018645B">
              <w:rPr>
                <w:sz w:val="18"/>
                <w:szCs w:val="18"/>
              </w:rPr>
              <w:t>спецификация на възложителя на обекта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Степен на </w:t>
            </w:r>
            <w:proofErr w:type="spellStart"/>
            <w:r w:rsidRPr="00A83BCE">
              <w:rPr>
                <w:sz w:val="18"/>
                <w:szCs w:val="18"/>
              </w:rPr>
              <w:t>пулверизация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A83BCE">
              <w:rPr>
                <w:sz w:val="18"/>
                <w:szCs w:val="18"/>
              </w:rPr>
              <w:t>атегория Р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13286-48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D2627D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,</w:t>
            </w:r>
          </w:p>
          <w:p w:rsidR="00D2627D" w:rsidRPr="00A83BCE" w:rsidRDefault="00D2627D" w:rsidP="002761C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т.7.2, Таблица 3 от БДС EN 14227-15 или техническа спецификация </w:t>
            </w:r>
            <w:r w:rsidRPr="0018645B">
              <w:rPr>
                <w:sz w:val="18"/>
                <w:szCs w:val="18"/>
              </w:rPr>
              <w:t>на възложителя на</w:t>
            </w:r>
            <w:r w:rsidRPr="00A83BCE">
              <w:rPr>
                <w:sz w:val="18"/>
                <w:szCs w:val="18"/>
              </w:rPr>
              <w:t xml:space="preserve"> обекта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Показател за незабавна </w:t>
            </w:r>
            <w:proofErr w:type="spellStart"/>
            <w:r w:rsidRPr="00A83BCE">
              <w:rPr>
                <w:sz w:val="18"/>
                <w:szCs w:val="18"/>
              </w:rPr>
              <w:t>носимоспособност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276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A83BCE">
              <w:rPr>
                <w:sz w:val="18"/>
                <w:szCs w:val="18"/>
              </w:rPr>
              <w:t>атегория IРI</w:t>
            </w:r>
            <w:r w:rsidR="00D2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2627D" w:rsidRPr="00AF4204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D2627D">
              <w:rPr>
                <w:sz w:val="18"/>
                <w:szCs w:val="18"/>
              </w:rPr>
              <w:t xml:space="preserve"> </w:t>
            </w:r>
            <w:r w:rsidR="00D2627D" w:rsidRPr="00AF4204">
              <w:rPr>
                <w:sz w:val="18"/>
                <w:szCs w:val="18"/>
              </w:rPr>
              <w:t>IРI</w:t>
            </w:r>
            <w:r>
              <w:rPr>
                <w:sz w:val="18"/>
                <w:szCs w:val="18"/>
              </w:rPr>
              <w:t>,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съгласно т.7.3, Таблица 4 от БДС EN 14227-15 и</w:t>
            </w:r>
            <w:r>
              <w:rPr>
                <w:sz w:val="18"/>
                <w:szCs w:val="18"/>
              </w:rPr>
              <w:t>ли</w:t>
            </w:r>
            <w:r w:rsidRPr="00A83BCE">
              <w:rPr>
                <w:sz w:val="18"/>
                <w:szCs w:val="18"/>
              </w:rPr>
              <w:t xml:space="preserve"> техническа спецификация </w:t>
            </w:r>
            <w:r w:rsidRPr="00AF4204">
              <w:rPr>
                <w:sz w:val="18"/>
                <w:szCs w:val="18"/>
              </w:rPr>
              <w:t>на възложителя на</w:t>
            </w:r>
            <w:r w:rsidRPr="00A83BCE">
              <w:rPr>
                <w:sz w:val="18"/>
                <w:szCs w:val="18"/>
              </w:rPr>
              <w:t xml:space="preserve"> обекта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Стойност на влажното състояние** 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A83BCE">
              <w:rPr>
                <w:sz w:val="18"/>
                <w:szCs w:val="18"/>
              </w:rPr>
              <w:t>атегория  MCV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13286-46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9F629E">
              <w:rPr>
                <w:sz w:val="18"/>
                <w:szCs w:val="18"/>
              </w:rPr>
              <w:t xml:space="preserve"> </w:t>
            </w:r>
            <w:r w:rsidR="009F629E" w:rsidRPr="009F629E">
              <w:rPr>
                <w:sz w:val="18"/>
                <w:szCs w:val="18"/>
              </w:rPr>
              <w:t>MCV</w:t>
            </w:r>
            <w:r>
              <w:rPr>
                <w:sz w:val="18"/>
                <w:szCs w:val="18"/>
              </w:rPr>
              <w:t>,</w:t>
            </w:r>
            <w:r w:rsidR="00D2627D" w:rsidRPr="00A83BCE">
              <w:rPr>
                <w:sz w:val="18"/>
                <w:szCs w:val="18"/>
              </w:rPr>
              <w:t xml:space="preserve"> съгласно т. 7.4, Таблица 5 от БДС EN 14227-15 и</w:t>
            </w:r>
            <w:r w:rsidR="00D2627D">
              <w:rPr>
                <w:sz w:val="18"/>
                <w:szCs w:val="18"/>
              </w:rPr>
              <w:t>ли</w:t>
            </w:r>
            <w:r w:rsidR="00D2627D" w:rsidRPr="00A83BCE">
              <w:rPr>
                <w:sz w:val="18"/>
                <w:szCs w:val="18"/>
              </w:rPr>
              <w:t xml:space="preserve"> техническа спецификация </w:t>
            </w:r>
            <w:r w:rsidR="00D2627D" w:rsidRPr="00AF4204">
              <w:rPr>
                <w:sz w:val="18"/>
                <w:szCs w:val="18"/>
              </w:rPr>
              <w:t>на възложителя на</w:t>
            </w:r>
            <w:r w:rsidR="00D2627D" w:rsidRPr="00A83BCE">
              <w:rPr>
                <w:sz w:val="18"/>
                <w:szCs w:val="18"/>
              </w:rPr>
              <w:t xml:space="preserve"> обекта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Период на </w:t>
            </w:r>
            <w:proofErr w:type="spellStart"/>
            <w:r w:rsidRPr="00A83BCE">
              <w:rPr>
                <w:sz w:val="18"/>
                <w:szCs w:val="18"/>
              </w:rPr>
              <w:t>обработ</w:t>
            </w:r>
            <w:r>
              <w:rPr>
                <w:sz w:val="18"/>
                <w:szCs w:val="18"/>
              </w:rPr>
              <w:t>ваемост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2627D" w:rsidRPr="00A83BCE" w:rsidRDefault="002761C5" w:rsidP="000C0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="00D2627D" w:rsidRPr="00A83BCE">
              <w:rPr>
                <w:sz w:val="18"/>
                <w:szCs w:val="18"/>
              </w:rPr>
              <w:t xml:space="preserve">h, </w:t>
            </w:r>
            <w:proofErr w:type="spellStart"/>
            <w:r w:rsidR="00D2627D" w:rsidRPr="00A83BCE"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13286-45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2761C5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D2627D" w:rsidRPr="00A83BCE">
              <w:rPr>
                <w:sz w:val="18"/>
                <w:szCs w:val="18"/>
              </w:rPr>
              <w:t xml:space="preserve"> съгласно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т. 7.5 от БДС EN 14227-15 и</w:t>
            </w:r>
            <w:r>
              <w:rPr>
                <w:sz w:val="18"/>
                <w:szCs w:val="18"/>
              </w:rPr>
              <w:t>ли</w:t>
            </w:r>
            <w:r w:rsidRPr="00A83BCE">
              <w:rPr>
                <w:sz w:val="18"/>
                <w:szCs w:val="18"/>
              </w:rPr>
              <w:t xml:space="preserve"> техническа </w:t>
            </w:r>
            <w:r w:rsidRPr="00AF4204">
              <w:rPr>
                <w:sz w:val="18"/>
                <w:szCs w:val="18"/>
              </w:rPr>
              <w:t>спецификация на възложителя на обекта</w:t>
            </w:r>
          </w:p>
        </w:tc>
      </w:tr>
      <w:tr w:rsidR="00D2627D" w:rsidRPr="00F025E9" w:rsidTr="000C0295">
        <w:tc>
          <w:tcPr>
            <w:tcW w:w="10173" w:type="dxa"/>
            <w:gridSpan w:val="4"/>
            <w:shd w:val="clear" w:color="auto" w:fill="auto"/>
          </w:tcPr>
          <w:p w:rsidR="00D2627D" w:rsidRPr="00A83BCE" w:rsidRDefault="00D2627D" w:rsidP="000C0295">
            <w:pPr>
              <w:rPr>
                <w:i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Изисквания за класификация по механичните показатели</w:t>
            </w:r>
            <w:r w:rsidRPr="00A83BCE">
              <w:rPr>
                <w:sz w:val="18"/>
                <w:szCs w:val="18"/>
              </w:rPr>
              <w:t>*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987B3D" w:rsidRDefault="00D2627D" w:rsidP="000C0295">
            <w:pPr>
              <w:jc w:val="both"/>
              <w:rPr>
                <w:sz w:val="18"/>
                <w:szCs w:val="18"/>
              </w:rPr>
            </w:pPr>
            <w:r w:rsidRPr="00987B3D">
              <w:rPr>
                <w:sz w:val="18"/>
                <w:szCs w:val="18"/>
              </w:rPr>
              <w:t xml:space="preserve">Калифорнийски показател за </w:t>
            </w:r>
            <w:proofErr w:type="spellStart"/>
            <w:r w:rsidRPr="00987B3D">
              <w:rPr>
                <w:sz w:val="18"/>
                <w:szCs w:val="18"/>
              </w:rPr>
              <w:t>носимоспособност</w:t>
            </w:r>
            <w:proofErr w:type="spellEnd"/>
            <w:r w:rsidRPr="00987B3D">
              <w:rPr>
                <w:sz w:val="18"/>
                <w:szCs w:val="18"/>
              </w:rPr>
              <w:t xml:space="preserve"> (CBR)</w:t>
            </w:r>
          </w:p>
          <w:p w:rsidR="00D2627D" w:rsidRPr="00987B3D" w:rsidRDefault="00D2627D" w:rsidP="000C0295">
            <w:pPr>
              <w:jc w:val="both"/>
              <w:rPr>
                <w:sz w:val="18"/>
                <w:szCs w:val="18"/>
              </w:rPr>
            </w:pPr>
          </w:p>
          <w:p w:rsidR="00D2627D" w:rsidRPr="00987B3D" w:rsidRDefault="00D2627D" w:rsidP="000C0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A83BCE" w:rsidRDefault="00E66078" w:rsidP="00E66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006E86">
              <w:rPr>
                <w:sz w:val="18"/>
                <w:szCs w:val="18"/>
              </w:rPr>
              <w:t xml:space="preserve">атегория CBR </w:t>
            </w:r>
            <w:r>
              <w:rPr>
                <w:sz w:val="18"/>
                <w:szCs w:val="18"/>
              </w:rPr>
              <w:t>(</w:t>
            </w:r>
            <w:r w:rsidR="00D2627D" w:rsidRPr="00006E86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E66078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D2627D">
              <w:rPr>
                <w:sz w:val="18"/>
                <w:szCs w:val="18"/>
              </w:rPr>
              <w:t xml:space="preserve"> </w:t>
            </w:r>
            <w:r w:rsidR="00D2627D" w:rsidRPr="00AF4204">
              <w:rPr>
                <w:sz w:val="18"/>
                <w:szCs w:val="18"/>
              </w:rPr>
              <w:t>CBR</w:t>
            </w:r>
            <w:r>
              <w:rPr>
                <w:sz w:val="18"/>
                <w:szCs w:val="18"/>
              </w:rPr>
              <w:t>,</w:t>
            </w:r>
          </w:p>
          <w:p w:rsidR="00D2627D" w:rsidRPr="00310A99" w:rsidRDefault="00D2627D" w:rsidP="000C0295">
            <w:pPr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т.8.2, Таблица 6 от БДС EN 14227-15 </w:t>
            </w:r>
            <w:r w:rsidRPr="00AF4204">
              <w:rPr>
                <w:sz w:val="18"/>
                <w:szCs w:val="18"/>
              </w:rPr>
              <w:t xml:space="preserve">или </w:t>
            </w:r>
            <w:r w:rsidRPr="00006E86">
              <w:rPr>
                <w:sz w:val="18"/>
                <w:szCs w:val="18"/>
              </w:rPr>
              <w:t>гранично ниво/ категория</w:t>
            </w:r>
            <w:r w:rsidRPr="00006E86">
              <w:t xml:space="preserve"> </w:t>
            </w:r>
            <w:r w:rsidRPr="00006E86">
              <w:rPr>
                <w:sz w:val="18"/>
                <w:szCs w:val="18"/>
              </w:rPr>
              <w:t>CBR</w:t>
            </w:r>
            <w:r w:rsidR="00E66078">
              <w:rPr>
                <w:sz w:val="18"/>
                <w:szCs w:val="18"/>
              </w:rPr>
              <w:t>,</w:t>
            </w:r>
            <w:r w:rsidRPr="00006E86">
              <w:rPr>
                <w:sz w:val="18"/>
                <w:szCs w:val="18"/>
              </w:rPr>
              <w:t xml:space="preserve"> съгласно</w:t>
            </w:r>
            <w:r>
              <w:rPr>
                <w:sz w:val="18"/>
                <w:szCs w:val="18"/>
              </w:rPr>
              <w:t xml:space="preserve"> </w:t>
            </w:r>
            <w:r w:rsidRPr="00AF4204">
              <w:rPr>
                <w:sz w:val="18"/>
                <w:szCs w:val="18"/>
              </w:rPr>
              <w:t>техническа спецификация на възложителя на обекта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 </w:t>
            </w:r>
          </w:p>
        </w:tc>
      </w:tr>
      <w:tr w:rsidR="00D2627D" w:rsidRPr="00F025E9" w:rsidTr="000C0295">
        <w:trPr>
          <w:trHeight w:val="578"/>
        </w:trPr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или</w:t>
            </w:r>
          </w:p>
          <w:p w:rsidR="00D2627D" w:rsidRPr="00A83BCE" w:rsidRDefault="00D2627D" w:rsidP="000C0295">
            <w:pPr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Якост на натиск </w:t>
            </w:r>
            <w:proofErr w:type="spellStart"/>
            <w:r w:rsidRPr="00A83BCE">
              <w:rPr>
                <w:sz w:val="18"/>
                <w:szCs w:val="18"/>
              </w:rPr>
              <w:t>min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c</w:t>
            </w:r>
            <w:proofErr w:type="spellEnd"/>
            <w:r w:rsidRPr="00A83BCE">
              <w:rPr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A83BCE">
              <w:rPr>
                <w:sz w:val="18"/>
                <w:szCs w:val="18"/>
              </w:rPr>
              <w:t xml:space="preserve">за почви </w:t>
            </w:r>
          </w:p>
          <w:p w:rsidR="00D2627D" w:rsidRPr="00A83BCE" w:rsidRDefault="00D2627D" w:rsidP="000C0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A83BCE" w:rsidRDefault="00E66078" w:rsidP="00E66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>
              <w:rPr>
                <w:sz w:val="18"/>
                <w:szCs w:val="18"/>
              </w:rPr>
              <w:t>лас</w:t>
            </w:r>
            <w:r w:rsidR="00D2627D" w:rsidRPr="00A83BCE"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D2627D" w:rsidRPr="00A83BCE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2627D" w:rsidRPr="00031787" w:rsidRDefault="00D2627D" w:rsidP="000C0295">
            <w:pPr>
              <w:jc w:val="center"/>
              <w:rPr>
                <w:sz w:val="18"/>
                <w:szCs w:val="18"/>
              </w:rPr>
            </w:pPr>
            <w:r w:rsidRPr="00031787">
              <w:rPr>
                <w:sz w:val="18"/>
                <w:szCs w:val="18"/>
              </w:rPr>
              <w:t>БДС EN 13286 - 41</w:t>
            </w:r>
          </w:p>
          <w:p w:rsidR="00D2627D" w:rsidRPr="00031787" w:rsidRDefault="00D2627D" w:rsidP="000C0295">
            <w:pPr>
              <w:jc w:val="center"/>
              <w:rPr>
                <w:sz w:val="18"/>
                <w:szCs w:val="18"/>
              </w:rPr>
            </w:pPr>
            <w:r w:rsidRPr="00031787">
              <w:rPr>
                <w:sz w:val="18"/>
                <w:szCs w:val="18"/>
              </w:rPr>
              <w:t>БДС EN 13286 – 50, 51, 52, 53</w:t>
            </w:r>
          </w:p>
          <w:p w:rsidR="00D2627D" w:rsidRPr="00A83BCE" w:rsidRDefault="00D2627D" w:rsidP="000C0295">
            <w:pPr>
              <w:ind w:left="-108"/>
              <w:jc w:val="center"/>
              <w:rPr>
                <w:sz w:val="18"/>
                <w:szCs w:val="18"/>
              </w:rPr>
            </w:pPr>
            <w:r w:rsidRPr="00031787">
              <w:rPr>
                <w:sz w:val="18"/>
                <w:szCs w:val="18"/>
              </w:rPr>
              <w:t>(изготвяне на пробни тела)</w:t>
            </w:r>
          </w:p>
        </w:tc>
        <w:tc>
          <w:tcPr>
            <w:tcW w:w="2835" w:type="dxa"/>
            <w:shd w:val="clear" w:color="auto" w:fill="auto"/>
          </w:tcPr>
          <w:p w:rsidR="00D2627D" w:rsidRDefault="00E66078" w:rsidP="000C029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D2627D" w:rsidRPr="00A83BCE">
              <w:rPr>
                <w:color w:val="000000"/>
                <w:sz w:val="18"/>
                <w:szCs w:val="18"/>
              </w:rPr>
              <w:t xml:space="preserve">еклариран </w:t>
            </w:r>
            <w:r w:rsidR="00D2627D">
              <w:rPr>
                <w:color w:val="000000"/>
                <w:sz w:val="18"/>
                <w:szCs w:val="18"/>
              </w:rPr>
              <w:t>клас С</w:t>
            </w:r>
            <w:r>
              <w:rPr>
                <w:color w:val="000000"/>
                <w:sz w:val="18"/>
                <w:szCs w:val="18"/>
              </w:rPr>
              <w:t>,</w:t>
            </w:r>
            <w:r w:rsidR="00D2627D" w:rsidRPr="00A83BCE">
              <w:rPr>
                <w:color w:val="000000"/>
                <w:sz w:val="18"/>
                <w:szCs w:val="18"/>
              </w:rPr>
              <w:t xml:space="preserve"> съгласно </w:t>
            </w:r>
            <w:r w:rsidR="00D2627D" w:rsidRPr="00A83BCE">
              <w:rPr>
                <w:sz w:val="18"/>
                <w:szCs w:val="18"/>
              </w:rPr>
              <w:t>т.8.3, Таблица 7 от БДС EN 14227-15 за посочен метод  на изготвяне на пробните тела</w:t>
            </w:r>
            <w:r w:rsidR="00D2627D">
              <w:rPr>
                <w:sz w:val="18"/>
                <w:szCs w:val="18"/>
              </w:rPr>
              <w:t xml:space="preserve"> или</w:t>
            </w:r>
          </w:p>
          <w:p w:rsidR="00D2627D" w:rsidRPr="004C519D" w:rsidRDefault="00D2627D" w:rsidP="000C0295">
            <w:pPr>
              <w:rPr>
                <w:color w:val="FF0000"/>
                <w:sz w:val="18"/>
                <w:szCs w:val="18"/>
                <w:vertAlign w:val="superscript"/>
              </w:rPr>
            </w:pPr>
            <w:r w:rsidRPr="00031787">
              <w:rPr>
                <w:sz w:val="18"/>
                <w:szCs w:val="18"/>
              </w:rPr>
              <w:t>граничен клас</w:t>
            </w:r>
            <w:r w:rsidR="00E66078">
              <w:rPr>
                <w:sz w:val="18"/>
                <w:szCs w:val="18"/>
              </w:rPr>
              <w:t>,</w:t>
            </w:r>
            <w:r w:rsidRPr="00031787">
              <w:rPr>
                <w:sz w:val="18"/>
                <w:szCs w:val="18"/>
              </w:rPr>
              <w:t xml:space="preserve"> съгласно техническа спецификация на възложителя на обекта</w:t>
            </w:r>
          </w:p>
        </w:tc>
      </w:tr>
      <w:tr w:rsidR="00D2627D" w:rsidRPr="00F025E9" w:rsidTr="000C0295">
        <w:trPr>
          <w:trHeight w:val="754"/>
        </w:trPr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Или</w:t>
            </w:r>
          </w:p>
          <w:p w:rsidR="00D2627D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Якост на </w:t>
            </w:r>
            <w:proofErr w:type="spellStart"/>
            <w:r w:rsidRPr="00A83BCE">
              <w:rPr>
                <w:sz w:val="18"/>
                <w:szCs w:val="18"/>
              </w:rPr>
              <w:t>опън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A83BCE">
              <w:rPr>
                <w:sz w:val="18"/>
                <w:szCs w:val="18"/>
              </w:rPr>
              <w:t xml:space="preserve">  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и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Модул на еластичност </w:t>
            </w:r>
            <w:r w:rsidRPr="00A83BCE">
              <w:rPr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D2627D" w:rsidRPr="00A83BCE" w:rsidRDefault="00AA70BC" w:rsidP="000C029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627D" w:rsidRPr="00A83BCE">
              <w:rPr>
                <w:sz w:val="18"/>
                <w:szCs w:val="18"/>
              </w:rPr>
              <w:t xml:space="preserve">атегория Т </w:t>
            </w:r>
          </w:p>
          <w:p w:rsidR="00D2627D" w:rsidRPr="00A83BCE" w:rsidRDefault="00D2627D" w:rsidP="000C02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(Клас </w:t>
            </w:r>
            <w:proofErr w:type="spellStart"/>
            <w:r w:rsidRPr="00A83BCE">
              <w:rPr>
                <w:b/>
                <w:i/>
                <w:sz w:val="18"/>
                <w:szCs w:val="18"/>
              </w:rPr>
              <w:t>R</w:t>
            </w:r>
            <w:r w:rsidRPr="00A83BCE">
              <w:rPr>
                <w:b/>
                <w:i/>
                <w:sz w:val="18"/>
                <w:szCs w:val="18"/>
                <w:vertAlign w:val="subscript"/>
              </w:rPr>
              <w:t>t</w:t>
            </w:r>
            <w:proofErr w:type="spellEnd"/>
            <w:r w:rsidRPr="00A83B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A83BCE">
              <w:rPr>
                <w:sz w:val="18"/>
                <w:szCs w:val="18"/>
              </w:rPr>
              <w:t xml:space="preserve"> </w:t>
            </w:r>
            <w:r w:rsidRPr="00A83BCE">
              <w:rPr>
                <w:b/>
                <w:i/>
                <w:sz w:val="18"/>
                <w:szCs w:val="18"/>
              </w:rPr>
              <w:t>E</w:t>
            </w:r>
            <w:r w:rsidRPr="00A83B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A83BCE">
              <w:rPr>
                <w:sz w:val="18"/>
                <w:szCs w:val="18"/>
              </w:rPr>
              <w:t xml:space="preserve"> </w:t>
            </w:r>
            <w:proofErr w:type="spellStart"/>
            <w:r w:rsidRPr="00A83BCE">
              <w:rPr>
                <w:sz w:val="18"/>
                <w:szCs w:val="18"/>
              </w:rPr>
              <w:t>Mрa</w:t>
            </w:r>
            <w:proofErr w:type="spellEnd"/>
            <w:r w:rsidRPr="00A83BC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13286-40</w:t>
            </w: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13286-43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2627D" w:rsidRPr="00A83BCE" w:rsidRDefault="009F629E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</w:t>
            </w:r>
            <w:r w:rsidR="00D2627D">
              <w:rPr>
                <w:sz w:val="18"/>
                <w:szCs w:val="18"/>
              </w:rPr>
              <w:t>а категория Т</w:t>
            </w:r>
            <w:r>
              <w:rPr>
                <w:sz w:val="18"/>
                <w:szCs w:val="18"/>
              </w:rPr>
              <w:t>,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т.8.4 от БДС EN 14227-15 (за посочен метод  на изготвяне на пробните тела </w:t>
            </w:r>
            <w:r w:rsidRPr="00157147">
              <w:rPr>
                <w:sz w:val="18"/>
                <w:szCs w:val="18"/>
              </w:rPr>
              <w:t>съгласно EN 13286-50</w:t>
            </w:r>
            <w:r>
              <w:rPr>
                <w:sz w:val="18"/>
                <w:szCs w:val="18"/>
              </w:rPr>
              <w:t>, 51, 52 и 53)</w:t>
            </w:r>
            <w:r w:rsidRPr="00157147">
              <w:rPr>
                <w:sz w:val="18"/>
                <w:szCs w:val="18"/>
              </w:rPr>
              <w:t xml:space="preserve"> и</w:t>
            </w:r>
            <w:r w:rsidRPr="00A83BCE">
              <w:rPr>
                <w:sz w:val="18"/>
                <w:szCs w:val="18"/>
              </w:rPr>
              <w:t>ли гранична категория съгласно техническа спецификация за обекта</w:t>
            </w:r>
          </w:p>
        </w:tc>
      </w:tr>
      <w:tr w:rsidR="00D2627D" w:rsidRPr="00F025E9" w:rsidTr="000C0295">
        <w:trPr>
          <w:trHeight w:val="284"/>
        </w:trPr>
        <w:tc>
          <w:tcPr>
            <w:tcW w:w="10173" w:type="dxa"/>
            <w:gridSpan w:val="4"/>
            <w:shd w:val="clear" w:color="auto" w:fill="auto"/>
          </w:tcPr>
          <w:p w:rsidR="00D2627D" w:rsidRPr="00A83BCE" w:rsidRDefault="00D2627D" w:rsidP="000C0295">
            <w:pPr>
              <w:rPr>
                <w:b/>
                <w:color w:val="FF0000"/>
                <w:sz w:val="18"/>
                <w:szCs w:val="18"/>
              </w:rPr>
            </w:pPr>
            <w:r w:rsidRPr="00A83BCE">
              <w:rPr>
                <w:b/>
                <w:i/>
                <w:sz w:val="18"/>
                <w:szCs w:val="18"/>
              </w:rPr>
              <w:t>Допълнителни изисквания</w:t>
            </w:r>
            <w:r w:rsidRPr="00A83BCE">
              <w:rPr>
                <w:sz w:val="18"/>
                <w:szCs w:val="18"/>
              </w:rPr>
              <w:t>**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5D7E73">
              <w:rPr>
                <w:sz w:val="18"/>
                <w:szCs w:val="18"/>
              </w:rPr>
              <w:t>Водоустойчивост</w:t>
            </w:r>
            <w:proofErr w:type="spellEnd"/>
            <w:r w:rsidRPr="005D7E73">
              <w:rPr>
                <w:sz w:val="18"/>
                <w:szCs w:val="18"/>
              </w:rPr>
              <w:t>:</w:t>
            </w: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5D7E73">
              <w:rPr>
                <w:sz w:val="18"/>
                <w:szCs w:val="18"/>
              </w:rPr>
              <w:t>Якост след потапяне във вода</w:t>
            </w: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5D7E73">
              <w:rPr>
                <w:sz w:val="18"/>
                <w:szCs w:val="18"/>
              </w:rPr>
              <w:t>или</w:t>
            </w: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C45CE3" w:rsidRDefault="00D2627D" w:rsidP="00DC61C3">
            <w:pPr>
              <w:widowControl w:val="0"/>
              <w:rPr>
                <w:sz w:val="18"/>
                <w:szCs w:val="18"/>
              </w:rPr>
            </w:pPr>
            <w:r w:rsidRPr="00C45CE3">
              <w:rPr>
                <w:sz w:val="18"/>
                <w:szCs w:val="18"/>
              </w:rPr>
              <w:t>Линейно набъбване след накисване във вода</w:t>
            </w:r>
          </w:p>
          <w:p w:rsidR="00D2627D" w:rsidRPr="00C45CE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C45CE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C45CE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C45CE3">
              <w:rPr>
                <w:sz w:val="18"/>
                <w:szCs w:val="18"/>
              </w:rPr>
              <w:t>или</w:t>
            </w:r>
          </w:p>
          <w:p w:rsidR="004C3DC2" w:rsidRPr="00C45CE3" w:rsidRDefault="004C3DC2" w:rsidP="004C3DC2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C45CE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DC61C3">
            <w:pPr>
              <w:widowControl w:val="0"/>
              <w:rPr>
                <w:sz w:val="18"/>
                <w:szCs w:val="18"/>
              </w:rPr>
            </w:pPr>
            <w:r w:rsidRPr="00C45CE3">
              <w:rPr>
                <w:sz w:val="18"/>
                <w:szCs w:val="18"/>
              </w:rPr>
              <w:t>Обемно набъбване след</w:t>
            </w:r>
            <w:r w:rsidRPr="005D7E73">
              <w:rPr>
                <w:sz w:val="18"/>
                <w:szCs w:val="18"/>
              </w:rPr>
              <w:t xml:space="preserve"> накисване във вода</w:t>
            </w: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  <w:r w:rsidRPr="005D7E73">
              <w:rPr>
                <w:sz w:val="18"/>
                <w:szCs w:val="18"/>
              </w:rPr>
              <w:t>категория I</w:t>
            </w: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  <w:r w:rsidRPr="005D7E73">
              <w:rPr>
                <w:sz w:val="18"/>
                <w:szCs w:val="18"/>
              </w:rPr>
              <w:t xml:space="preserve">категория LS </w:t>
            </w:r>
            <w:r w:rsidR="009F629E">
              <w:rPr>
                <w:sz w:val="18"/>
                <w:szCs w:val="18"/>
              </w:rPr>
              <w:t>(</w:t>
            </w:r>
            <w:r w:rsidRPr="005D7E73">
              <w:rPr>
                <w:sz w:val="18"/>
                <w:szCs w:val="18"/>
              </w:rPr>
              <w:t>mm</w:t>
            </w:r>
            <w:r w:rsidR="009F629E">
              <w:rPr>
                <w:sz w:val="18"/>
                <w:szCs w:val="18"/>
              </w:rPr>
              <w:t>)</w:t>
            </w:r>
          </w:p>
          <w:p w:rsidR="00D2627D" w:rsidRPr="005D7E73" w:rsidRDefault="00D2627D" w:rsidP="000C029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5D7E73" w:rsidRDefault="00D2627D" w:rsidP="000C0295">
            <w:pPr>
              <w:jc w:val="center"/>
              <w:rPr>
                <w:sz w:val="18"/>
                <w:szCs w:val="18"/>
              </w:rPr>
            </w:pPr>
            <w:proofErr w:type="spellStart"/>
            <w:r w:rsidRPr="005D7E73">
              <w:rPr>
                <w:sz w:val="18"/>
                <w:szCs w:val="18"/>
              </w:rPr>
              <w:t>G</w:t>
            </w:r>
            <w:r w:rsidRPr="005D7E73">
              <w:rPr>
                <w:sz w:val="18"/>
                <w:szCs w:val="18"/>
                <w:vertAlign w:val="subscript"/>
              </w:rPr>
              <w:t>v</w:t>
            </w:r>
            <w:proofErr w:type="spellEnd"/>
            <w:r w:rsidRPr="005D7E73">
              <w:rPr>
                <w:sz w:val="18"/>
                <w:szCs w:val="18"/>
                <w:vertAlign w:val="subscript"/>
              </w:rPr>
              <w:t>,</w:t>
            </w:r>
            <w:r w:rsidRPr="005D7E73">
              <w:rPr>
                <w:sz w:val="18"/>
                <w:szCs w:val="18"/>
              </w:rPr>
              <w:t xml:space="preserve"> </w:t>
            </w:r>
            <w:r w:rsidR="009F629E">
              <w:rPr>
                <w:sz w:val="18"/>
                <w:szCs w:val="18"/>
              </w:rPr>
              <w:t>(</w:t>
            </w:r>
            <w:r w:rsidRPr="005D7E73">
              <w:rPr>
                <w:sz w:val="18"/>
                <w:szCs w:val="18"/>
              </w:rPr>
              <w:t>%</w:t>
            </w:r>
            <w:r w:rsidR="009F629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13286- 41</w:t>
            </w: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13286-47</w:t>
            </w: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13286-49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AA70BC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9F629E">
              <w:rPr>
                <w:sz w:val="18"/>
                <w:szCs w:val="18"/>
              </w:rPr>
              <w:t xml:space="preserve"> </w:t>
            </w:r>
            <w:r w:rsidR="009F629E" w:rsidRPr="009F629E">
              <w:rPr>
                <w:sz w:val="18"/>
                <w:szCs w:val="18"/>
              </w:rPr>
              <w:t>I</w:t>
            </w:r>
            <w:r w:rsidR="009F629E">
              <w:rPr>
                <w:sz w:val="18"/>
                <w:szCs w:val="18"/>
              </w:rPr>
              <w:t>,</w:t>
            </w:r>
          </w:p>
          <w:p w:rsidR="00D2627D" w:rsidRPr="00031787" w:rsidRDefault="00D2627D" w:rsidP="000C0295">
            <w:pPr>
              <w:rPr>
                <w:color w:val="FF0000"/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т.9.1.2, Таблица 8 от БДС EN 14227-15, или гранична </w:t>
            </w:r>
            <w:r w:rsidRPr="00031787">
              <w:rPr>
                <w:sz w:val="18"/>
                <w:szCs w:val="18"/>
              </w:rPr>
              <w:t>категория</w:t>
            </w:r>
            <w:r w:rsidR="009F629E">
              <w:rPr>
                <w:sz w:val="18"/>
                <w:szCs w:val="18"/>
              </w:rPr>
              <w:t>,</w:t>
            </w:r>
            <w:r w:rsidRPr="00031787">
              <w:rPr>
                <w:sz w:val="18"/>
                <w:szCs w:val="18"/>
              </w:rPr>
              <w:t xml:space="preserve"> съгласно техническа спецификация на възложителя на обекта</w:t>
            </w:r>
          </w:p>
          <w:p w:rsidR="00D2627D" w:rsidRPr="00A83BCE" w:rsidRDefault="00D2627D" w:rsidP="000C0295">
            <w:pPr>
              <w:rPr>
                <w:color w:val="FF0000"/>
                <w:sz w:val="18"/>
                <w:szCs w:val="18"/>
                <w:highlight w:val="yellow"/>
              </w:rPr>
            </w:pPr>
          </w:p>
          <w:p w:rsidR="00DC61C3" w:rsidRDefault="00DC61C3" w:rsidP="000C0295">
            <w:pPr>
              <w:rPr>
                <w:sz w:val="18"/>
                <w:szCs w:val="18"/>
              </w:rPr>
            </w:pPr>
          </w:p>
          <w:p w:rsidR="00D2627D" w:rsidRPr="00A83BCE" w:rsidRDefault="00AA70BC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екларирана категория</w:t>
            </w:r>
            <w:r w:rsidR="009F629E">
              <w:rPr>
                <w:sz w:val="18"/>
                <w:szCs w:val="18"/>
              </w:rPr>
              <w:t xml:space="preserve"> </w:t>
            </w:r>
            <w:r w:rsidR="009F629E" w:rsidRPr="009F629E">
              <w:rPr>
                <w:sz w:val="18"/>
                <w:szCs w:val="18"/>
              </w:rPr>
              <w:t>LS</w:t>
            </w:r>
            <w:r w:rsidR="009F629E">
              <w:rPr>
                <w:sz w:val="18"/>
                <w:szCs w:val="18"/>
              </w:rPr>
              <w:t>,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съгласно т.9.1.3, Таблица 9 от БДС EN 14227-15, или гранична </w:t>
            </w:r>
            <w:r w:rsidRPr="00031787">
              <w:rPr>
                <w:sz w:val="18"/>
                <w:szCs w:val="18"/>
              </w:rPr>
              <w:lastRenderedPageBreak/>
              <w:t>категория</w:t>
            </w:r>
            <w:r w:rsidR="009F629E">
              <w:rPr>
                <w:sz w:val="18"/>
                <w:szCs w:val="18"/>
              </w:rPr>
              <w:t>,</w:t>
            </w:r>
            <w:r w:rsidRPr="00031787">
              <w:rPr>
                <w:sz w:val="18"/>
                <w:szCs w:val="18"/>
              </w:rPr>
              <w:t xml:space="preserve"> съгласно техническа спецификация на възложителя на обекта</w:t>
            </w:r>
          </w:p>
          <w:p w:rsidR="00D2627D" w:rsidRDefault="00D2627D" w:rsidP="000C0295">
            <w:pPr>
              <w:rPr>
                <w:sz w:val="18"/>
                <w:szCs w:val="18"/>
              </w:rPr>
            </w:pPr>
          </w:p>
          <w:p w:rsidR="00D2627D" w:rsidRPr="00A83BCE" w:rsidRDefault="00AA70BC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2627D" w:rsidRPr="00A83BCE">
              <w:rPr>
                <w:sz w:val="18"/>
                <w:szCs w:val="18"/>
              </w:rPr>
              <w:t>ранично ниво ≤ 5 %</w:t>
            </w:r>
            <w:r w:rsidR="009F629E">
              <w:rPr>
                <w:sz w:val="18"/>
                <w:szCs w:val="18"/>
              </w:rPr>
              <w:t>,</w:t>
            </w:r>
          </w:p>
          <w:p w:rsidR="00D2627D" w:rsidRPr="00A83BCE" w:rsidRDefault="00D2627D" w:rsidP="00DC61C3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съгласно т.9.1.4 от БДС EN 14227-15</w:t>
            </w:r>
            <w:r w:rsidR="009F629E">
              <w:rPr>
                <w:sz w:val="18"/>
                <w:szCs w:val="18"/>
              </w:rPr>
              <w:t xml:space="preserve"> </w:t>
            </w:r>
            <w:r w:rsidRPr="00031787">
              <w:rPr>
                <w:sz w:val="18"/>
                <w:szCs w:val="18"/>
              </w:rPr>
              <w:t>или съгласно техническа спецификация на възложителя на обекта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DC61C3">
            <w:pPr>
              <w:widowControl w:val="0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lastRenderedPageBreak/>
              <w:t>Якост за директния технологичен транспорт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  <w:p w:rsidR="00D2627D" w:rsidRPr="00A83BCE" w:rsidRDefault="00AA70BC" w:rsidP="00AA7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2627D" w:rsidRPr="00A83BCE">
              <w:rPr>
                <w:sz w:val="18"/>
                <w:szCs w:val="18"/>
              </w:rPr>
              <w:t xml:space="preserve">иво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D2627D" w:rsidRPr="00A83BCE">
              <w:rPr>
                <w:sz w:val="18"/>
                <w:szCs w:val="18"/>
              </w:rPr>
              <w:t>МРа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БДС EN 13286-41</w:t>
            </w:r>
          </w:p>
          <w:p w:rsidR="00D2627D" w:rsidRPr="00A83BCE" w:rsidRDefault="00D2627D" w:rsidP="000C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2627D" w:rsidRPr="00A83BCE" w:rsidRDefault="00AA70BC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D2627D" w:rsidRPr="00A83BCE">
              <w:rPr>
                <w:sz w:val="18"/>
                <w:szCs w:val="18"/>
              </w:rPr>
              <w:t xml:space="preserve"> съгласно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т.9.2 от БДС EN 14227-15</w:t>
            </w:r>
          </w:p>
        </w:tc>
      </w:tr>
      <w:tr w:rsidR="00D2627D" w:rsidRPr="00F025E9" w:rsidTr="000C0295">
        <w:tc>
          <w:tcPr>
            <w:tcW w:w="2802" w:type="dxa"/>
            <w:shd w:val="clear" w:color="auto" w:fill="auto"/>
          </w:tcPr>
          <w:p w:rsidR="00D2627D" w:rsidRPr="00A83BCE" w:rsidRDefault="00D2627D" w:rsidP="000C0295">
            <w:pPr>
              <w:widowControl w:val="0"/>
              <w:jc w:val="both"/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>Мразоустойчивост</w:t>
            </w:r>
          </w:p>
        </w:tc>
        <w:tc>
          <w:tcPr>
            <w:tcW w:w="2268" w:type="dxa"/>
            <w:shd w:val="clear" w:color="auto" w:fill="auto"/>
          </w:tcPr>
          <w:p w:rsidR="00D2627D" w:rsidRPr="00A83BCE" w:rsidRDefault="00AA70BC" w:rsidP="000C029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D2627D" w:rsidRPr="00031787">
              <w:rPr>
                <w:color w:val="000000"/>
                <w:sz w:val="18"/>
                <w:szCs w:val="18"/>
              </w:rPr>
              <w:t xml:space="preserve">иво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627D" w:rsidRPr="00A83BCE" w:rsidRDefault="00A61473" w:rsidP="000C02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м</w:t>
            </w:r>
            <w:r w:rsidR="00D2627D" w:rsidRPr="00F025E9">
              <w:rPr>
                <w:bCs/>
                <w:sz w:val="18"/>
                <w:szCs w:val="18"/>
                <w:lang w:val="ru-RU"/>
              </w:rPr>
              <w:t>разоустойчивостта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трябва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да се определи в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съответствие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с </w:t>
            </w:r>
            <w:r w:rsidR="00D2627D" w:rsidRPr="00F025E9">
              <w:rPr>
                <w:bCs/>
                <w:sz w:val="18"/>
                <w:szCs w:val="18"/>
              </w:rPr>
              <w:t>разписанията</w:t>
            </w:r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валидни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мястото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употреба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и в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зависимост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="00D2627D" w:rsidRPr="00F025E9">
              <w:rPr>
                <w:bCs/>
                <w:sz w:val="18"/>
                <w:szCs w:val="18"/>
                <w:lang w:val="ru-RU"/>
              </w:rPr>
              <w:t>изискванията</w:t>
            </w:r>
            <w:proofErr w:type="spellEnd"/>
            <w:r w:rsidR="00D2627D" w:rsidRPr="00F025E9">
              <w:rPr>
                <w:bCs/>
                <w:sz w:val="18"/>
                <w:szCs w:val="18"/>
                <w:lang w:val="ru-RU"/>
              </w:rPr>
              <w:t xml:space="preserve"> на </w:t>
            </w:r>
            <w:r w:rsidR="00D2627D" w:rsidRPr="00A83BCE">
              <w:rPr>
                <w:sz w:val="18"/>
                <w:szCs w:val="18"/>
              </w:rPr>
              <w:t>техническата спецификация на обекта</w:t>
            </w:r>
            <w:r w:rsidR="00D2627D" w:rsidRPr="00F025E9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2627D" w:rsidRPr="00A83BCE" w:rsidRDefault="00AA70BC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627D" w:rsidRPr="00A83BCE">
              <w:rPr>
                <w:sz w:val="18"/>
                <w:szCs w:val="18"/>
              </w:rPr>
              <w:t>екларирано ниво</w:t>
            </w:r>
            <w:r>
              <w:rPr>
                <w:sz w:val="18"/>
                <w:szCs w:val="18"/>
              </w:rPr>
              <w:t>,</w:t>
            </w:r>
            <w:r w:rsidR="00D2627D" w:rsidRPr="00A83BCE">
              <w:rPr>
                <w:sz w:val="18"/>
                <w:szCs w:val="18"/>
              </w:rPr>
              <w:t xml:space="preserve"> съгласно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 w:rsidRPr="00A83BCE">
              <w:rPr>
                <w:sz w:val="18"/>
                <w:szCs w:val="18"/>
              </w:rPr>
              <w:t xml:space="preserve">т.9.3 от БДС EN 14227-15 или 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гранично </w:t>
            </w:r>
            <w:r w:rsidRPr="00496F64">
              <w:rPr>
                <w:sz w:val="18"/>
                <w:szCs w:val="18"/>
              </w:rPr>
              <w:t>ниво</w:t>
            </w:r>
            <w:r w:rsidR="00AA70BC">
              <w:rPr>
                <w:sz w:val="18"/>
                <w:szCs w:val="18"/>
              </w:rPr>
              <w:t>,</w:t>
            </w:r>
            <w:r w:rsidRPr="00496F64">
              <w:rPr>
                <w:sz w:val="18"/>
                <w:szCs w:val="18"/>
              </w:rPr>
              <w:t xml:space="preserve"> съгласно техническа спецификация на възложителя на обекта</w:t>
            </w:r>
          </w:p>
          <w:p w:rsidR="00D2627D" w:rsidRPr="00A83BCE" w:rsidRDefault="00D2627D" w:rsidP="000C0295">
            <w:pPr>
              <w:rPr>
                <w:sz w:val="18"/>
                <w:szCs w:val="18"/>
              </w:rPr>
            </w:pPr>
          </w:p>
        </w:tc>
      </w:tr>
    </w:tbl>
    <w:p w:rsidR="00D2627D" w:rsidRPr="00A83BCE" w:rsidRDefault="00D2627D" w:rsidP="00D2627D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 Както се изисква от инвестиционния проект</w:t>
      </w:r>
    </w:p>
    <w:p w:rsidR="00D2627D" w:rsidRPr="00A83BCE" w:rsidRDefault="00D2627D" w:rsidP="00D2627D">
      <w:pPr>
        <w:jc w:val="both"/>
        <w:rPr>
          <w:sz w:val="18"/>
          <w:szCs w:val="18"/>
        </w:rPr>
      </w:pPr>
      <w:r w:rsidRPr="00A83BCE">
        <w:rPr>
          <w:sz w:val="18"/>
          <w:szCs w:val="18"/>
        </w:rPr>
        <w:t>** Ако се изисква от техническата спецификация (инвестиционния проект)</w:t>
      </w:r>
    </w:p>
    <w:p w:rsidR="00D2627D" w:rsidRPr="00F025E9" w:rsidRDefault="00D2627D" w:rsidP="00D2627D">
      <w:pPr>
        <w:spacing w:line="360" w:lineRule="auto"/>
        <w:ind w:right="425" w:firstLine="709"/>
        <w:jc w:val="both"/>
        <w:rPr>
          <w:sz w:val="18"/>
          <w:szCs w:val="18"/>
        </w:rPr>
      </w:pPr>
    </w:p>
    <w:p w:rsidR="00A83BCE" w:rsidRPr="00A83BCE" w:rsidRDefault="00A83BCE" w:rsidP="00A83BCE">
      <w:pPr>
        <w:jc w:val="both"/>
        <w:rPr>
          <w:color w:val="FF0000"/>
          <w:sz w:val="18"/>
          <w:szCs w:val="18"/>
        </w:rPr>
      </w:pPr>
    </w:p>
    <w:p w:rsidR="00822B35" w:rsidRDefault="00822B35" w:rsidP="001A4AD5">
      <w:pPr>
        <w:spacing w:line="276" w:lineRule="auto"/>
        <w:ind w:right="425"/>
        <w:jc w:val="both"/>
        <w:rPr>
          <w:b/>
        </w:rPr>
      </w:pPr>
      <w:r w:rsidRPr="00D5657B">
        <w:rPr>
          <w:b/>
        </w:rPr>
        <w:t>1</w:t>
      </w:r>
      <w:r>
        <w:rPr>
          <w:b/>
        </w:rPr>
        <w:t>1</w:t>
      </w:r>
      <w:r w:rsidRPr="00D5657B">
        <w:rPr>
          <w:b/>
        </w:rPr>
        <w:t xml:space="preserve">. Национални изисквания за определяне и деклариране на </w:t>
      </w:r>
      <w:r w:rsidRPr="00AC49E8">
        <w:rPr>
          <w:b/>
        </w:rPr>
        <w:t xml:space="preserve">постоянството на характеристиките на </w:t>
      </w:r>
      <w:r w:rsidR="00B35619" w:rsidRPr="00AC49E8">
        <w:rPr>
          <w:b/>
        </w:rPr>
        <w:t>предварително изготвени бетонни и стоманобетонни траверси и опори в зависимост от предвидената употреба</w:t>
      </w:r>
    </w:p>
    <w:p w:rsidR="0020723F" w:rsidRDefault="00822B35" w:rsidP="0020723F">
      <w:pPr>
        <w:spacing w:line="360" w:lineRule="auto"/>
        <w:ind w:right="425" w:firstLine="709"/>
        <w:jc w:val="both"/>
      </w:pPr>
      <w:r w:rsidRPr="00AC49E8">
        <w:t xml:space="preserve">Изискванията се прилагат за определяне и деклариране на </w:t>
      </w:r>
      <w:r w:rsidR="004919F1" w:rsidRPr="00AC49E8">
        <w:t xml:space="preserve">постоянството на </w:t>
      </w:r>
      <w:r w:rsidRPr="00AC49E8">
        <w:t xml:space="preserve">характеристиките на </w:t>
      </w:r>
      <w:r w:rsidR="00B15939" w:rsidRPr="00AC49E8">
        <w:t>предварително изготвени бетонни траверси и опори, съгласно</w:t>
      </w:r>
      <w:r w:rsidR="00B15939" w:rsidRPr="00B15939">
        <w:t xml:space="preserve"> изискванията на </w:t>
      </w:r>
      <w:r w:rsidR="00776AA0">
        <w:t xml:space="preserve">серията стандарти </w:t>
      </w:r>
      <w:r w:rsidR="00B15939" w:rsidRPr="00B15939">
        <w:t>БДС EN 13230</w:t>
      </w:r>
      <w:r w:rsidR="00776AA0">
        <w:t xml:space="preserve">, части </w:t>
      </w:r>
      <w:r w:rsidR="00B15939" w:rsidRPr="00B15939">
        <w:t>1,</w:t>
      </w:r>
      <w:r w:rsidR="00776AA0">
        <w:t xml:space="preserve"> </w:t>
      </w:r>
      <w:r w:rsidR="00B15939" w:rsidRPr="00B15939">
        <w:t>2,</w:t>
      </w:r>
      <w:r w:rsidR="00776AA0">
        <w:t xml:space="preserve"> </w:t>
      </w:r>
      <w:r w:rsidR="00B15939" w:rsidRPr="00B15939">
        <w:t>3,</w:t>
      </w:r>
      <w:r w:rsidR="00776AA0">
        <w:t xml:space="preserve"> 4 и </w:t>
      </w:r>
      <w:r w:rsidR="00B15939" w:rsidRPr="00B15939"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2126"/>
        <w:gridCol w:w="1843"/>
      </w:tblGrid>
      <w:tr w:rsidR="0020723F" w:rsidRPr="0020723F" w:rsidTr="00695CF3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Начин на деклариране</w:t>
            </w:r>
          </w:p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клас/ниво/ описание</w:t>
            </w:r>
          </w:p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(изм.единица)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Метод за изпитване/ определяне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3F" w:rsidRPr="0020723F" w:rsidRDefault="0020723F" w:rsidP="0020723F">
            <w:pPr>
              <w:ind w:right="175"/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Изискване за деклариране/ гранично ниво</w:t>
            </w:r>
          </w:p>
        </w:tc>
      </w:tr>
      <w:tr w:rsidR="0020723F" w:rsidRPr="0020723F" w:rsidTr="00695CF3">
        <w:trPr>
          <w:trHeight w:val="2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tabs>
                <w:tab w:val="left" w:pos="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20723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0723F">
              <w:rPr>
                <w:b/>
                <w:noProof/>
                <w:sz w:val="18"/>
                <w:szCs w:val="18"/>
              </w:rPr>
              <w:t>4</w:t>
            </w:r>
          </w:p>
        </w:tc>
      </w:tr>
      <w:tr w:rsidR="0020723F" w:rsidRPr="0020723F" w:rsidTr="00322F33">
        <w:trPr>
          <w:trHeight w:val="4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20723F">
            <w:pPr>
              <w:jc w:val="both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Якост на натиск на бетона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DC70EC" w:rsidP="00DC70EC">
            <w:pPr>
              <w:tabs>
                <w:tab w:val="left" w:pos="0"/>
              </w:tabs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val="ru-RU"/>
              </w:rPr>
              <w:t>к</w:t>
            </w:r>
            <w:r w:rsidR="0020723F" w:rsidRPr="0020723F">
              <w:rPr>
                <w:bCs/>
                <w:noProof/>
                <w:sz w:val="18"/>
                <w:szCs w:val="18"/>
                <w:lang w:val="ru-RU"/>
              </w:rPr>
              <w:t>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0766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БДС ЕN 12390-3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DC70EC" w:rsidP="0007662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граничен клас </w:t>
            </w:r>
            <w:r w:rsidR="0020723F" w:rsidRPr="0020723F">
              <w:rPr>
                <w:noProof/>
                <w:sz w:val="18"/>
                <w:szCs w:val="18"/>
              </w:rPr>
              <w:t>≥ С45/55</w:t>
            </w:r>
            <w:r>
              <w:rPr>
                <w:noProof/>
                <w:sz w:val="18"/>
                <w:szCs w:val="18"/>
              </w:rPr>
              <w:t>,</w:t>
            </w:r>
            <w:r w:rsidR="0020723F" w:rsidRPr="0020723F">
              <w:rPr>
                <w:noProof/>
                <w:sz w:val="18"/>
                <w:szCs w:val="18"/>
              </w:rPr>
              <w:t xml:space="preserve"> съгласно </w:t>
            </w:r>
            <w:r w:rsidR="0020723F" w:rsidRPr="0020723F">
              <w:rPr>
                <w:noProof/>
                <w:sz w:val="18"/>
                <w:szCs w:val="18"/>
              </w:rPr>
              <w:br/>
            </w:r>
            <w:r w:rsidR="0020723F" w:rsidRPr="0020723F">
              <w:rPr>
                <w:sz w:val="18"/>
                <w:szCs w:val="18"/>
                <w:lang w:eastAsia="en-US"/>
              </w:rPr>
              <w:t>БДС ЕN 206</w:t>
            </w:r>
          </w:p>
        </w:tc>
      </w:tr>
      <w:tr w:rsidR="0020723F" w:rsidRPr="0020723F" w:rsidTr="00322F33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Армировъчна стомана (за стоманобетонни елементи)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0723F" w:rsidRPr="0020723F" w:rsidTr="00322F33">
        <w:trPr>
          <w:trHeight w:val="463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C25E9B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диаметър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20723F" w:rsidRPr="0020723F">
              <w:rPr>
                <w:sz w:val="18"/>
                <w:szCs w:val="18"/>
                <w:lang w:eastAsia="en-US"/>
              </w:rPr>
              <w:t>mm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Общоприети методи за измерване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DC70EC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20723F" w:rsidRPr="0020723F">
              <w:rPr>
                <w:noProof/>
                <w:sz w:val="18"/>
                <w:szCs w:val="18"/>
              </w:rPr>
              <w:t>екларирано ниво</w:t>
            </w:r>
          </w:p>
        </w:tc>
      </w:tr>
      <w:tr w:rsidR="0020723F" w:rsidRPr="0020723F" w:rsidTr="00322F33">
        <w:trPr>
          <w:trHeight w:val="2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C25E9B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яко</w:t>
            </w:r>
            <w:r w:rsidR="00BC2765">
              <w:rPr>
                <w:sz w:val="18"/>
                <w:szCs w:val="18"/>
                <w:lang w:eastAsia="en-US"/>
              </w:rPr>
              <w:t xml:space="preserve">ст на </w:t>
            </w:r>
            <w:proofErr w:type="spellStart"/>
            <w:r w:rsidR="00BC2765">
              <w:rPr>
                <w:sz w:val="18"/>
                <w:szCs w:val="18"/>
                <w:lang w:eastAsia="en-US"/>
              </w:rPr>
              <w:t>опън</w:t>
            </w:r>
            <w:proofErr w:type="spellEnd"/>
            <w:r w:rsidR="00BC2765">
              <w:rPr>
                <w:sz w:val="18"/>
                <w:szCs w:val="18"/>
                <w:lang w:eastAsia="en-US"/>
              </w:rPr>
              <w:t xml:space="preserve"> и граница на </w:t>
            </w:r>
            <w:proofErr w:type="spellStart"/>
            <w:r w:rsidR="00BC2765">
              <w:rPr>
                <w:sz w:val="18"/>
                <w:szCs w:val="18"/>
                <w:lang w:eastAsia="en-US"/>
              </w:rPr>
              <w:t>провлач</w:t>
            </w:r>
            <w:r w:rsidRPr="0020723F">
              <w:rPr>
                <w:sz w:val="18"/>
                <w:szCs w:val="18"/>
                <w:lang w:eastAsia="en-US"/>
              </w:rPr>
              <w:t>ане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20723F" w:rsidRPr="00BA7493">
              <w:rPr>
                <w:sz w:val="18"/>
                <w:szCs w:val="18"/>
                <w:lang w:eastAsia="en-US"/>
              </w:rPr>
              <w:t>лас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076624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БДС </w:t>
            </w:r>
            <w:r w:rsidRPr="0020723F">
              <w:rPr>
                <w:sz w:val="18"/>
                <w:szCs w:val="18"/>
                <w:lang w:val="en-US" w:eastAsia="en-US"/>
              </w:rPr>
              <w:t>EN ISO</w:t>
            </w:r>
            <w:r w:rsidRPr="0020723F">
              <w:rPr>
                <w:sz w:val="18"/>
                <w:szCs w:val="18"/>
                <w:lang w:eastAsia="en-US"/>
              </w:rPr>
              <w:t xml:space="preserve"> </w:t>
            </w:r>
            <w:r w:rsidRPr="0020723F">
              <w:rPr>
                <w:sz w:val="18"/>
                <w:szCs w:val="18"/>
                <w:lang w:eastAsia="en-US"/>
              </w:rPr>
              <w:br/>
            </w:r>
            <w:r w:rsidRPr="0020723F">
              <w:rPr>
                <w:sz w:val="18"/>
                <w:szCs w:val="18"/>
                <w:lang w:val="en-US" w:eastAsia="en-US"/>
              </w:rPr>
              <w:t>15630-1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E" w:rsidRPr="00076624" w:rsidRDefault="00DC70EC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E5036E" w:rsidRPr="00076624">
              <w:rPr>
                <w:noProof/>
                <w:sz w:val="18"/>
                <w:szCs w:val="18"/>
              </w:rPr>
              <w:t>еклариран клас</w:t>
            </w:r>
            <w:r w:rsidR="00076624" w:rsidRPr="00076624">
              <w:rPr>
                <w:noProof/>
                <w:sz w:val="18"/>
                <w:szCs w:val="18"/>
              </w:rPr>
              <w:t xml:space="preserve"> по</w:t>
            </w:r>
          </w:p>
          <w:p w:rsidR="0020723F" w:rsidRPr="00076624" w:rsidRDefault="0020723F" w:rsidP="0020723F">
            <w:pPr>
              <w:rPr>
                <w:noProof/>
                <w:sz w:val="18"/>
                <w:szCs w:val="18"/>
              </w:rPr>
            </w:pPr>
            <w:r w:rsidRPr="00076624">
              <w:rPr>
                <w:noProof/>
                <w:sz w:val="18"/>
                <w:szCs w:val="18"/>
              </w:rPr>
              <w:t>БДС 9252</w:t>
            </w:r>
            <w:r w:rsidR="00076624" w:rsidRPr="00076624">
              <w:rPr>
                <w:noProof/>
                <w:sz w:val="18"/>
                <w:szCs w:val="18"/>
              </w:rPr>
              <w:t xml:space="preserve">, </w:t>
            </w:r>
            <w:r w:rsidRPr="00076624">
              <w:rPr>
                <w:noProof/>
                <w:sz w:val="18"/>
                <w:szCs w:val="18"/>
              </w:rPr>
              <w:t>Таблица 4</w:t>
            </w:r>
          </w:p>
          <w:p w:rsidR="0020723F" w:rsidRPr="00076624" w:rsidRDefault="0020723F" w:rsidP="00076624">
            <w:pPr>
              <w:rPr>
                <w:noProof/>
                <w:sz w:val="18"/>
                <w:szCs w:val="18"/>
              </w:rPr>
            </w:pPr>
            <w:r w:rsidRPr="00076624">
              <w:rPr>
                <w:noProof/>
                <w:sz w:val="18"/>
                <w:szCs w:val="18"/>
              </w:rPr>
              <w:t>БДС 4758</w:t>
            </w:r>
            <w:r w:rsidR="00076624" w:rsidRPr="00076624">
              <w:rPr>
                <w:noProof/>
                <w:sz w:val="18"/>
                <w:szCs w:val="18"/>
              </w:rPr>
              <w:t xml:space="preserve">, </w:t>
            </w:r>
            <w:r w:rsidRPr="00076624">
              <w:rPr>
                <w:noProof/>
                <w:sz w:val="18"/>
                <w:szCs w:val="18"/>
              </w:rPr>
              <w:t>Таблица 2</w:t>
            </w:r>
          </w:p>
        </w:tc>
      </w:tr>
      <w:tr w:rsidR="0020723F" w:rsidRPr="0020723F" w:rsidTr="00322F33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Стомана за предварително напрягане (при предварително напрегнати траверси</w:t>
            </w:r>
            <w:r w:rsidRPr="0020723F">
              <w:rPr>
                <w:sz w:val="18"/>
                <w:szCs w:val="18"/>
                <w:lang w:val="ru-RU" w:eastAsia="en-US"/>
              </w:rPr>
              <w:t xml:space="preserve"> </w:t>
            </w:r>
            <w:r w:rsidRPr="0020723F">
              <w:rPr>
                <w:sz w:val="18"/>
                <w:szCs w:val="18"/>
                <w:lang w:eastAsia="en-US"/>
              </w:rPr>
              <w:t>и опори)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rPr>
                <w:noProof/>
                <w:sz w:val="18"/>
                <w:szCs w:val="18"/>
              </w:rPr>
            </w:pPr>
          </w:p>
        </w:tc>
      </w:tr>
      <w:tr w:rsidR="00E5036E" w:rsidRPr="0020723F" w:rsidTr="00322F33">
        <w:trPr>
          <w:trHeight w:val="468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6E" w:rsidRPr="0020723F" w:rsidRDefault="00E5036E" w:rsidP="00C25E9B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диаметър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36E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 w:rsidRPr="00DC70EC">
              <w:rPr>
                <w:sz w:val="18"/>
                <w:szCs w:val="18"/>
                <w:lang w:eastAsia="en-US"/>
              </w:rPr>
              <w:t>ниво (mm)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6E" w:rsidRPr="0020723F" w:rsidRDefault="00E5036E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Общоприети методи за измерване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6E" w:rsidRPr="0020723F" w:rsidRDefault="00DC70EC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E5036E" w:rsidRPr="0020723F">
              <w:rPr>
                <w:noProof/>
                <w:sz w:val="18"/>
                <w:szCs w:val="18"/>
              </w:rPr>
              <w:t>екларирано ниво</w:t>
            </w:r>
          </w:p>
        </w:tc>
      </w:tr>
      <w:tr w:rsidR="006644D6" w:rsidRPr="0020723F" w:rsidTr="00322F33">
        <w:trPr>
          <w:trHeight w:val="568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D6" w:rsidRPr="0020723F" w:rsidRDefault="006644D6" w:rsidP="00C25E9B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якост на </w:t>
            </w:r>
            <w:proofErr w:type="spellStart"/>
            <w:r w:rsidRPr="0020723F">
              <w:rPr>
                <w:sz w:val="18"/>
                <w:szCs w:val="18"/>
                <w:lang w:eastAsia="en-US"/>
              </w:rPr>
              <w:t>опън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D6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proofErr w:type="spellStart"/>
            <w:r w:rsidR="006644D6" w:rsidRPr="0020723F">
              <w:rPr>
                <w:sz w:val="18"/>
                <w:szCs w:val="18"/>
                <w:lang w:eastAsia="en-US"/>
              </w:rPr>
              <w:t>МРа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D6" w:rsidRPr="0020723F" w:rsidRDefault="006644D6" w:rsidP="00076624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БДС </w:t>
            </w:r>
            <w:r w:rsidRPr="0020723F">
              <w:rPr>
                <w:sz w:val="18"/>
                <w:szCs w:val="18"/>
                <w:lang w:val="en-US" w:eastAsia="en-US"/>
              </w:rPr>
              <w:t>EN ISO</w:t>
            </w:r>
            <w:r w:rsidRPr="0020723F">
              <w:rPr>
                <w:sz w:val="18"/>
                <w:szCs w:val="18"/>
                <w:lang w:eastAsia="en-US"/>
              </w:rPr>
              <w:t xml:space="preserve"> </w:t>
            </w:r>
            <w:r w:rsidRPr="0020723F">
              <w:rPr>
                <w:sz w:val="18"/>
                <w:szCs w:val="18"/>
                <w:lang w:eastAsia="en-US"/>
              </w:rPr>
              <w:br/>
            </w:r>
            <w:r w:rsidRPr="0020723F">
              <w:rPr>
                <w:sz w:val="18"/>
                <w:szCs w:val="18"/>
                <w:lang w:val="en-US" w:eastAsia="en-US"/>
              </w:rPr>
              <w:t>15630-3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D6" w:rsidRPr="00643945" w:rsidRDefault="00DC70EC" w:rsidP="00076624">
            <w:pPr>
              <w:rPr>
                <w:noProof/>
                <w:color w:val="FF0000"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6644D6" w:rsidRPr="00E5036E">
              <w:rPr>
                <w:noProof/>
                <w:sz w:val="18"/>
                <w:szCs w:val="18"/>
                <w:lang w:val="en-US"/>
              </w:rPr>
              <w:t>ранично ниво</w:t>
            </w:r>
            <w:r w:rsidR="006644D6" w:rsidRPr="00E5036E">
              <w:rPr>
                <w:noProof/>
                <w:sz w:val="18"/>
                <w:szCs w:val="18"/>
                <w:highlight w:val="yellow"/>
                <w:lang w:val="en-US"/>
              </w:rPr>
              <w:t xml:space="preserve"> </w:t>
            </w:r>
            <w:r w:rsidR="00076624" w:rsidRPr="00076624">
              <w:rPr>
                <w:noProof/>
                <w:sz w:val="18"/>
                <w:szCs w:val="18"/>
              </w:rPr>
              <w:t xml:space="preserve">съгласно </w:t>
            </w:r>
            <w:r w:rsidR="006644D6" w:rsidRPr="00076624">
              <w:rPr>
                <w:noProof/>
                <w:sz w:val="18"/>
                <w:szCs w:val="18"/>
                <w:lang w:val="en-US"/>
              </w:rPr>
              <w:t>pr</w:t>
            </w:r>
            <w:r w:rsidR="006644D6" w:rsidRPr="00076624">
              <w:rPr>
                <w:noProof/>
                <w:sz w:val="18"/>
                <w:szCs w:val="18"/>
              </w:rPr>
              <w:t>EN 10138-2</w:t>
            </w:r>
            <w:r w:rsidR="006644D6" w:rsidRPr="00076624"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6644D6" w:rsidRPr="0020723F" w:rsidTr="006644D6">
        <w:trPr>
          <w:trHeight w:val="3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6" w:rsidRPr="0020723F" w:rsidRDefault="006644D6" w:rsidP="00C25E9B">
            <w:pPr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относително удължение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6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6644D6" w:rsidRPr="0020723F">
              <w:rPr>
                <w:sz w:val="18"/>
                <w:szCs w:val="18"/>
                <w:lang w:eastAsia="en-US"/>
              </w:rPr>
              <w:t>%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6" w:rsidRPr="0020723F" w:rsidRDefault="006644D6" w:rsidP="002072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6" w:rsidRPr="00E20CD0" w:rsidRDefault="006644D6" w:rsidP="0020723F">
            <w:pPr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20723F" w:rsidRPr="0020723F" w:rsidTr="00106A30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611488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Свързващ профил (за </w:t>
            </w:r>
            <w:proofErr w:type="spellStart"/>
            <w:r w:rsidRPr="0020723F">
              <w:rPr>
                <w:sz w:val="18"/>
                <w:szCs w:val="18"/>
                <w:lang w:eastAsia="en-US"/>
              </w:rPr>
              <w:t>двублокови</w:t>
            </w:r>
            <w:proofErr w:type="spellEnd"/>
            <w:r w:rsidRPr="0020723F">
              <w:rPr>
                <w:sz w:val="18"/>
                <w:szCs w:val="18"/>
                <w:lang w:eastAsia="en-US"/>
              </w:rPr>
              <w:t xml:space="preserve"> траверси)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20723F">
            <w:pPr>
              <w:rPr>
                <w:noProof/>
                <w:sz w:val="18"/>
                <w:szCs w:val="18"/>
              </w:rPr>
            </w:pPr>
          </w:p>
        </w:tc>
      </w:tr>
      <w:tr w:rsidR="007B5CF6" w:rsidRPr="0020723F" w:rsidTr="00106A30">
        <w:trPr>
          <w:trHeight w:val="157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8" w:rsidRDefault="007B5CF6" w:rsidP="00106A30">
            <w:pPr>
              <w:numPr>
                <w:ilvl w:val="0"/>
                <w:numId w:val="21"/>
              </w:numPr>
              <w:tabs>
                <w:tab w:val="left" w:pos="851"/>
              </w:tabs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геометрични хар</w:t>
            </w:r>
            <w:r w:rsidR="00DC70EC">
              <w:rPr>
                <w:sz w:val="18"/>
                <w:szCs w:val="18"/>
                <w:lang w:eastAsia="en-US"/>
              </w:rPr>
              <w:t>актеристики (описание, размери)</w:t>
            </w:r>
            <w:r w:rsidR="00DC70EC" w:rsidRPr="0020723F">
              <w:rPr>
                <w:sz w:val="18"/>
                <w:szCs w:val="18"/>
                <w:lang w:eastAsia="en-US"/>
              </w:rPr>
              <w:t xml:space="preserve"> *</w:t>
            </w:r>
          </w:p>
          <w:p w:rsidR="007B5CF6" w:rsidRPr="0020723F" w:rsidRDefault="00611488" w:rsidP="00DC70EC">
            <w:pPr>
              <w:numPr>
                <w:ilvl w:val="0"/>
                <w:numId w:val="21"/>
              </w:numPr>
              <w:tabs>
                <w:tab w:val="left" w:pos="851"/>
              </w:tabs>
              <w:spacing w:before="240"/>
              <w:rPr>
                <w:sz w:val="18"/>
                <w:szCs w:val="18"/>
                <w:lang w:eastAsia="en-US"/>
              </w:rPr>
            </w:pPr>
            <w:proofErr w:type="spellStart"/>
            <w:r w:rsidRPr="0020723F">
              <w:rPr>
                <w:sz w:val="18"/>
                <w:szCs w:val="18"/>
                <w:lang w:eastAsia="en-US"/>
              </w:rPr>
              <w:t>химич</w:t>
            </w:r>
            <w:proofErr w:type="spellEnd"/>
            <w:r w:rsidRPr="0020723F">
              <w:rPr>
                <w:sz w:val="18"/>
                <w:szCs w:val="18"/>
                <w:lang w:val="en-US" w:eastAsia="en-US"/>
              </w:rPr>
              <w:t>e</w:t>
            </w:r>
            <w:r w:rsidRPr="0020723F">
              <w:rPr>
                <w:sz w:val="18"/>
                <w:szCs w:val="18"/>
                <w:lang w:eastAsia="en-US"/>
              </w:rPr>
              <w:t>н състав</w:t>
            </w:r>
            <w:r w:rsidR="00DC70EC">
              <w:rPr>
                <w:sz w:val="18"/>
                <w:szCs w:val="18"/>
                <w:lang w:eastAsia="en-US"/>
              </w:rPr>
              <w:t xml:space="preserve"> </w:t>
            </w:r>
            <w:r w:rsidR="00DC70EC" w:rsidRPr="00DC70EC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6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(о</w:t>
            </w:r>
            <w:r w:rsidR="007B5CF6" w:rsidRPr="0020723F">
              <w:rPr>
                <w:sz w:val="18"/>
                <w:szCs w:val="18"/>
                <w:lang w:eastAsia="en-US"/>
              </w:rPr>
              <w:t>писание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7B5CF6" w:rsidRPr="0020723F" w:rsidRDefault="007B5CF6" w:rsidP="00DC70EC">
            <w:pPr>
              <w:jc w:val="center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mm</w:t>
            </w:r>
            <w:r w:rsidR="00DC70EC">
              <w:rPr>
                <w:sz w:val="18"/>
                <w:szCs w:val="18"/>
                <w:lang w:eastAsia="en-US"/>
              </w:rPr>
              <w:t>)</w:t>
            </w:r>
          </w:p>
          <w:p w:rsidR="007B5CF6" w:rsidRPr="0020723F" w:rsidRDefault="007B5CF6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F6" w:rsidRPr="0020723F" w:rsidRDefault="007B5CF6" w:rsidP="00DC70EC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Общоприети методи за измерване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6" w:rsidRPr="0020723F" w:rsidRDefault="00DC70EC" w:rsidP="00DC70E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7B5CF6" w:rsidRPr="0020723F">
              <w:rPr>
                <w:noProof/>
                <w:sz w:val="18"/>
                <w:szCs w:val="18"/>
              </w:rPr>
              <w:t>екларирано ниво</w:t>
            </w:r>
            <w:r>
              <w:rPr>
                <w:noProof/>
                <w:sz w:val="18"/>
                <w:szCs w:val="18"/>
              </w:rPr>
              <w:t xml:space="preserve"> по</w:t>
            </w:r>
            <w:r w:rsidR="007B5CF6" w:rsidRPr="0020723F">
              <w:rPr>
                <w:noProof/>
                <w:sz w:val="18"/>
                <w:szCs w:val="18"/>
              </w:rPr>
              <w:br/>
              <w:t>БДС EN 13230-3, т.5.3 и т.6</w:t>
            </w:r>
          </w:p>
        </w:tc>
      </w:tr>
      <w:tr w:rsidR="00611488" w:rsidRPr="0020723F" w:rsidTr="00106A30">
        <w:trPr>
          <w:trHeight w:val="49"/>
        </w:trPr>
        <w:tc>
          <w:tcPr>
            <w:tcW w:w="4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488" w:rsidRPr="0020723F" w:rsidRDefault="00611488" w:rsidP="00106A30">
            <w:pPr>
              <w:numPr>
                <w:ilvl w:val="0"/>
                <w:numId w:val="21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88" w:rsidRPr="0020723F" w:rsidRDefault="00DC70EC" w:rsidP="00DC70EC">
            <w:pPr>
              <w:jc w:val="center"/>
              <w:rPr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sz w:val="18"/>
                <w:szCs w:val="18"/>
                <w:lang w:val="ru-RU" w:eastAsia="en-US"/>
              </w:rPr>
              <w:t>ниво</w:t>
            </w:r>
            <w:proofErr w:type="spellEnd"/>
            <w:r>
              <w:rPr>
                <w:sz w:val="18"/>
                <w:szCs w:val="18"/>
                <w:lang w:val="ru-RU" w:eastAsia="en-US"/>
              </w:rPr>
              <w:t xml:space="preserve"> (</w:t>
            </w:r>
            <w:r w:rsidR="00611488" w:rsidRPr="0020723F">
              <w:rPr>
                <w:sz w:val="18"/>
                <w:szCs w:val="18"/>
                <w:lang w:val="ru-RU" w:eastAsia="en-US"/>
              </w:rPr>
              <w:t>%</w:t>
            </w:r>
            <w:r>
              <w:rPr>
                <w:sz w:val="18"/>
                <w:szCs w:val="18"/>
                <w:lang w:val="ru-RU" w:eastAsia="en-US"/>
              </w:rPr>
              <w:t>)</w:t>
            </w:r>
          </w:p>
          <w:p w:rsidR="00611488" w:rsidRPr="0020723F" w:rsidRDefault="00611488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88" w:rsidRPr="0020723F" w:rsidRDefault="00611488" w:rsidP="00DC7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88" w:rsidRPr="00753C95" w:rsidRDefault="00DC70EC" w:rsidP="0020723F">
            <w:pPr>
              <w:rPr>
                <w:noProof/>
                <w:sz w:val="18"/>
                <w:szCs w:val="18"/>
              </w:rPr>
            </w:pPr>
            <w:r w:rsidRPr="00753C95">
              <w:rPr>
                <w:noProof/>
                <w:sz w:val="18"/>
                <w:szCs w:val="18"/>
              </w:rPr>
              <w:t>г</w:t>
            </w:r>
            <w:r w:rsidR="00611488" w:rsidRPr="00753C95">
              <w:rPr>
                <w:noProof/>
                <w:sz w:val="18"/>
                <w:szCs w:val="18"/>
              </w:rPr>
              <w:t>ранично ниво съгласно</w:t>
            </w:r>
            <w:r w:rsidRPr="00753C95">
              <w:t xml:space="preserve"> </w:t>
            </w:r>
            <w:r w:rsidRPr="00753C95">
              <w:rPr>
                <w:noProof/>
                <w:sz w:val="18"/>
                <w:szCs w:val="18"/>
              </w:rPr>
              <w:t>БДС EN 13230-3</w:t>
            </w:r>
            <w:r w:rsidR="00753C95" w:rsidRPr="00753C95">
              <w:rPr>
                <w:noProof/>
                <w:sz w:val="18"/>
                <w:szCs w:val="18"/>
              </w:rPr>
              <w:t>, т.5.2.1</w:t>
            </w:r>
          </w:p>
        </w:tc>
      </w:tr>
      <w:tr w:rsidR="00611488" w:rsidRPr="0020723F" w:rsidTr="00106A30">
        <w:trPr>
          <w:trHeight w:val="1651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1488" w:rsidRPr="00106A30" w:rsidRDefault="00611488" w:rsidP="00106A30">
            <w:pPr>
              <w:numPr>
                <w:ilvl w:val="0"/>
                <w:numId w:val="21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106A30">
              <w:rPr>
                <w:sz w:val="18"/>
                <w:szCs w:val="18"/>
                <w:lang w:eastAsia="en-US"/>
              </w:rPr>
              <w:lastRenderedPageBreak/>
              <w:t>механични характеристики</w:t>
            </w:r>
            <w:r w:rsidRPr="00106A30">
              <w:rPr>
                <w:sz w:val="18"/>
                <w:szCs w:val="18"/>
                <w:lang w:val="en-US" w:eastAsia="en-US"/>
              </w:rPr>
              <w:t>:</w:t>
            </w:r>
            <w:r w:rsidRPr="00106A30">
              <w:rPr>
                <w:sz w:val="18"/>
                <w:szCs w:val="18"/>
                <w:lang w:val="en-US" w:eastAsia="en-US"/>
              </w:rPr>
              <w:br/>
              <w:t>-</w:t>
            </w:r>
            <w:r w:rsidRPr="00106A30">
              <w:rPr>
                <w:sz w:val="18"/>
                <w:szCs w:val="18"/>
                <w:lang w:eastAsia="en-US"/>
              </w:rPr>
              <w:t xml:space="preserve"> условна граница на</w:t>
            </w:r>
            <w:r w:rsidR="00753C9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53C95">
              <w:rPr>
                <w:sz w:val="18"/>
                <w:szCs w:val="18"/>
                <w:lang w:eastAsia="en-US"/>
              </w:rPr>
              <w:t>провлачане</w:t>
            </w:r>
            <w:proofErr w:type="spellEnd"/>
            <w:r w:rsidR="00753C95">
              <w:rPr>
                <w:sz w:val="18"/>
                <w:szCs w:val="18"/>
                <w:lang w:eastAsia="en-US"/>
              </w:rPr>
              <w:t xml:space="preserve"> при 0,2% деформация</w:t>
            </w:r>
            <w:r w:rsidRPr="00106A30">
              <w:rPr>
                <w:sz w:val="18"/>
                <w:szCs w:val="18"/>
                <w:lang w:eastAsia="en-US"/>
              </w:rPr>
              <w:br/>
              <w:t>- якост н</w:t>
            </w:r>
            <w:r w:rsidR="00753C95">
              <w:rPr>
                <w:sz w:val="18"/>
                <w:szCs w:val="18"/>
                <w:lang w:eastAsia="en-US"/>
              </w:rPr>
              <w:t xml:space="preserve">а </w:t>
            </w:r>
            <w:proofErr w:type="spellStart"/>
            <w:r w:rsidR="00753C95">
              <w:rPr>
                <w:sz w:val="18"/>
                <w:szCs w:val="18"/>
                <w:lang w:eastAsia="en-US"/>
              </w:rPr>
              <w:t>опън</w:t>
            </w:r>
            <w:proofErr w:type="spellEnd"/>
            <w:r w:rsidR="00753C95">
              <w:rPr>
                <w:sz w:val="18"/>
                <w:szCs w:val="18"/>
                <w:lang w:eastAsia="en-US"/>
              </w:rPr>
              <w:br/>
              <w:t>- относително удължение</w:t>
            </w:r>
            <w:r w:rsidRPr="00106A30">
              <w:rPr>
                <w:sz w:val="18"/>
                <w:szCs w:val="18"/>
                <w:lang w:eastAsia="en-US"/>
              </w:rPr>
              <w:br/>
              <w:t xml:space="preserve">- твърдост по </w:t>
            </w:r>
            <w:proofErr w:type="spellStart"/>
            <w:r w:rsidRPr="00106A30">
              <w:rPr>
                <w:sz w:val="18"/>
                <w:szCs w:val="18"/>
                <w:lang w:eastAsia="en-US"/>
              </w:rPr>
              <w:t>Бринел</w:t>
            </w:r>
            <w:proofErr w:type="spellEnd"/>
            <w:r w:rsidR="00300CFE" w:rsidRPr="00106A30">
              <w:rPr>
                <w:sz w:val="18"/>
                <w:szCs w:val="18"/>
                <w:lang w:eastAsia="en-US"/>
              </w:rPr>
              <w:t xml:space="preserve"> </w:t>
            </w:r>
            <w:r w:rsidR="00300CFE" w:rsidRPr="00106A30">
              <w:rPr>
                <w:sz w:val="18"/>
                <w:szCs w:val="18"/>
                <w:lang w:val="en-US" w:eastAsia="en-US"/>
              </w:rPr>
              <w:t>(HBW)</w:t>
            </w:r>
          </w:p>
          <w:p w:rsidR="00611488" w:rsidRPr="00106A30" w:rsidRDefault="00611488" w:rsidP="00106A30">
            <w:pPr>
              <w:numPr>
                <w:ilvl w:val="0"/>
                <w:numId w:val="21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106A30">
              <w:rPr>
                <w:sz w:val="18"/>
                <w:szCs w:val="18"/>
                <w:lang w:eastAsia="en-US"/>
              </w:rPr>
              <w:t>Външен вид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30" w:rsidRPr="00106A30" w:rsidRDefault="00106A30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06A30" w:rsidRPr="00DC70EC" w:rsidRDefault="00DC70EC" w:rsidP="00DC70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106A30" w:rsidRPr="00106A30">
              <w:rPr>
                <w:sz w:val="18"/>
                <w:szCs w:val="18"/>
                <w:lang w:val="en-US" w:eastAsia="en-US"/>
              </w:rPr>
              <w:t>MPa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106A30" w:rsidRPr="00106A30" w:rsidRDefault="00106A30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06A30" w:rsidRPr="00DC70EC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106A30" w:rsidRPr="00106A30">
              <w:rPr>
                <w:sz w:val="18"/>
                <w:szCs w:val="18"/>
                <w:lang w:val="en-US" w:eastAsia="en-US"/>
              </w:rPr>
              <w:t>MPa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106A30" w:rsidRPr="00106A30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106A30" w:rsidRPr="00106A30">
              <w:rPr>
                <w:sz w:val="18"/>
                <w:szCs w:val="18"/>
                <w:lang w:eastAsia="en-US"/>
              </w:rPr>
              <w:t>%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106A30" w:rsidRPr="00106A30" w:rsidRDefault="00106A30" w:rsidP="00DC70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06A30">
              <w:rPr>
                <w:sz w:val="18"/>
                <w:szCs w:val="18"/>
                <w:lang w:val="en-US" w:eastAsia="en-US"/>
              </w:rPr>
              <w:t>-</w:t>
            </w:r>
          </w:p>
          <w:p w:rsidR="00611488" w:rsidRPr="00106A30" w:rsidRDefault="00611488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30" w:rsidRPr="00106A30" w:rsidRDefault="00106A30" w:rsidP="0020723F">
            <w:pPr>
              <w:rPr>
                <w:sz w:val="18"/>
                <w:szCs w:val="18"/>
                <w:lang w:eastAsia="en-US"/>
              </w:rPr>
            </w:pPr>
          </w:p>
          <w:p w:rsidR="00106A30" w:rsidRPr="00106A30" w:rsidRDefault="00106A30" w:rsidP="0020723F">
            <w:pPr>
              <w:rPr>
                <w:sz w:val="18"/>
                <w:szCs w:val="18"/>
                <w:lang w:eastAsia="en-US"/>
              </w:rPr>
            </w:pPr>
            <w:r w:rsidRPr="00106A30">
              <w:rPr>
                <w:sz w:val="18"/>
                <w:szCs w:val="18"/>
                <w:lang w:eastAsia="en-US"/>
              </w:rPr>
              <w:t xml:space="preserve">БДС </w:t>
            </w:r>
            <w:r w:rsidRPr="00106A30">
              <w:rPr>
                <w:sz w:val="18"/>
                <w:szCs w:val="18"/>
                <w:lang w:val="de-DE" w:eastAsia="en-US"/>
              </w:rPr>
              <w:t>EN</w:t>
            </w:r>
            <w:r w:rsidRPr="00106A30">
              <w:rPr>
                <w:sz w:val="18"/>
                <w:szCs w:val="18"/>
                <w:lang w:eastAsia="en-US"/>
              </w:rPr>
              <w:t xml:space="preserve"> </w:t>
            </w:r>
            <w:r w:rsidRPr="00106A30">
              <w:rPr>
                <w:sz w:val="18"/>
                <w:szCs w:val="18"/>
                <w:lang w:val="de-DE" w:eastAsia="en-US"/>
              </w:rPr>
              <w:t>ISO</w:t>
            </w:r>
            <w:r w:rsidRPr="00106A30">
              <w:rPr>
                <w:sz w:val="18"/>
                <w:szCs w:val="18"/>
                <w:lang w:eastAsia="en-US"/>
              </w:rPr>
              <w:t xml:space="preserve"> 6892-1*</w:t>
            </w:r>
          </w:p>
          <w:p w:rsidR="00106A30" w:rsidRPr="00106A30" w:rsidRDefault="00106A30" w:rsidP="0020723F">
            <w:pPr>
              <w:rPr>
                <w:sz w:val="18"/>
                <w:szCs w:val="18"/>
                <w:lang w:eastAsia="en-US"/>
              </w:rPr>
            </w:pPr>
          </w:p>
          <w:p w:rsidR="00106A30" w:rsidRPr="00106A30" w:rsidRDefault="00106A30" w:rsidP="0020723F">
            <w:pPr>
              <w:rPr>
                <w:sz w:val="18"/>
                <w:szCs w:val="18"/>
                <w:lang w:eastAsia="en-US"/>
              </w:rPr>
            </w:pPr>
            <w:r w:rsidRPr="00106A30">
              <w:rPr>
                <w:sz w:val="18"/>
                <w:szCs w:val="18"/>
                <w:lang w:eastAsia="en-US"/>
              </w:rPr>
              <w:t xml:space="preserve">БДС </w:t>
            </w:r>
            <w:r w:rsidRPr="00106A30">
              <w:rPr>
                <w:sz w:val="18"/>
                <w:szCs w:val="18"/>
                <w:lang w:val="de-DE" w:eastAsia="en-US"/>
              </w:rPr>
              <w:t>EN</w:t>
            </w:r>
            <w:r w:rsidRPr="00106A30">
              <w:rPr>
                <w:sz w:val="18"/>
                <w:szCs w:val="18"/>
                <w:lang w:eastAsia="en-US"/>
              </w:rPr>
              <w:t xml:space="preserve"> </w:t>
            </w:r>
            <w:r w:rsidRPr="00106A30">
              <w:rPr>
                <w:sz w:val="18"/>
                <w:szCs w:val="18"/>
                <w:lang w:val="de-DE" w:eastAsia="en-US"/>
              </w:rPr>
              <w:t>ISO</w:t>
            </w:r>
            <w:r w:rsidRPr="00106A30">
              <w:rPr>
                <w:sz w:val="18"/>
                <w:szCs w:val="18"/>
                <w:lang w:eastAsia="en-US"/>
              </w:rPr>
              <w:t xml:space="preserve"> 6892-1*</w:t>
            </w:r>
            <w:r w:rsidRPr="00106A30">
              <w:rPr>
                <w:sz w:val="18"/>
                <w:szCs w:val="18"/>
                <w:lang w:eastAsia="en-US"/>
              </w:rPr>
              <w:br/>
              <w:t xml:space="preserve">БДС </w:t>
            </w:r>
            <w:r w:rsidRPr="00106A30">
              <w:rPr>
                <w:sz w:val="18"/>
                <w:szCs w:val="18"/>
                <w:lang w:val="de-DE" w:eastAsia="en-US"/>
              </w:rPr>
              <w:t>EN</w:t>
            </w:r>
            <w:r w:rsidRPr="00106A30">
              <w:rPr>
                <w:sz w:val="18"/>
                <w:szCs w:val="18"/>
                <w:lang w:eastAsia="en-US"/>
              </w:rPr>
              <w:t xml:space="preserve"> </w:t>
            </w:r>
            <w:r w:rsidRPr="00106A30">
              <w:rPr>
                <w:sz w:val="18"/>
                <w:szCs w:val="18"/>
                <w:lang w:val="de-DE" w:eastAsia="en-US"/>
              </w:rPr>
              <w:t>ISO</w:t>
            </w:r>
            <w:r w:rsidRPr="00106A30">
              <w:rPr>
                <w:sz w:val="18"/>
                <w:szCs w:val="18"/>
                <w:lang w:eastAsia="en-US"/>
              </w:rPr>
              <w:t xml:space="preserve"> 6892-1*</w:t>
            </w:r>
            <w:r w:rsidRPr="00106A30">
              <w:rPr>
                <w:sz w:val="18"/>
                <w:szCs w:val="18"/>
                <w:lang w:eastAsia="en-US"/>
              </w:rPr>
              <w:br/>
              <w:t>БДС EN ISO 6506-1 *</w:t>
            </w:r>
          </w:p>
          <w:p w:rsidR="00106A30" w:rsidRPr="00106A30" w:rsidRDefault="00106A30" w:rsidP="0020723F">
            <w:pPr>
              <w:rPr>
                <w:sz w:val="18"/>
                <w:szCs w:val="18"/>
                <w:lang w:eastAsia="en-US"/>
              </w:rPr>
            </w:pPr>
          </w:p>
          <w:p w:rsidR="00611488" w:rsidRPr="00106A30" w:rsidRDefault="00611488" w:rsidP="002072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753C95" w:rsidRDefault="00753C95" w:rsidP="0020723F">
            <w:pPr>
              <w:rPr>
                <w:noProof/>
                <w:sz w:val="18"/>
                <w:szCs w:val="18"/>
              </w:rPr>
            </w:pPr>
          </w:p>
          <w:p w:rsidR="00611488" w:rsidRPr="00753C95" w:rsidRDefault="00753C95" w:rsidP="0020723F">
            <w:pPr>
              <w:rPr>
                <w:noProof/>
                <w:sz w:val="18"/>
                <w:szCs w:val="18"/>
              </w:rPr>
            </w:pPr>
            <w:r w:rsidRPr="00753C95">
              <w:rPr>
                <w:noProof/>
                <w:sz w:val="18"/>
                <w:szCs w:val="18"/>
              </w:rPr>
              <w:t>гранични нива, съгласно</w:t>
            </w:r>
          </w:p>
          <w:p w:rsidR="00611488" w:rsidRPr="00753C95" w:rsidRDefault="00611488" w:rsidP="0020723F">
            <w:pPr>
              <w:rPr>
                <w:noProof/>
                <w:sz w:val="18"/>
                <w:szCs w:val="18"/>
              </w:rPr>
            </w:pPr>
            <w:r w:rsidRPr="00753C95">
              <w:rPr>
                <w:noProof/>
                <w:sz w:val="18"/>
                <w:szCs w:val="18"/>
              </w:rPr>
              <w:t>БДС EN 13230-3, т.5.2.2</w:t>
            </w:r>
          </w:p>
          <w:p w:rsidR="00611488" w:rsidRPr="00753C95" w:rsidRDefault="00611488" w:rsidP="0020723F">
            <w:pPr>
              <w:rPr>
                <w:noProof/>
                <w:sz w:val="18"/>
                <w:szCs w:val="18"/>
              </w:rPr>
            </w:pPr>
          </w:p>
          <w:p w:rsidR="00611488" w:rsidRPr="00753C95" w:rsidRDefault="00611488" w:rsidP="0020723F">
            <w:pPr>
              <w:rPr>
                <w:noProof/>
                <w:sz w:val="18"/>
                <w:szCs w:val="18"/>
              </w:rPr>
            </w:pPr>
          </w:p>
          <w:p w:rsidR="00611488" w:rsidRPr="00753C95" w:rsidRDefault="00611488" w:rsidP="0020723F">
            <w:pPr>
              <w:rPr>
                <w:noProof/>
                <w:sz w:val="18"/>
                <w:szCs w:val="18"/>
              </w:rPr>
            </w:pPr>
          </w:p>
        </w:tc>
      </w:tr>
      <w:tr w:rsidR="00611488" w:rsidRPr="0020723F" w:rsidTr="00D60491">
        <w:trPr>
          <w:trHeight w:val="776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8" w:rsidRPr="00106A30" w:rsidRDefault="00611488" w:rsidP="00106A30">
            <w:pPr>
              <w:numPr>
                <w:ilvl w:val="0"/>
                <w:numId w:val="21"/>
              </w:numPr>
              <w:tabs>
                <w:tab w:val="left" w:pos="851"/>
              </w:tabs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EC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ниво </w:t>
            </w:r>
          </w:p>
          <w:p w:rsidR="00611488" w:rsidRPr="00106A30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611488" w:rsidRPr="00106A30">
              <w:rPr>
                <w:sz w:val="18"/>
                <w:szCs w:val="18"/>
                <w:lang w:eastAsia="en-US"/>
              </w:rPr>
              <w:t>описание,</w:t>
            </w:r>
          </w:p>
          <w:p w:rsidR="00611488" w:rsidRPr="00DC70EC" w:rsidRDefault="00611488" w:rsidP="00DC70EC">
            <w:pPr>
              <w:jc w:val="center"/>
              <w:rPr>
                <w:sz w:val="18"/>
                <w:szCs w:val="18"/>
                <w:lang w:eastAsia="en-US"/>
              </w:rPr>
            </w:pPr>
            <w:r w:rsidRPr="00106A30">
              <w:rPr>
                <w:sz w:val="18"/>
                <w:szCs w:val="18"/>
                <w:lang w:val="en-US" w:eastAsia="en-US"/>
              </w:rPr>
              <w:t>mm</w:t>
            </w:r>
            <w:r w:rsidR="00DC70E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88" w:rsidRPr="00106A30" w:rsidRDefault="00DC70EC" w:rsidP="00D604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  <w:r w:rsidR="00611488" w:rsidRPr="00106A30">
              <w:rPr>
                <w:sz w:val="18"/>
                <w:szCs w:val="18"/>
                <w:lang w:eastAsia="en-US"/>
              </w:rPr>
              <w:t xml:space="preserve">изуално, </w:t>
            </w:r>
            <w:r w:rsidR="00611488" w:rsidRPr="00106A30">
              <w:rPr>
                <w:sz w:val="18"/>
                <w:szCs w:val="18"/>
                <w:lang w:eastAsia="en-US"/>
              </w:rPr>
              <w:br/>
              <w:t>общоприети методи за измерване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8" w:rsidRPr="00106A30" w:rsidRDefault="00DC70EC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611488" w:rsidRPr="00106A30">
              <w:rPr>
                <w:noProof/>
                <w:sz w:val="18"/>
                <w:szCs w:val="18"/>
              </w:rPr>
              <w:t>ранично допустими дефекти</w:t>
            </w:r>
            <w:r>
              <w:rPr>
                <w:noProof/>
                <w:sz w:val="18"/>
                <w:szCs w:val="18"/>
              </w:rPr>
              <w:t>,</w:t>
            </w:r>
            <w:r w:rsidR="00611488" w:rsidRPr="00106A30">
              <w:rPr>
                <w:noProof/>
                <w:sz w:val="18"/>
                <w:szCs w:val="18"/>
              </w:rPr>
              <w:t xml:space="preserve"> съгласно</w:t>
            </w:r>
          </w:p>
          <w:p w:rsidR="00611488" w:rsidRPr="00106A30" w:rsidRDefault="00611488" w:rsidP="00106A30">
            <w:pPr>
              <w:rPr>
                <w:noProof/>
                <w:sz w:val="18"/>
                <w:szCs w:val="18"/>
              </w:rPr>
            </w:pPr>
            <w:r w:rsidRPr="00106A30">
              <w:rPr>
                <w:noProof/>
                <w:sz w:val="18"/>
                <w:szCs w:val="18"/>
              </w:rPr>
              <w:t>БДС EN 13230-3, т.5.4</w:t>
            </w:r>
          </w:p>
        </w:tc>
      </w:tr>
      <w:tr w:rsidR="0020723F" w:rsidRPr="0020723F" w:rsidTr="00DC70EC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Геометрични размери и допустими отклонения на</w:t>
            </w:r>
            <w:r w:rsidR="00106A30">
              <w:rPr>
                <w:sz w:val="18"/>
                <w:szCs w:val="18"/>
                <w:lang w:eastAsia="en-US"/>
              </w:rPr>
              <w:t>:</w:t>
            </w:r>
          </w:p>
          <w:p w:rsidR="00106A30" w:rsidRDefault="00106A30" w:rsidP="00106A30">
            <w:pPr>
              <w:numPr>
                <w:ilvl w:val="0"/>
                <w:numId w:val="13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траверси</w:t>
            </w:r>
          </w:p>
          <w:p w:rsidR="00106A30" w:rsidRDefault="00106A30" w:rsidP="00106A30">
            <w:pPr>
              <w:ind w:left="855"/>
              <w:rPr>
                <w:sz w:val="18"/>
                <w:szCs w:val="18"/>
                <w:lang w:eastAsia="en-US"/>
              </w:rPr>
            </w:pPr>
          </w:p>
          <w:p w:rsidR="00106A30" w:rsidRDefault="00106A30" w:rsidP="0020723F">
            <w:pPr>
              <w:rPr>
                <w:sz w:val="18"/>
                <w:szCs w:val="18"/>
                <w:lang w:eastAsia="en-US"/>
              </w:rPr>
            </w:pPr>
          </w:p>
          <w:p w:rsidR="00106A30" w:rsidRPr="0020723F" w:rsidRDefault="00106A30" w:rsidP="00106A30">
            <w:pPr>
              <w:numPr>
                <w:ilvl w:val="0"/>
                <w:numId w:val="13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EC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70EC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20723F" w:rsidRPr="0020723F">
              <w:rPr>
                <w:sz w:val="18"/>
                <w:szCs w:val="18"/>
                <w:lang w:eastAsia="en-US"/>
              </w:rPr>
              <w:t>mm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DC70EC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70EC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70EC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Pr="0020723F">
              <w:rPr>
                <w:sz w:val="18"/>
                <w:szCs w:val="18"/>
                <w:lang w:eastAsia="en-US"/>
              </w:rPr>
              <w:t>mm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20723F" w:rsidRPr="00812E41" w:rsidRDefault="0020723F" w:rsidP="00DC70EC">
            <w:pPr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F" w:rsidRPr="0020723F" w:rsidRDefault="00DC70EC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0723F" w:rsidRPr="0020723F">
              <w:rPr>
                <w:sz w:val="18"/>
                <w:szCs w:val="18"/>
                <w:lang w:eastAsia="en-US"/>
              </w:rPr>
              <w:t>бщоприети методи за измерване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106A30">
              <w:rPr>
                <w:sz w:val="18"/>
                <w:szCs w:val="18"/>
                <w:lang w:eastAsia="en-US"/>
              </w:rPr>
              <w:t xml:space="preserve"> съгласно</w:t>
            </w:r>
          </w:p>
          <w:p w:rsidR="00DC70EC" w:rsidRDefault="00DC70EC" w:rsidP="00DC70EC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20723F" w:rsidRPr="0020723F">
              <w:rPr>
                <w:sz w:val="18"/>
                <w:szCs w:val="18"/>
                <w:lang w:eastAsia="en-US"/>
              </w:rPr>
              <w:t xml:space="preserve">риложение </w:t>
            </w:r>
            <w:r w:rsidR="0020723F" w:rsidRPr="0020723F">
              <w:rPr>
                <w:sz w:val="18"/>
                <w:szCs w:val="18"/>
                <w:lang w:val="en-US" w:eastAsia="en-US"/>
              </w:rPr>
              <w:t>D</w:t>
            </w:r>
            <w:r w:rsidR="0020723F" w:rsidRPr="0020723F">
              <w:rPr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sz w:val="18"/>
                <w:szCs w:val="18"/>
                <w:lang w:val="ru-RU" w:eastAsia="en-US"/>
              </w:rPr>
              <w:t>на</w:t>
            </w:r>
          </w:p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  <w:r w:rsidRPr="0020723F">
              <w:rPr>
                <w:noProof/>
                <w:sz w:val="18"/>
                <w:szCs w:val="18"/>
              </w:rPr>
              <w:t>БДС EN</w:t>
            </w:r>
            <w:r w:rsidRPr="0020723F">
              <w:rPr>
                <w:noProof/>
                <w:sz w:val="18"/>
                <w:szCs w:val="18"/>
                <w:lang w:val="ru-RU"/>
              </w:rPr>
              <w:t xml:space="preserve"> 13230-</w:t>
            </w:r>
            <w:r w:rsidRPr="0020723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F" w:rsidRPr="0020723F" w:rsidRDefault="00DC70EC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20723F" w:rsidRPr="0020723F">
              <w:rPr>
                <w:noProof/>
                <w:sz w:val="18"/>
                <w:szCs w:val="18"/>
              </w:rPr>
              <w:t>екларирано ниво</w:t>
            </w:r>
            <w:r>
              <w:rPr>
                <w:noProof/>
                <w:sz w:val="18"/>
                <w:szCs w:val="18"/>
              </w:rPr>
              <w:t>:</w:t>
            </w:r>
          </w:p>
          <w:p w:rsidR="00106A30" w:rsidRDefault="00106A30" w:rsidP="00106A30">
            <w:pPr>
              <w:rPr>
                <w:noProof/>
                <w:sz w:val="18"/>
                <w:szCs w:val="18"/>
              </w:rPr>
            </w:pPr>
          </w:p>
          <w:p w:rsidR="009A38EA" w:rsidRDefault="0020723F" w:rsidP="00106A30">
            <w:pPr>
              <w:rPr>
                <w:noProof/>
                <w:sz w:val="18"/>
                <w:szCs w:val="18"/>
              </w:rPr>
            </w:pPr>
            <w:r w:rsidRPr="0020723F">
              <w:rPr>
                <w:noProof/>
                <w:sz w:val="18"/>
                <w:szCs w:val="18"/>
              </w:rPr>
              <w:t>БДС EN</w:t>
            </w:r>
            <w:r w:rsidRPr="0020723F">
              <w:rPr>
                <w:noProof/>
                <w:sz w:val="18"/>
                <w:szCs w:val="18"/>
                <w:lang w:val="ru-RU"/>
              </w:rPr>
              <w:t xml:space="preserve"> 13230-</w:t>
            </w:r>
            <w:r w:rsidRPr="0020723F">
              <w:rPr>
                <w:noProof/>
                <w:sz w:val="18"/>
                <w:szCs w:val="18"/>
              </w:rPr>
              <w:t>1</w:t>
            </w:r>
            <w:r w:rsidR="00106A30" w:rsidRPr="00106A30">
              <w:rPr>
                <w:sz w:val="18"/>
                <w:szCs w:val="18"/>
                <w:lang w:eastAsia="en-US"/>
              </w:rPr>
              <w:t xml:space="preserve">, </w:t>
            </w:r>
            <w:r w:rsidRPr="0020723F">
              <w:rPr>
                <w:noProof/>
                <w:sz w:val="18"/>
                <w:szCs w:val="18"/>
              </w:rPr>
              <w:t xml:space="preserve">табл. 1 </w:t>
            </w:r>
          </w:p>
          <w:p w:rsidR="0020723F" w:rsidRPr="0020723F" w:rsidRDefault="0020723F" w:rsidP="00DC70EC">
            <w:pPr>
              <w:rPr>
                <w:noProof/>
                <w:sz w:val="18"/>
                <w:szCs w:val="18"/>
              </w:rPr>
            </w:pPr>
            <w:r w:rsidRPr="0020723F">
              <w:rPr>
                <w:noProof/>
                <w:sz w:val="18"/>
                <w:szCs w:val="18"/>
              </w:rPr>
              <w:br/>
              <w:t>БДС EN</w:t>
            </w:r>
            <w:r w:rsidRPr="0020723F">
              <w:rPr>
                <w:noProof/>
                <w:sz w:val="18"/>
                <w:szCs w:val="18"/>
                <w:lang w:val="ru-RU"/>
              </w:rPr>
              <w:t xml:space="preserve"> 13230-</w:t>
            </w:r>
            <w:r w:rsidRPr="0020723F">
              <w:rPr>
                <w:noProof/>
                <w:sz w:val="18"/>
                <w:szCs w:val="18"/>
              </w:rPr>
              <w:t xml:space="preserve">4, т.4.3 </w:t>
            </w:r>
          </w:p>
        </w:tc>
      </w:tr>
      <w:tr w:rsidR="0020723F" w:rsidRPr="0020723F" w:rsidTr="00DA2289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9A38EA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9A38EA">
              <w:rPr>
                <w:sz w:val="18"/>
                <w:szCs w:val="18"/>
                <w:lang w:eastAsia="en-US"/>
              </w:rPr>
              <w:t>Характеристики на повърхността</w:t>
            </w:r>
            <w:r w:rsidRPr="009A38EA">
              <w:rPr>
                <w:bCs/>
                <w:sz w:val="18"/>
                <w:szCs w:val="18"/>
                <w:lang w:eastAsia="en-US"/>
              </w:rPr>
              <w:t xml:space="preserve"> на траверсите</w:t>
            </w:r>
            <w:r w:rsidR="00812E41" w:rsidRPr="009A38EA">
              <w:rPr>
                <w:bCs/>
                <w:sz w:val="18"/>
                <w:szCs w:val="18"/>
                <w:lang w:eastAsia="en-US"/>
              </w:rPr>
              <w:t xml:space="preserve"> (външен вид, шупли, оронване по ъгли и ръбове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9A38EA" w:rsidRDefault="004A7EE8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812E41" w:rsidRPr="009A38EA">
              <w:rPr>
                <w:sz w:val="18"/>
                <w:szCs w:val="18"/>
                <w:lang w:eastAsia="en-US"/>
              </w:rPr>
              <w:t xml:space="preserve">писание, брой, </w:t>
            </w:r>
            <w:r w:rsidR="00812E41" w:rsidRPr="009A38EA">
              <w:rPr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9A38EA" w:rsidRDefault="0020723F" w:rsidP="00812E41">
            <w:pPr>
              <w:rPr>
                <w:sz w:val="18"/>
                <w:szCs w:val="18"/>
                <w:lang w:eastAsia="en-US"/>
              </w:rPr>
            </w:pPr>
            <w:r w:rsidRPr="009A38EA">
              <w:rPr>
                <w:sz w:val="18"/>
                <w:szCs w:val="18"/>
                <w:lang w:eastAsia="en-US"/>
              </w:rPr>
              <w:t>Визуално</w:t>
            </w:r>
            <w:r w:rsidR="00812E41" w:rsidRPr="009A38EA">
              <w:rPr>
                <w:sz w:val="18"/>
                <w:szCs w:val="18"/>
                <w:lang w:eastAsia="en-US"/>
              </w:rPr>
              <w:t xml:space="preserve"> и общоприети методи за измерване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1" w:rsidRPr="009A38EA" w:rsidRDefault="004A7EE8" w:rsidP="00DA22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</w:t>
            </w:r>
            <w:r w:rsidR="00812E41" w:rsidRPr="009A38EA">
              <w:rPr>
                <w:noProof/>
                <w:sz w:val="18"/>
                <w:szCs w:val="18"/>
              </w:rPr>
              <w:t>писание</w:t>
            </w:r>
            <w:r>
              <w:rPr>
                <w:noProof/>
                <w:sz w:val="18"/>
                <w:szCs w:val="18"/>
              </w:rPr>
              <w:t>,</w:t>
            </w:r>
            <w:r w:rsidR="00812E41" w:rsidRPr="009A38EA">
              <w:rPr>
                <w:noProof/>
                <w:sz w:val="18"/>
                <w:szCs w:val="18"/>
              </w:rPr>
              <w:t xml:space="preserve"> съгласно</w:t>
            </w:r>
          </w:p>
          <w:p w:rsidR="0020723F" w:rsidRPr="009A38EA" w:rsidRDefault="0020723F" w:rsidP="00DA2289">
            <w:pPr>
              <w:rPr>
                <w:noProof/>
                <w:sz w:val="18"/>
                <w:szCs w:val="18"/>
              </w:rPr>
            </w:pPr>
            <w:r w:rsidRPr="009A38EA">
              <w:rPr>
                <w:noProof/>
                <w:sz w:val="18"/>
                <w:szCs w:val="18"/>
              </w:rPr>
              <w:t xml:space="preserve">БДС EN 13230-1, </w:t>
            </w:r>
            <w:r w:rsidR="00DA2289" w:rsidRPr="009A38EA">
              <w:rPr>
                <w:noProof/>
                <w:sz w:val="18"/>
                <w:szCs w:val="18"/>
              </w:rPr>
              <w:t>т.6.3</w:t>
            </w:r>
          </w:p>
        </w:tc>
      </w:tr>
      <w:tr w:rsidR="0020723F" w:rsidRPr="0020723F" w:rsidTr="00D561C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keepNext/>
              <w:jc w:val="both"/>
              <w:rPr>
                <w:bCs/>
                <w:sz w:val="18"/>
                <w:szCs w:val="18"/>
                <w:lang w:eastAsia="en-US"/>
              </w:rPr>
            </w:pPr>
            <w:r w:rsidRPr="0020723F">
              <w:rPr>
                <w:bCs/>
                <w:sz w:val="18"/>
                <w:szCs w:val="18"/>
                <w:lang w:eastAsia="en-US"/>
              </w:rPr>
              <w:t>Механични характеристики на траверсите: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C70EC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keepNext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keepNext/>
              <w:rPr>
                <w:noProof/>
                <w:sz w:val="18"/>
                <w:szCs w:val="18"/>
              </w:rPr>
            </w:pPr>
          </w:p>
        </w:tc>
      </w:tr>
      <w:tr w:rsidR="00D561C6" w:rsidRPr="0020723F" w:rsidTr="004A7EE8">
        <w:trPr>
          <w:cantSplit/>
          <w:trHeight w:val="850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1C6" w:rsidRPr="0020723F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проектен огъващ момент в релсовото сечение</w:t>
            </w:r>
            <w:r w:rsidRPr="0020723F"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  <w:p w:rsidR="00D561C6" w:rsidRPr="0020723F" w:rsidRDefault="00D561C6" w:rsidP="009A38E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noProof/>
                <w:sz w:val="18"/>
                <w:szCs w:val="18"/>
              </w:rPr>
              <w:t xml:space="preserve">за моноблокови траверси  </w:t>
            </w:r>
          </w:p>
          <w:p w:rsidR="00D561C6" w:rsidRPr="0020723F" w:rsidRDefault="00D561C6" w:rsidP="009A38E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за </w:t>
            </w:r>
            <w:proofErr w:type="spellStart"/>
            <w:r w:rsidRPr="0020723F">
              <w:rPr>
                <w:sz w:val="18"/>
                <w:szCs w:val="18"/>
                <w:lang w:eastAsia="en-US"/>
              </w:rPr>
              <w:t>двублокови</w:t>
            </w:r>
            <w:proofErr w:type="spellEnd"/>
            <w:r w:rsidRPr="0020723F">
              <w:rPr>
                <w:sz w:val="18"/>
                <w:szCs w:val="18"/>
                <w:lang w:eastAsia="en-US"/>
              </w:rPr>
              <w:t xml:space="preserve"> траверси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EE8" w:rsidRDefault="004A7EE8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</w:t>
            </w:r>
          </w:p>
          <w:p w:rsidR="00D561C6" w:rsidRPr="004A7EE8" w:rsidRDefault="004A7EE8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="00D561C6" w:rsidRPr="0020723F">
              <w:rPr>
                <w:sz w:val="18"/>
                <w:szCs w:val="18"/>
                <w:lang w:val="en-US" w:eastAsia="en-US"/>
              </w:rPr>
              <w:t>kNm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C6" w:rsidRPr="008A7C70" w:rsidRDefault="00D561C6" w:rsidP="00DA2289">
            <w:pPr>
              <w:keepLines/>
              <w:rPr>
                <w:sz w:val="18"/>
                <w:szCs w:val="18"/>
                <w:lang w:eastAsia="en-US"/>
              </w:rPr>
            </w:pPr>
          </w:p>
          <w:p w:rsidR="00D561C6" w:rsidRPr="008A7C70" w:rsidRDefault="00D561C6" w:rsidP="00DA2289">
            <w:pPr>
              <w:keepLines/>
              <w:rPr>
                <w:sz w:val="18"/>
                <w:szCs w:val="18"/>
                <w:lang w:eastAsia="en-US"/>
              </w:rPr>
            </w:pPr>
          </w:p>
          <w:p w:rsidR="00D561C6" w:rsidRPr="008A7C70" w:rsidRDefault="00D561C6" w:rsidP="00DA2289">
            <w:pPr>
              <w:keepLines/>
              <w:rPr>
                <w:sz w:val="18"/>
                <w:szCs w:val="18"/>
                <w:lang w:eastAsia="en-US"/>
              </w:rPr>
            </w:pPr>
          </w:p>
          <w:p w:rsidR="00D561C6" w:rsidRPr="008A7C70" w:rsidRDefault="00D561C6" w:rsidP="00DA2289">
            <w:pPr>
              <w:keepLines/>
              <w:rPr>
                <w:sz w:val="18"/>
                <w:szCs w:val="18"/>
                <w:lang w:eastAsia="en-US"/>
              </w:rPr>
            </w:pPr>
            <w:r w:rsidRPr="008A7C70">
              <w:rPr>
                <w:sz w:val="18"/>
                <w:szCs w:val="18"/>
                <w:lang w:eastAsia="en-US"/>
              </w:rPr>
              <w:t>БДС Е</w:t>
            </w:r>
            <w:r w:rsidRPr="008A7C70">
              <w:rPr>
                <w:sz w:val="18"/>
                <w:szCs w:val="18"/>
                <w:lang w:val="en-US" w:eastAsia="en-US"/>
              </w:rPr>
              <w:t>N</w:t>
            </w:r>
            <w:r w:rsidRPr="008A7C70">
              <w:rPr>
                <w:sz w:val="18"/>
                <w:szCs w:val="18"/>
                <w:lang w:eastAsia="en-US"/>
              </w:rPr>
              <w:t xml:space="preserve"> 13230-2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C6" w:rsidRPr="008A7C70" w:rsidRDefault="00D561C6" w:rsidP="0020723F">
            <w:pPr>
              <w:keepLines/>
              <w:rPr>
                <w:noProof/>
                <w:sz w:val="18"/>
                <w:szCs w:val="18"/>
                <w:lang w:val="en-US"/>
              </w:rPr>
            </w:pPr>
          </w:p>
          <w:p w:rsidR="00D561C6" w:rsidRPr="008A7C70" w:rsidRDefault="00D561C6" w:rsidP="0020723F">
            <w:pPr>
              <w:keepLines/>
              <w:rPr>
                <w:noProof/>
                <w:sz w:val="18"/>
                <w:szCs w:val="18"/>
                <w:lang w:val="en-US"/>
              </w:rPr>
            </w:pPr>
          </w:p>
          <w:p w:rsidR="00D561C6" w:rsidRPr="008A7C70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8A7C70" w:rsidRDefault="004A7EE8" w:rsidP="0020723F">
            <w:pPr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8A7C70" w:rsidRPr="008A7C70">
              <w:rPr>
                <w:noProof/>
                <w:sz w:val="18"/>
                <w:szCs w:val="18"/>
              </w:rPr>
              <w:t xml:space="preserve">ранично ниво </w:t>
            </w:r>
            <w:r w:rsidR="00D561C6" w:rsidRPr="008A7C70">
              <w:rPr>
                <w:noProof/>
                <w:sz w:val="18"/>
                <w:szCs w:val="18"/>
              </w:rPr>
              <w:t>≥ 21</w:t>
            </w:r>
          </w:p>
        </w:tc>
      </w:tr>
      <w:tr w:rsidR="00D561C6" w:rsidRPr="0020723F" w:rsidTr="004A7EE8">
        <w:trPr>
          <w:cantSplit/>
          <w:trHeight w:val="43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C6" w:rsidRPr="0020723F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C6" w:rsidRPr="0020723F" w:rsidRDefault="00D561C6" w:rsidP="004A7EE8">
            <w:pPr>
              <w:keepLines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C6" w:rsidRPr="008A7C70" w:rsidRDefault="00D561C6" w:rsidP="00DA2289">
            <w:pPr>
              <w:keepLines/>
              <w:rPr>
                <w:sz w:val="18"/>
                <w:szCs w:val="18"/>
                <w:lang w:eastAsia="en-US"/>
              </w:rPr>
            </w:pPr>
          </w:p>
          <w:p w:rsidR="00D561C6" w:rsidRPr="008A7C70" w:rsidRDefault="00D561C6" w:rsidP="00DA2289">
            <w:pPr>
              <w:keepLines/>
              <w:rPr>
                <w:sz w:val="18"/>
                <w:szCs w:val="18"/>
                <w:lang w:eastAsia="en-US"/>
              </w:rPr>
            </w:pPr>
            <w:r w:rsidRPr="008A7C70">
              <w:rPr>
                <w:sz w:val="18"/>
                <w:szCs w:val="18"/>
                <w:lang w:eastAsia="en-US"/>
              </w:rPr>
              <w:t>БДС Е</w:t>
            </w:r>
            <w:r w:rsidRPr="008A7C70">
              <w:rPr>
                <w:sz w:val="18"/>
                <w:szCs w:val="18"/>
                <w:lang w:val="en-US" w:eastAsia="en-US"/>
              </w:rPr>
              <w:t>N</w:t>
            </w:r>
            <w:r w:rsidRPr="008A7C70">
              <w:rPr>
                <w:sz w:val="18"/>
                <w:szCs w:val="18"/>
                <w:lang w:eastAsia="en-US"/>
              </w:rPr>
              <w:t xml:space="preserve"> 13230-3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1C6" w:rsidRPr="008A7C70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8A7C70" w:rsidRDefault="004A7EE8" w:rsidP="0020723F">
            <w:pPr>
              <w:keepLines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D561C6" w:rsidRPr="008A7C70">
              <w:rPr>
                <w:noProof/>
                <w:sz w:val="18"/>
                <w:szCs w:val="18"/>
              </w:rPr>
              <w:t>екларирано ниво</w:t>
            </w:r>
          </w:p>
        </w:tc>
      </w:tr>
      <w:tr w:rsidR="00D561C6" w:rsidRPr="0020723F" w:rsidTr="004A7EE8">
        <w:trPr>
          <w:cantSplit/>
          <w:trHeight w:val="261"/>
        </w:trPr>
        <w:tc>
          <w:tcPr>
            <w:tcW w:w="4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20723F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1C6" w:rsidRPr="0020723F" w:rsidRDefault="00D561C6" w:rsidP="004A7EE8">
            <w:pPr>
              <w:keepLines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Default="00D561C6" w:rsidP="00DA2289">
            <w:pPr>
              <w:keepLines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Default="00D561C6" w:rsidP="0020723F">
            <w:pPr>
              <w:keepLines/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D561C6" w:rsidRPr="0020723F" w:rsidTr="004A7EE8">
        <w:trPr>
          <w:cantSplit/>
          <w:trHeight w:val="802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1C6" w:rsidRPr="0020723F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Проектен отрицателен огъващ момент в средното сечение </w:t>
            </w:r>
          </w:p>
          <w:p w:rsidR="00D561C6" w:rsidRPr="0020723F" w:rsidRDefault="00D561C6" w:rsidP="009A38E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само за </w:t>
            </w:r>
            <w:proofErr w:type="spellStart"/>
            <w:r w:rsidRPr="0020723F">
              <w:rPr>
                <w:sz w:val="18"/>
                <w:szCs w:val="18"/>
                <w:lang w:eastAsia="en-US"/>
              </w:rPr>
              <w:t>моноблокови</w:t>
            </w:r>
            <w:proofErr w:type="spellEnd"/>
            <w:r w:rsidRPr="0020723F">
              <w:rPr>
                <w:sz w:val="18"/>
                <w:szCs w:val="18"/>
                <w:lang w:eastAsia="en-US"/>
              </w:rPr>
              <w:t xml:space="preserve"> траверси</w:t>
            </w:r>
          </w:p>
          <w:p w:rsidR="00D561C6" w:rsidRPr="0020723F" w:rsidRDefault="00D561C6" w:rsidP="009A38E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за опори</w:t>
            </w:r>
          </w:p>
          <w:p w:rsidR="00D561C6" w:rsidRPr="0020723F" w:rsidRDefault="00D561C6" w:rsidP="0020723F">
            <w:pPr>
              <w:keepLines/>
              <w:tabs>
                <w:tab w:val="left" w:pos="1276"/>
              </w:tabs>
              <w:ind w:left="1276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EE8" w:rsidRDefault="004A7EE8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</w:t>
            </w:r>
          </w:p>
          <w:p w:rsidR="00D561C6" w:rsidRPr="0020723F" w:rsidRDefault="004A7EE8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20723F">
              <w:rPr>
                <w:sz w:val="18"/>
                <w:szCs w:val="18"/>
                <w:lang w:val="en-US" w:eastAsia="en-US"/>
              </w:rPr>
              <w:t>kNm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9A38EA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9A38EA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9A38EA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9A38EA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9A38EA">
              <w:rPr>
                <w:sz w:val="18"/>
                <w:szCs w:val="18"/>
                <w:lang w:eastAsia="en-US"/>
              </w:rPr>
              <w:t>БДС Е</w:t>
            </w:r>
            <w:r w:rsidRPr="009A38EA">
              <w:rPr>
                <w:sz w:val="18"/>
                <w:szCs w:val="18"/>
                <w:lang w:val="en-US" w:eastAsia="en-US"/>
              </w:rPr>
              <w:t>N</w:t>
            </w:r>
            <w:r w:rsidRPr="009A38EA">
              <w:rPr>
                <w:sz w:val="18"/>
                <w:szCs w:val="18"/>
                <w:lang w:eastAsia="en-US"/>
              </w:rPr>
              <w:t xml:space="preserve"> 13230-2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9A38EA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9A38EA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9A38EA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9A38EA" w:rsidRDefault="004A7EE8" w:rsidP="0020723F">
            <w:pPr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9A38EA" w:rsidRPr="009A38EA">
              <w:rPr>
                <w:noProof/>
                <w:sz w:val="18"/>
                <w:szCs w:val="18"/>
              </w:rPr>
              <w:t xml:space="preserve">ранично ниво </w:t>
            </w:r>
            <w:r w:rsidR="00D561C6" w:rsidRPr="009A38EA">
              <w:rPr>
                <w:noProof/>
                <w:sz w:val="18"/>
                <w:szCs w:val="18"/>
              </w:rPr>
              <w:t>≥ 13</w:t>
            </w:r>
          </w:p>
        </w:tc>
      </w:tr>
      <w:tr w:rsidR="00D561C6" w:rsidRPr="0020723F" w:rsidTr="004A7EE8">
        <w:trPr>
          <w:cantSplit/>
          <w:trHeight w:val="957"/>
        </w:trPr>
        <w:tc>
          <w:tcPr>
            <w:tcW w:w="4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20723F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1C6" w:rsidRPr="0020723F" w:rsidRDefault="00D561C6" w:rsidP="004A7EE8">
            <w:pPr>
              <w:keepLines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9A38EA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9A38EA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9A38EA">
              <w:rPr>
                <w:sz w:val="18"/>
                <w:szCs w:val="18"/>
                <w:lang w:eastAsia="en-US"/>
              </w:rPr>
              <w:t>БДС Е</w:t>
            </w:r>
            <w:r w:rsidRPr="009A38EA">
              <w:rPr>
                <w:sz w:val="18"/>
                <w:szCs w:val="18"/>
                <w:lang w:val="en-US" w:eastAsia="en-US"/>
              </w:rPr>
              <w:t>N</w:t>
            </w:r>
            <w:r w:rsidRPr="009A38EA">
              <w:rPr>
                <w:sz w:val="18"/>
                <w:szCs w:val="18"/>
                <w:lang w:eastAsia="en-US"/>
              </w:rPr>
              <w:t xml:space="preserve"> 13230-4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9A38EA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9A38EA" w:rsidRDefault="004A7EE8" w:rsidP="0020723F">
            <w:pPr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D561C6" w:rsidRPr="009A38EA">
              <w:rPr>
                <w:noProof/>
                <w:sz w:val="18"/>
                <w:szCs w:val="18"/>
              </w:rPr>
              <w:t>екларирано ниво</w:t>
            </w:r>
          </w:p>
        </w:tc>
      </w:tr>
      <w:tr w:rsidR="00D561C6" w:rsidRPr="0020723F" w:rsidTr="004A7EE8">
        <w:trPr>
          <w:cantSplit/>
          <w:trHeight w:val="1180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1C6" w:rsidRPr="0020723F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Проектен положителен</w:t>
            </w:r>
            <w:r w:rsidRPr="0020723F">
              <w:rPr>
                <w:sz w:val="18"/>
                <w:szCs w:val="18"/>
                <w:lang w:eastAsia="en-US"/>
              </w:rPr>
              <w:t xml:space="preserve"> огъващ момент в средното сечение </w:t>
            </w:r>
          </w:p>
          <w:p w:rsidR="00D561C6" w:rsidRPr="0020723F" w:rsidRDefault="00D561C6" w:rsidP="008A7C70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само за </w:t>
            </w:r>
            <w:proofErr w:type="spellStart"/>
            <w:r w:rsidRPr="0020723F">
              <w:rPr>
                <w:sz w:val="18"/>
                <w:szCs w:val="18"/>
                <w:lang w:eastAsia="en-US"/>
              </w:rPr>
              <w:t>моноблокови</w:t>
            </w:r>
            <w:proofErr w:type="spellEnd"/>
            <w:r w:rsidRPr="0020723F">
              <w:rPr>
                <w:sz w:val="18"/>
                <w:szCs w:val="18"/>
                <w:lang w:eastAsia="en-US"/>
              </w:rPr>
              <w:t xml:space="preserve"> траверси (ако се изисква от клиента)</w:t>
            </w:r>
          </w:p>
          <w:p w:rsidR="00D561C6" w:rsidRPr="0020723F" w:rsidRDefault="00D561C6" w:rsidP="008A7C70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за опори</w:t>
            </w:r>
          </w:p>
          <w:p w:rsidR="00D561C6" w:rsidRPr="0020723F" w:rsidRDefault="00D561C6" w:rsidP="0020723F">
            <w:pPr>
              <w:keepLines/>
              <w:tabs>
                <w:tab w:val="left" w:pos="1276"/>
              </w:tabs>
              <w:ind w:left="1276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EE8" w:rsidRDefault="004A7EE8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</w:t>
            </w:r>
          </w:p>
          <w:p w:rsidR="00D561C6" w:rsidRPr="0020723F" w:rsidRDefault="004A7EE8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20723F">
              <w:rPr>
                <w:sz w:val="18"/>
                <w:szCs w:val="18"/>
                <w:lang w:val="en-US" w:eastAsia="en-US"/>
              </w:rPr>
              <w:t>kNm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78002E">
              <w:rPr>
                <w:sz w:val="18"/>
                <w:szCs w:val="18"/>
                <w:lang w:eastAsia="en-US"/>
              </w:rPr>
              <w:t>БДС Е</w:t>
            </w:r>
            <w:r w:rsidRPr="0078002E">
              <w:rPr>
                <w:sz w:val="18"/>
                <w:szCs w:val="18"/>
                <w:lang w:val="en-US" w:eastAsia="en-US"/>
              </w:rPr>
              <w:t>N</w:t>
            </w:r>
            <w:r w:rsidRPr="0078002E">
              <w:rPr>
                <w:sz w:val="18"/>
                <w:szCs w:val="18"/>
                <w:lang w:eastAsia="en-US"/>
              </w:rPr>
              <w:t xml:space="preserve"> 13230-2</w:t>
            </w:r>
          </w:p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78002E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78002E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78002E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78002E" w:rsidRDefault="004A7EE8" w:rsidP="0020723F">
            <w:pPr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D561C6" w:rsidRPr="0078002E">
              <w:rPr>
                <w:noProof/>
                <w:sz w:val="18"/>
                <w:szCs w:val="18"/>
              </w:rPr>
              <w:t>екларирано ниво</w:t>
            </w:r>
          </w:p>
          <w:p w:rsidR="00D561C6" w:rsidRPr="0078002E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D561C6" w:rsidRPr="0078002E" w:rsidRDefault="00D561C6" w:rsidP="0020723F">
            <w:pPr>
              <w:keepLines/>
              <w:rPr>
                <w:noProof/>
                <w:sz w:val="18"/>
                <w:szCs w:val="18"/>
              </w:rPr>
            </w:pPr>
          </w:p>
        </w:tc>
      </w:tr>
      <w:tr w:rsidR="00D561C6" w:rsidRPr="0020723F" w:rsidTr="00D561C6">
        <w:trPr>
          <w:cantSplit/>
          <w:trHeight w:val="821"/>
        </w:trPr>
        <w:tc>
          <w:tcPr>
            <w:tcW w:w="4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C6" w:rsidRDefault="00D561C6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20723F" w:rsidRDefault="00D561C6" w:rsidP="00DC70EC">
            <w:pPr>
              <w:keepLines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78002E" w:rsidRDefault="00D561C6" w:rsidP="0020723F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78002E">
              <w:rPr>
                <w:sz w:val="18"/>
                <w:szCs w:val="18"/>
                <w:lang w:eastAsia="en-US"/>
              </w:rPr>
              <w:t>БДС Е</w:t>
            </w:r>
            <w:r w:rsidRPr="0078002E">
              <w:rPr>
                <w:sz w:val="18"/>
                <w:szCs w:val="18"/>
                <w:lang w:val="en-US" w:eastAsia="en-US"/>
              </w:rPr>
              <w:t>N</w:t>
            </w:r>
            <w:r w:rsidRPr="0078002E">
              <w:rPr>
                <w:sz w:val="18"/>
                <w:szCs w:val="18"/>
                <w:lang w:eastAsia="en-US"/>
              </w:rPr>
              <w:t xml:space="preserve"> 13230-4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C6" w:rsidRPr="0078002E" w:rsidRDefault="004A7EE8" w:rsidP="0020723F">
            <w:pPr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</w:t>
            </w:r>
            <w:r w:rsidR="00D561C6" w:rsidRPr="0078002E">
              <w:rPr>
                <w:noProof/>
                <w:sz w:val="18"/>
                <w:szCs w:val="18"/>
              </w:rPr>
              <w:t>екларирано ниво</w:t>
            </w:r>
          </w:p>
        </w:tc>
      </w:tr>
      <w:tr w:rsidR="0020723F" w:rsidRPr="0020723F" w:rsidTr="004A7EE8">
        <w:trPr>
          <w:cantSplit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0D6ACD">
            <w:pPr>
              <w:keepLines/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Коефициенти при:</w:t>
            </w:r>
          </w:p>
          <w:p w:rsidR="0020723F" w:rsidRPr="0020723F" w:rsidRDefault="0020723F" w:rsidP="0089438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120"/>
              <w:rPr>
                <w:noProof/>
                <w:sz w:val="18"/>
                <w:szCs w:val="18"/>
              </w:rPr>
            </w:pPr>
            <w:r w:rsidRPr="0020723F">
              <w:rPr>
                <w:noProof/>
                <w:sz w:val="18"/>
                <w:szCs w:val="18"/>
              </w:rPr>
              <w:t>статично натоварване</w:t>
            </w:r>
          </w:p>
          <w:p w:rsidR="0089438A" w:rsidRPr="0089438A" w:rsidRDefault="0020723F" w:rsidP="0089438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120"/>
              <w:rPr>
                <w:noProof/>
                <w:sz w:val="18"/>
                <w:szCs w:val="18"/>
              </w:rPr>
            </w:pPr>
            <w:r w:rsidRPr="0020723F">
              <w:rPr>
                <w:noProof/>
                <w:sz w:val="18"/>
                <w:szCs w:val="18"/>
              </w:rPr>
              <w:t>динамично натоварване</w:t>
            </w:r>
          </w:p>
          <w:p w:rsidR="0020723F" w:rsidRPr="0089438A" w:rsidRDefault="0020723F" w:rsidP="0089438A">
            <w:pPr>
              <w:keepLines/>
              <w:numPr>
                <w:ilvl w:val="0"/>
                <w:numId w:val="13"/>
              </w:numPr>
              <w:tabs>
                <w:tab w:val="left" w:pos="1276"/>
              </w:tabs>
              <w:spacing w:after="120"/>
              <w:rPr>
                <w:noProof/>
                <w:sz w:val="18"/>
                <w:szCs w:val="18"/>
              </w:rPr>
            </w:pPr>
            <w:r w:rsidRPr="0089438A">
              <w:rPr>
                <w:noProof/>
                <w:sz w:val="18"/>
                <w:szCs w:val="18"/>
              </w:rPr>
              <w:t>умора (само за предварително напреганти моноблокови травесри</w:t>
            </w:r>
            <w:r w:rsidRPr="0089438A">
              <w:rPr>
                <w:sz w:val="18"/>
                <w:szCs w:val="18"/>
                <w:lang w:eastAsia="en-US"/>
              </w:rPr>
              <w:t xml:space="preserve"> и опори, ако се изисква)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20723F" w:rsidRDefault="0020723F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23F" w:rsidRPr="0078002E" w:rsidRDefault="0020723F" w:rsidP="004A7EE8">
            <w:pPr>
              <w:keepLines/>
              <w:jc w:val="center"/>
              <w:rPr>
                <w:sz w:val="18"/>
                <w:szCs w:val="18"/>
                <w:lang w:eastAsia="en-US"/>
              </w:rPr>
            </w:pPr>
            <w:r w:rsidRPr="007800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78002E" w:rsidRDefault="0020723F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F849D5" w:rsidRPr="0078002E" w:rsidRDefault="00F849D5" w:rsidP="0020723F">
            <w:pPr>
              <w:keepLines/>
              <w:rPr>
                <w:noProof/>
                <w:sz w:val="18"/>
                <w:szCs w:val="18"/>
              </w:rPr>
            </w:pPr>
          </w:p>
          <w:p w:rsidR="0020723F" w:rsidRPr="0078002E" w:rsidRDefault="0020723F" w:rsidP="0093603C">
            <w:pPr>
              <w:keepLines/>
              <w:spacing w:after="120"/>
              <w:rPr>
                <w:noProof/>
                <w:sz w:val="18"/>
                <w:szCs w:val="18"/>
              </w:rPr>
            </w:pPr>
            <w:r w:rsidRPr="0078002E">
              <w:rPr>
                <w:noProof/>
                <w:sz w:val="18"/>
                <w:szCs w:val="18"/>
              </w:rPr>
              <w:t>K</w:t>
            </w:r>
            <w:r w:rsidRPr="0078002E">
              <w:rPr>
                <w:noProof/>
                <w:sz w:val="18"/>
                <w:szCs w:val="18"/>
                <w:vertAlign w:val="subscript"/>
              </w:rPr>
              <w:t xml:space="preserve">1s </w:t>
            </w:r>
            <w:r w:rsidRPr="0078002E">
              <w:rPr>
                <w:noProof/>
                <w:sz w:val="18"/>
                <w:szCs w:val="18"/>
              </w:rPr>
              <w:t>= 1,</w:t>
            </w:r>
            <w:r w:rsidRPr="0078002E">
              <w:rPr>
                <w:noProof/>
                <w:sz w:val="18"/>
                <w:szCs w:val="18"/>
                <w:lang w:val="en-US"/>
              </w:rPr>
              <w:t>8</w:t>
            </w:r>
            <w:r w:rsidRPr="0078002E">
              <w:rPr>
                <w:noProof/>
                <w:sz w:val="18"/>
                <w:szCs w:val="18"/>
              </w:rPr>
              <w:t>; K</w:t>
            </w:r>
            <w:r w:rsidRPr="0078002E">
              <w:rPr>
                <w:noProof/>
                <w:sz w:val="18"/>
                <w:szCs w:val="18"/>
                <w:vertAlign w:val="subscript"/>
              </w:rPr>
              <w:t xml:space="preserve">2s </w:t>
            </w:r>
            <w:r w:rsidRPr="0078002E">
              <w:rPr>
                <w:noProof/>
                <w:sz w:val="18"/>
                <w:szCs w:val="18"/>
              </w:rPr>
              <w:t>= 2,2</w:t>
            </w:r>
          </w:p>
          <w:p w:rsidR="0020723F" w:rsidRPr="0078002E" w:rsidRDefault="0020723F" w:rsidP="0093603C">
            <w:pPr>
              <w:keepLines/>
              <w:spacing w:after="120"/>
              <w:rPr>
                <w:noProof/>
                <w:sz w:val="18"/>
                <w:szCs w:val="18"/>
              </w:rPr>
            </w:pPr>
            <w:r w:rsidRPr="0078002E">
              <w:rPr>
                <w:noProof/>
                <w:sz w:val="18"/>
                <w:szCs w:val="18"/>
              </w:rPr>
              <w:t>K</w:t>
            </w:r>
            <w:r w:rsidRPr="0078002E">
              <w:rPr>
                <w:noProof/>
                <w:sz w:val="18"/>
                <w:szCs w:val="18"/>
                <w:vertAlign w:val="subscript"/>
              </w:rPr>
              <w:t xml:space="preserve">1d </w:t>
            </w:r>
            <w:r w:rsidRPr="0078002E">
              <w:rPr>
                <w:noProof/>
                <w:sz w:val="18"/>
                <w:szCs w:val="18"/>
              </w:rPr>
              <w:t>= 1,5; K</w:t>
            </w:r>
            <w:r w:rsidRPr="0078002E">
              <w:rPr>
                <w:noProof/>
                <w:sz w:val="18"/>
                <w:szCs w:val="18"/>
                <w:vertAlign w:val="subscript"/>
              </w:rPr>
              <w:t xml:space="preserve">2d </w:t>
            </w:r>
            <w:r w:rsidRPr="0078002E">
              <w:rPr>
                <w:noProof/>
                <w:sz w:val="18"/>
                <w:szCs w:val="18"/>
              </w:rPr>
              <w:t>= 2,0</w:t>
            </w:r>
          </w:p>
          <w:p w:rsidR="0020723F" w:rsidRPr="0078002E" w:rsidRDefault="0020723F" w:rsidP="0093603C">
            <w:pPr>
              <w:keepLines/>
              <w:spacing w:after="120"/>
              <w:rPr>
                <w:noProof/>
                <w:sz w:val="18"/>
                <w:szCs w:val="18"/>
              </w:rPr>
            </w:pPr>
            <w:r w:rsidRPr="0078002E">
              <w:rPr>
                <w:noProof/>
                <w:sz w:val="18"/>
                <w:szCs w:val="18"/>
              </w:rPr>
              <w:t>K</w:t>
            </w:r>
            <w:r w:rsidRPr="0078002E">
              <w:rPr>
                <w:noProof/>
                <w:sz w:val="18"/>
                <w:szCs w:val="18"/>
                <w:vertAlign w:val="subscript"/>
              </w:rPr>
              <w:t xml:space="preserve">3   </w:t>
            </w:r>
            <w:r w:rsidRPr="0078002E">
              <w:rPr>
                <w:noProof/>
                <w:sz w:val="18"/>
                <w:szCs w:val="18"/>
              </w:rPr>
              <w:t>= 2,0</w:t>
            </w:r>
          </w:p>
        </w:tc>
      </w:tr>
      <w:tr w:rsidR="0020723F" w:rsidRPr="0020723F" w:rsidTr="00BC2765">
        <w:trPr>
          <w:trHeight w:val="1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jc w:val="both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Дълготрайност</w:t>
            </w:r>
            <w:r w:rsidRPr="0020723F">
              <w:rPr>
                <w:sz w:val="18"/>
                <w:szCs w:val="18"/>
                <w:lang w:val="en-US" w:eastAsia="en-US"/>
              </w:rPr>
              <w:t xml:space="preserve"> </w:t>
            </w:r>
            <w:r w:rsidRPr="0020723F">
              <w:rPr>
                <w:sz w:val="18"/>
                <w:szCs w:val="18"/>
                <w:lang w:eastAsia="en-US"/>
              </w:rPr>
              <w:t>на траверсите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noProof/>
                <w:sz w:val="18"/>
                <w:szCs w:val="18"/>
              </w:rPr>
            </w:pPr>
          </w:p>
        </w:tc>
      </w:tr>
      <w:tr w:rsidR="0020723F" w:rsidRPr="0020723F" w:rsidTr="00BC2765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тип цимент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тип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noProof/>
                <w:sz w:val="18"/>
                <w:szCs w:val="18"/>
              </w:rPr>
            </w:pPr>
            <w:r w:rsidRPr="0020723F">
              <w:rPr>
                <w:noProof/>
                <w:sz w:val="18"/>
                <w:szCs w:val="18"/>
              </w:rPr>
              <w:t>CEM I</w:t>
            </w:r>
          </w:p>
        </w:tc>
      </w:tr>
      <w:tr w:rsidR="0020723F" w:rsidRPr="0020723F" w:rsidTr="00BC2765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количество на цимент в бетона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4A7EE8" w:rsidRDefault="004A7EE8" w:rsidP="00DC70EC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20723F" w:rsidRPr="0020723F">
              <w:rPr>
                <w:sz w:val="18"/>
                <w:szCs w:val="18"/>
                <w:lang w:val="en-US" w:eastAsia="en-US"/>
              </w:rPr>
              <w:t>kg/m</w:t>
            </w:r>
            <w:r w:rsidR="0020723F" w:rsidRPr="0020723F">
              <w:rPr>
                <w:sz w:val="18"/>
                <w:szCs w:val="18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4A7EE8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гранично ниво </w:t>
            </w:r>
            <w:r w:rsidR="0020723F" w:rsidRPr="0020723F">
              <w:rPr>
                <w:noProof/>
                <w:sz w:val="18"/>
                <w:szCs w:val="18"/>
              </w:rPr>
              <w:t>&gt; 300</w:t>
            </w:r>
          </w:p>
        </w:tc>
      </w:tr>
      <w:tr w:rsidR="0020723F" w:rsidRPr="0020723F" w:rsidTr="00BC2765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0723F">
              <w:rPr>
                <w:sz w:val="18"/>
                <w:szCs w:val="18"/>
                <w:lang w:eastAsia="en-US"/>
              </w:rPr>
              <w:t>водоциментно</w:t>
            </w:r>
            <w:proofErr w:type="spellEnd"/>
            <w:r w:rsidRPr="0020723F">
              <w:rPr>
                <w:sz w:val="18"/>
                <w:szCs w:val="18"/>
                <w:lang w:eastAsia="en-US"/>
              </w:rPr>
              <w:t xml:space="preserve"> отношение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0723F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noProof/>
                <w:sz w:val="18"/>
                <w:szCs w:val="18"/>
              </w:rPr>
            </w:pPr>
            <w:r w:rsidRPr="0020723F">
              <w:rPr>
                <w:noProof/>
                <w:sz w:val="18"/>
                <w:szCs w:val="18"/>
              </w:rPr>
              <w:t>&lt; 0,45</w:t>
            </w:r>
          </w:p>
        </w:tc>
      </w:tr>
      <w:tr w:rsidR="0020723F" w:rsidRPr="0020723F" w:rsidTr="00BC2765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съдържание на разтворим </w:t>
            </w:r>
            <w:proofErr w:type="spellStart"/>
            <w:r w:rsidRPr="0020723F">
              <w:rPr>
                <w:sz w:val="18"/>
                <w:szCs w:val="18"/>
                <w:lang w:val="en-US" w:eastAsia="en-US"/>
              </w:rPr>
              <w:t>SiO</w:t>
            </w:r>
            <w:proofErr w:type="spellEnd"/>
            <w:r w:rsidRPr="0020723F">
              <w:rPr>
                <w:sz w:val="18"/>
                <w:szCs w:val="18"/>
                <w:vertAlign w:val="subscript"/>
                <w:lang w:val="ru-RU" w:eastAsia="en-US"/>
              </w:rPr>
              <w:t>2</w:t>
            </w:r>
            <w:r w:rsidRPr="0020723F">
              <w:rPr>
                <w:sz w:val="18"/>
                <w:szCs w:val="18"/>
                <w:lang w:eastAsia="en-US"/>
              </w:rPr>
              <w:t xml:space="preserve"> в добавъчните материали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4A7EE8" w:rsidRDefault="004A7EE8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ниво (</w:t>
            </w:r>
            <w:proofErr w:type="spellStart"/>
            <w:r w:rsidR="0020723F" w:rsidRPr="0020723F">
              <w:rPr>
                <w:rFonts w:eastAsia="Calibri"/>
                <w:sz w:val="18"/>
                <w:szCs w:val="18"/>
                <w:lang w:val="en-US" w:eastAsia="en-US"/>
              </w:rPr>
              <w:t>mmol</w:t>
            </w:r>
            <w:proofErr w:type="spellEnd"/>
            <w:r w:rsidR="0020723F" w:rsidRPr="0020723F">
              <w:rPr>
                <w:rFonts w:eastAsia="Calibri"/>
                <w:sz w:val="18"/>
                <w:szCs w:val="18"/>
                <w:lang w:val="en-US" w:eastAsia="en-US"/>
              </w:rPr>
              <w:t>/dm</w:t>
            </w:r>
            <w:r w:rsidR="0020723F" w:rsidRPr="0020723F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3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723F" w:rsidRPr="0020723F" w:rsidRDefault="0020723F" w:rsidP="00DA330D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БДС </w:t>
            </w:r>
            <w:r w:rsidRPr="0020723F">
              <w:rPr>
                <w:sz w:val="18"/>
                <w:szCs w:val="18"/>
                <w:lang w:val="en-US" w:eastAsia="en-US"/>
              </w:rPr>
              <w:t>14851</w:t>
            </w:r>
            <w:r w:rsidRPr="0020723F">
              <w:rPr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4A7EE8" w:rsidP="005930F7">
            <w:pPr>
              <w:rPr>
                <w:noProof/>
                <w:sz w:val="18"/>
                <w:szCs w:val="18"/>
                <w:vertAlign w:val="superscript"/>
              </w:rPr>
            </w:pPr>
            <w:r>
              <w:rPr>
                <w:noProof/>
                <w:sz w:val="18"/>
                <w:szCs w:val="18"/>
              </w:rPr>
              <w:t xml:space="preserve">гранично ниво </w:t>
            </w:r>
            <w:r w:rsidR="0020723F" w:rsidRPr="0020723F">
              <w:rPr>
                <w:noProof/>
                <w:sz w:val="18"/>
                <w:szCs w:val="18"/>
              </w:rPr>
              <w:t xml:space="preserve">≤ 50 </w:t>
            </w:r>
          </w:p>
        </w:tc>
      </w:tr>
      <w:tr w:rsidR="0020723F" w:rsidRPr="0020723F" w:rsidTr="00BC2765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съдържание на хлориди в бетона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4A7EE8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20723F" w:rsidRPr="0020723F">
              <w:rPr>
                <w:sz w:val="18"/>
                <w:szCs w:val="18"/>
                <w:lang w:eastAsia="en-US"/>
              </w:rPr>
              <w:t>лас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20723F" w:rsidRDefault="0020723F" w:rsidP="00DA330D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БДС </w:t>
            </w:r>
            <w:r w:rsidRPr="0020723F">
              <w:rPr>
                <w:sz w:val="18"/>
                <w:szCs w:val="18"/>
                <w:lang w:val="en-US" w:eastAsia="en-US"/>
              </w:rPr>
              <w:t>EN 206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3F" w:rsidRPr="00695CF3" w:rsidRDefault="004A7EE8" w:rsidP="0020723F">
            <w:pPr>
              <w:rPr>
                <w:noProof/>
                <w:sz w:val="18"/>
                <w:szCs w:val="18"/>
              </w:rPr>
            </w:pPr>
            <w:r w:rsidRPr="00695CF3">
              <w:rPr>
                <w:noProof/>
                <w:sz w:val="18"/>
                <w:szCs w:val="18"/>
              </w:rPr>
              <w:t xml:space="preserve">граничен клас ≤ </w:t>
            </w:r>
            <w:r w:rsidR="0020723F" w:rsidRPr="00695CF3">
              <w:rPr>
                <w:noProof/>
                <w:sz w:val="18"/>
                <w:szCs w:val="18"/>
              </w:rPr>
              <w:t>Cl</w:t>
            </w:r>
            <w:r w:rsidR="0020723F" w:rsidRPr="00695CF3">
              <w:rPr>
                <w:noProof/>
                <w:sz w:val="18"/>
                <w:szCs w:val="18"/>
                <w:lang w:val="ru-RU"/>
              </w:rPr>
              <w:t xml:space="preserve"> 0,</w:t>
            </w:r>
            <w:r w:rsidR="0020723F" w:rsidRPr="00695CF3">
              <w:rPr>
                <w:noProof/>
                <w:sz w:val="18"/>
                <w:szCs w:val="18"/>
              </w:rPr>
              <w:t>2</w:t>
            </w:r>
            <w:r w:rsidR="0020723F" w:rsidRPr="00695CF3">
              <w:rPr>
                <w:noProof/>
                <w:sz w:val="18"/>
                <w:szCs w:val="18"/>
                <w:lang w:val="ru-RU"/>
              </w:rPr>
              <w:t xml:space="preserve"> (</w:t>
            </w:r>
            <w:r w:rsidR="0020723F" w:rsidRPr="00695CF3">
              <w:rPr>
                <w:noProof/>
                <w:sz w:val="18"/>
                <w:szCs w:val="18"/>
              </w:rPr>
              <w:t xml:space="preserve">за </w:t>
            </w:r>
            <w:r w:rsidRPr="00695CF3">
              <w:rPr>
                <w:noProof/>
                <w:sz w:val="18"/>
                <w:szCs w:val="18"/>
              </w:rPr>
              <w:lastRenderedPageBreak/>
              <w:t>п</w:t>
            </w:r>
            <w:r w:rsidR="0020723F" w:rsidRPr="00695CF3">
              <w:rPr>
                <w:noProof/>
                <w:sz w:val="18"/>
                <w:szCs w:val="18"/>
              </w:rPr>
              <w:t>редварително напрегнати елементи)</w:t>
            </w:r>
          </w:p>
          <w:p w:rsidR="00596C7C" w:rsidRPr="00695CF3" w:rsidRDefault="004A7EE8" w:rsidP="0020723F">
            <w:pPr>
              <w:rPr>
                <w:noProof/>
                <w:sz w:val="18"/>
                <w:szCs w:val="18"/>
              </w:rPr>
            </w:pPr>
            <w:r w:rsidRPr="00695CF3">
              <w:rPr>
                <w:noProof/>
                <w:sz w:val="18"/>
                <w:szCs w:val="18"/>
              </w:rPr>
              <w:t xml:space="preserve">граничен клас </w:t>
            </w:r>
            <w:r w:rsidR="0020723F" w:rsidRPr="00695CF3">
              <w:rPr>
                <w:noProof/>
                <w:sz w:val="18"/>
                <w:szCs w:val="18"/>
              </w:rPr>
              <w:t xml:space="preserve">Cl </w:t>
            </w:r>
            <w:r w:rsidRPr="00695CF3">
              <w:rPr>
                <w:noProof/>
                <w:sz w:val="18"/>
                <w:szCs w:val="18"/>
              </w:rPr>
              <w:t xml:space="preserve">≤ </w:t>
            </w:r>
            <w:r w:rsidR="0020723F" w:rsidRPr="00695CF3">
              <w:rPr>
                <w:noProof/>
                <w:sz w:val="18"/>
                <w:szCs w:val="18"/>
              </w:rPr>
              <w:t>0,4 (за стоманобетонни елементи)</w:t>
            </w:r>
          </w:p>
        </w:tc>
      </w:tr>
      <w:tr w:rsidR="0020723F" w:rsidRPr="0020723F" w:rsidTr="00BC2765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lastRenderedPageBreak/>
              <w:t>дебелина на бетонното покритие</w:t>
            </w:r>
            <w:r w:rsidRPr="0020723F">
              <w:rPr>
                <w:sz w:val="18"/>
                <w:szCs w:val="18"/>
                <w:lang w:val="ru-RU" w:eastAsia="en-US"/>
              </w:rPr>
              <w:t xml:space="preserve"> </w:t>
            </w:r>
            <w:r w:rsidRPr="0020723F">
              <w:rPr>
                <w:sz w:val="18"/>
                <w:szCs w:val="18"/>
                <w:lang w:eastAsia="en-US"/>
              </w:rPr>
              <w:t>на армировката</w:t>
            </w:r>
          </w:p>
          <w:p w:rsidR="0020723F" w:rsidRPr="0020723F" w:rsidRDefault="0020723F" w:rsidP="0020723F">
            <w:pPr>
              <w:tabs>
                <w:tab w:val="left" w:pos="851"/>
              </w:tabs>
              <w:ind w:left="855"/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мразоустойчивост на бетона</w:t>
            </w:r>
          </w:p>
          <w:p w:rsidR="0020723F" w:rsidRPr="0020723F" w:rsidRDefault="0020723F" w:rsidP="0020723F">
            <w:pPr>
              <w:tabs>
                <w:tab w:val="left" w:pos="851"/>
              </w:tabs>
              <w:ind w:left="855"/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20723F">
            <w:pPr>
              <w:tabs>
                <w:tab w:val="left" w:pos="851"/>
              </w:tabs>
              <w:ind w:left="855"/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0D6ACD">
            <w:pPr>
              <w:numPr>
                <w:ilvl w:val="0"/>
                <w:numId w:val="23"/>
              </w:numPr>
              <w:tabs>
                <w:tab w:val="left" w:pos="851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абсорбция на вода</w:t>
            </w:r>
          </w:p>
          <w:p w:rsidR="0020723F" w:rsidRPr="0020723F" w:rsidRDefault="0020723F" w:rsidP="0020723F">
            <w:pPr>
              <w:tabs>
                <w:tab w:val="left" w:pos="851"/>
              </w:tabs>
              <w:ind w:left="855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4A7EE8" w:rsidRDefault="004A7EE8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20723F" w:rsidRPr="0020723F">
              <w:rPr>
                <w:sz w:val="18"/>
                <w:szCs w:val="18"/>
                <w:lang w:val="en-US" w:eastAsia="en-US"/>
              </w:rPr>
              <w:t>mm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E77FB" w:rsidRDefault="009E77FB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23F" w:rsidRPr="0020723F" w:rsidRDefault="000D6ACD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20723F" w:rsidRPr="0020723F">
              <w:rPr>
                <w:sz w:val="18"/>
                <w:szCs w:val="18"/>
                <w:lang w:eastAsia="en-US"/>
              </w:rPr>
              <w:t>лас</w:t>
            </w:r>
          </w:p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D6ACD" w:rsidRDefault="000D6ACD" w:rsidP="00DC70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23F" w:rsidRPr="000D6ACD" w:rsidRDefault="000D6ACD" w:rsidP="00DC70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ниво (</w:t>
            </w:r>
            <w:r w:rsidR="0020723F" w:rsidRPr="0020723F">
              <w:rPr>
                <w:sz w:val="18"/>
                <w:szCs w:val="18"/>
                <w:lang w:val="en-US" w:eastAsia="en-US"/>
              </w:rPr>
              <w:t>%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>Общоприети методи за измерване **</w:t>
            </w:r>
          </w:p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</w:p>
          <w:p w:rsidR="0020723F" w:rsidRPr="0020723F" w:rsidRDefault="0020723F" w:rsidP="0020723F">
            <w:pPr>
              <w:rPr>
                <w:bCs/>
                <w:sz w:val="18"/>
                <w:szCs w:val="18"/>
                <w:lang w:eastAsia="en-US"/>
              </w:rPr>
            </w:pPr>
            <w:r w:rsidRPr="0020723F">
              <w:rPr>
                <w:bCs/>
                <w:sz w:val="18"/>
                <w:szCs w:val="18"/>
                <w:lang w:val="ru-RU" w:eastAsia="en-US"/>
              </w:rPr>
              <w:t>БДС Е</w:t>
            </w:r>
            <w:r w:rsidRPr="0020723F">
              <w:rPr>
                <w:bCs/>
                <w:sz w:val="18"/>
                <w:szCs w:val="18"/>
                <w:lang w:val="en-US" w:eastAsia="en-US"/>
              </w:rPr>
              <w:t>N</w:t>
            </w:r>
            <w:r w:rsidRPr="0020723F">
              <w:rPr>
                <w:bCs/>
                <w:sz w:val="18"/>
                <w:szCs w:val="18"/>
                <w:lang w:eastAsia="en-US"/>
              </w:rPr>
              <w:t xml:space="preserve"> 206/</w:t>
            </w:r>
            <w:r w:rsidRPr="0020723F">
              <w:rPr>
                <w:bCs/>
                <w:sz w:val="18"/>
                <w:szCs w:val="18"/>
                <w:lang w:val="en-US" w:eastAsia="en-US"/>
              </w:rPr>
              <w:t>N</w:t>
            </w:r>
            <w:r w:rsidRPr="0020723F">
              <w:rPr>
                <w:bCs/>
                <w:sz w:val="18"/>
                <w:szCs w:val="18"/>
                <w:lang w:eastAsia="en-US"/>
              </w:rPr>
              <w:t>А</w:t>
            </w:r>
          </w:p>
          <w:p w:rsidR="0020723F" w:rsidRPr="0020723F" w:rsidRDefault="0020723F" w:rsidP="0020723F">
            <w:pPr>
              <w:rPr>
                <w:sz w:val="18"/>
                <w:szCs w:val="18"/>
                <w:lang w:eastAsia="en-US"/>
              </w:rPr>
            </w:pPr>
          </w:p>
          <w:p w:rsidR="009E77FB" w:rsidRDefault="009E77FB" w:rsidP="0020723F">
            <w:pPr>
              <w:rPr>
                <w:sz w:val="18"/>
                <w:szCs w:val="18"/>
                <w:lang w:eastAsia="en-US"/>
              </w:rPr>
            </w:pPr>
          </w:p>
          <w:p w:rsidR="000D6ACD" w:rsidRDefault="000D6ACD" w:rsidP="000D6ACD">
            <w:pPr>
              <w:rPr>
                <w:sz w:val="18"/>
                <w:szCs w:val="18"/>
                <w:lang w:eastAsia="en-US"/>
              </w:rPr>
            </w:pPr>
          </w:p>
          <w:p w:rsidR="000D6ACD" w:rsidRDefault="000D6ACD" w:rsidP="000D6ACD">
            <w:pPr>
              <w:rPr>
                <w:sz w:val="18"/>
                <w:szCs w:val="18"/>
                <w:lang w:eastAsia="en-US"/>
              </w:rPr>
            </w:pPr>
            <w:r w:rsidRPr="0078002E">
              <w:rPr>
                <w:noProof/>
                <w:sz w:val="18"/>
                <w:szCs w:val="18"/>
              </w:rPr>
              <w:t>Приложение С</w:t>
            </w:r>
          </w:p>
          <w:p w:rsidR="0020723F" w:rsidRPr="000D6ACD" w:rsidRDefault="0020723F" w:rsidP="000D6ACD">
            <w:pPr>
              <w:rPr>
                <w:sz w:val="18"/>
                <w:szCs w:val="18"/>
                <w:lang w:eastAsia="en-US"/>
              </w:rPr>
            </w:pPr>
            <w:r w:rsidRPr="0020723F">
              <w:rPr>
                <w:sz w:val="18"/>
                <w:szCs w:val="18"/>
                <w:lang w:eastAsia="en-US"/>
              </w:rPr>
              <w:t xml:space="preserve">БДС </w:t>
            </w:r>
            <w:r w:rsidRPr="0020723F">
              <w:rPr>
                <w:sz w:val="18"/>
                <w:szCs w:val="18"/>
                <w:lang w:val="en-US" w:eastAsia="en-US"/>
              </w:rPr>
              <w:t>EN 13230-1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F" w:rsidRPr="0078002E" w:rsidRDefault="000D6ACD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декларирано ниво по </w:t>
            </w:r>
            <w:r w:rsidR="0020723F" w:rsidRPr="0078002E">
              <w:rPr>
                <w:noProof/>
                <w:sz w:val="18"/>
                <w:szCs w:val="18"/>
              </w:rPr>
              <w:t>БДС EN</w:t>
            </w:r>
            <w:r w:rsidR="0020723F" w:rsidRPr="0078002E">
              <w:rPr>
                <w:noProof/>
                <w:sz w:val="18"/>
                <w:szCs w:val="18"/>
                <w:lang w:val="ru-RU"/>
              </w:rPr>
              <w:t xml:space="preserve"> 13230-1</w:t>
            </w:r>
            <w:r w:rsidR="0020723F" w:rsidRPr="0078002E">
              <w:rPr>
                <w:noProof/>
                <w:sz w:val="18"/>
                <w:szCs w:val="18"/>
              </w:rPr>
              <w:t>:2016, т.6.1.2</w:t>
            </w:r>
          </w:p>
          <w:p w:rsidR="0020723F" w:rsidRPr="0078002E" w:rsidRDefault="0020723F" w:rsidP="0020723F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20723F" w:rsidRPr="0078002E" w:rsidRDefault="000D6ACD" w:rsidP="002072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="0078002E" w:rsidRPr="0078002E">
              <w:rPr>
                <w:noProof/>
                <w:sz w:val="18"/>
                <w:szCs w:val="18"/>
              </w:rPr>
              <w:t xml:space="preserve">раничен клас </w:t>
            </w:r>
            <w:r w:rsidR="0020723F" w:rsidRPr="0078002E">
              <w:rPr>
                <w:noProof/>
                <w:sz w:val="18"/>
                <w:szCs w:val="18"/>
              </w:rPr>
              <w:t xml:space="preserve">≥ </w:t>
            </w:r>
            <w:r w:rsidR="00F849D5" w:rsidRPr="0078002E">
              <w:rPr>
                <w:noProof/>
                <w:sz w:val="18"/>
                <w:szCs w:val="18"/>
                <w:lang w:val="en-US"/>
              </w:rPr>
              <w:t>C</w:t>
            </w:r>
            <w:r w:rsidR="00F849D5" w:rsidRPr="0078002E">
              <w:rPr>
                <w:noProof/>
                <w:sz w:val="18"/>
                <w:szCs w:val="18"/>
                <w:vertAlign w:val="subscript"/>
                <w:lang w:val="en-US"/>
              </w:rPr>
              <w:t>fr</w:t>
            </w:r>
            <w:r w:rsidR="0020723F" w:rsidRPr="0078002E">
              <w:rPr>
                <w:noProof/>
                <w:sz w:val="18"/>
                <w:szCs w:val="18"/>
              </w:rPr>
              <w:t>150</w:t>
            </w:r>
            <w:r>
              <w:rPr>
                <w:noProof/>
                <w:sz w:val="18"/>
                <w:szCs w:val="18"/>
              </w:rPr>
              <w:t>,</w:t>
            </w:r>
            <w:r w:rsidR="00F849D5" w:rsidRPr="0078002E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F849D5" w:rsidRPr="0078002E">
              <w:rPr>
                <w:noProof/>
                <w:sz w:val="18"/>
                <w:szCs w:val="18"/>
              </w:rPr>
              <w:t xml:space="preserve">съгласно БДС </w:t>
            </w:r>
            <w:r w:rsidR="00F849D5" w:rsidRPr="0078002E">
              <w:rPr>
                <w:bCs/>
                <w:sz w:val="18"/>
                <w:szCs w:val="18"/>
                <w:lang w:val="ru-RU" w:eastAsia="en-US"/>
              </w:rPr>
              <w:t>Е</w:t>
            </w:r>
            <w:r w:rsidR="00F849D5" w:rsidRPr="0078002E">
              <w:rPr>
                <w:bCs/>
                <w:sz w:val="18"/>
                <w:szCs w:val="18"/>
                <w:lang w:val="en-US" w:eastAsia="en-US"/>
              </w:rPr>
              <w:t>N</w:t>
            </w:r>
            <w:r w:rsidR="00F849D5" w:rsidRPr="0078002E">
              <w:rPr>
                <w:bCs/>
                <w:sz w:val="18"/>
                <w:szCs w:val="18"/>
                <w:lang w:eastAsia="en-US"/>
              </w:rPr>
              <w:t xml:space="preserve"> 206/</w:t>
            </w:r>
            <w:r w:rsidR="00F849D5" w:rsidRPr="0078002E">
              <w:rPr>
                <w:bCs/>
                <w:sz w:val="18"/>
                <w:szCs w:val="18"/>
                <w:lang w:val="en-US" w:eastAsia="en-US"/>
              </w:rPr>
              <w:t>N</w:t>
            </w:r>
            <w:r w:rsidR="00F849D5" w:rsidRPr="0078002E">
              <w:rPr>
                <w:bCs/>
                <w:sz w:val="18"/>
                <w:szCs w:val="18"/>
                <w:lang w:eastAsia="en-US"/>
              </w:rPr>
              <w:t>А</w:t>
            </w:r>
          </w:p>
          <w:p w:rsidR="009E77FB" w:rsidRPr="0078002E" w:rsidRDefault="009E77FB" w:rsidP="0020723F">
            <w:pPr>
              <w:rPr>
                <w:noProof/>
                <w:sz w:val="18"/>
                <w:szCs w:val="18"/>
              </w:rPr>
            </w:pPr>
          </w:p>
          <w:p w:rsidR="0020723F" w:rsidRPr="000D6ACD" w:rsidRDefault="000D6ACD" w:rsidP="000D6AC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декларирано ниво по </w:t>
            </w:r>
            <w:r w:rsidR="0020723F" w:rsidRPr="0078002E">
              <w:rPr>
                <w:noProof/>
                <w:sz w:val="18"/>
                <w:szCs w:val="18"/>
              </w:rPr>
              <w:t>БДС EN</w:t>
            </w:r>
            <w:r w:rsidR="0020723F" w:rsidRPr="0078002E">
              <w:rPr>
                <w:noProof/>
                <w:sz w:val="18"/>
                <w:szCs w:val="18"/>
                <w:lang w:val="ru-RU"/>
              </w:rPr>
              <w:t xml:space="preserve"> 13230-</w:t>
            </w:r>
            <w:r w:rsidR="0078002E" w:rsidRPr="0078002E">
              <w:rPr>
                <w:noProof/>
                <w:sz w:val="18"/>
                <w:szCs w:val="18"/>
                <w:lang w:val="ru-RU"/>
              </w:rPr>
              <w:t>1</w:t>
            </w:r>
          </w:p>
        </w:tc>
      </w:tr>
    </w:tbl>
    <w:p w:rsidR="00DD0FF3" w:rsidRPr="00DD0FF3" w:rsidRDefault="00DD0FF3" w:rsidP="00DD0FF3">
      <w:pPr>
        <w:rPr>
          <w:rFonts w:eastAsia="Calibri"/>
          <w:sz w:val="18"/>
          <w:szCs w:val="18"/>
          <w:lang w:eastAsia="en-US"/>
        </w:rPr>
      </w:pPr>
      <w:r w:rsidRPr="00DD0FF3">
        <w:rPr>
          <w:rFonts w:eastAsia="Calibri"/>
          <w:sz w:val="18"/>
          <w:szCs w:val="18"/>
          <w:lang w:eastAsia="en-US"/>
        </w:rPr>
        <w:t>* Характеристиката се оценява по документи, предоставени от производителите на съставния материал</w:t>
      </w:r>
    </w:p>
    <w:p w:rsidR="00DD0FF3" w:rsidRPr="00DD0FF3" w:rsidRDefault="00DD0FF3" w:rsidP="00DD0FF3">
      <w:pPr>
        <w:rPr>
          <w:rFonts w:eastAsia="Calibri"/>
          <w:sz w:val="18"/>
          <w:szCs w:val="18"/>
          <w:lang w:eastAsia="en-US"/>
        </w:rPr>
      </w:pPr>
      <w:r w:rsidRPr="00DD0FF3">
        <w:rPr>
          <w:rFonts w:eastAsia="Calibri"/>
          <w:sz w:val="18"/>
          <w:szCs w:val="18"/>
          <w:lang w:eastAsia="en-US"/>
        </w:rPr>
        <w:t xml:space="preserve">** Оценява се съответствието на проектните стойности с изискванията на </w:t>
      </w:r>
      <w:r w:rsidRPr="00DD0FF3">
        <w:rPr>
          <w:noProof/>
          <w:sz w:val="18"/>
          <w:szCs w:val="18"/>
        </w:rPr>
        <w:t>БДС EN</w:t>
      </w:r>
      <w:r w:rsidRPr="00DD0FF3">
        <w:rPr>
          <w:noProof/>
          <w:sz w:val="18"/>
          <w:szCs w:val="18"/>
          <w:lang w:val="ru-RU"/>
        </w:rPr>
        <w:t xml:space="preserve"> 13230-1</w:t>
      </w:r>
      <w:r w:rsidRPr="00DD0FF3">
        <w:rPr>
          <w:noProof/>
          <w:sz w:val="18"/>
          <w:szCs w:val="18"/>
        </w:rPr>
        <w:t>/националните изисквания.</w:t>
      </w:r>
    </w:p>
    <w:p w:rsidR="009523A2" w:rsidRDefault="009523A2" w:rsidP="00822B35">
      <w:pPr>
        <w:spacing w:line="360" w:lineRule="auto"/>
        <w:ind w:right="425" w:firstLine="709"/>
        <w:jc w:val="both"/>
        <w:rPr>
          <w:sz w:val="18"/>
          <w:szCs w:val="18"/>
        </w:rPr>
      </w:pPr>
    </w:p>
    <w:p w:rsidR="009523A2" w:rsidRPr="00AC49E8" w:rsidRDefault="009523A2" w:rsidP="005B2475">
      <w:pPr>
        <w:spacing w:line="360" w:lineRule="auto"/>
        <w:ind w:right="425"/>
        <w:jc w:val="both"/>
      </w:pPr>
      <w:r w:rsidRPr="00D5657B">
        <w:rPr>
          <w:b/>
        </w:rPr>
        <w:t>1</w:t>
      </w:r>
      <w:r>
        <w:rPr>
          <w:b/>
        </w:rPr>
        <w:t>2</w:t>
      </w:r>
      <w:r w:rsidRPr="00D5657B">
        <w:rPr>
          <w:b/>
        </w:rPr>
        <w:t xml:space="preserve">. Национални изисквания за определяне и </w:t>
      </w:r>
      <w:r w:rsidRPr="00AC49E8">
        <w:rPr>
          <w:b/>
        </w:rPr>
        <w:t xml:space="preserve">деклариране на постоянството на характеристиките на </w:t>
      </w:r>
      <w:r w:rsidR="003517EB" w:rsidRPr="00AC49E8">
        <w:rPr>
          <w:b/>
        </w:rPr>
        <w:t>продукти от стомана</w:t>
      </w:r>
      <w:r w:rsidR="003517EB" w:rsidRPr="00AC49E8">
        <w:t xml:space="preserve"> </w:t>
      </w:r>
      <w:r w:rsidR="005B2475" w:rsidRPr="00AC49E8">
        <w:rPr>
          <w:b/>
        </w:rPr>
        <w:t>в зависимост от предвидената употреба</w:t>
      </w:r>
    </w:p>
    <w:p w:rsidR="003517EB" w:rsidRPr="003517EB" w:rsidRDefault="009523A2" w:rsidP="000D6ACD">
      <w:pPr>
        <w:spacing w:line="360" w:lineRule="auto"/>
        <w:ind w:right="425" w:firstLine="709"/>
        <w:jc w:val="both"/>
      </w:pPr>
      <w:r w:rsidRPr="00AC49E8">
        <w:t xml:space="preserve">Изискванията се прилагат за определяне и деклариране на постоянството на характеристиките на </w:t>
      </w:r>
      <w:r w:rsidR="003517EB" w:rsidRPr="00AC49E8">
        <w:t xml:space="preserve">продукти от стомана - </w:t>
      </w:r>
      <w:proofErr w:type="spellStart"/>
      <w:r w:rsidR="003517EB" w:rsidRPr="00AC49E8">
        <w:t>горещовалцувани</w:t>
      </w:r>
      <w:proofErr w:type="spellEnd"/>
      <w:r w:rsidR="003517EB" w:rsidRPr="00AC49E8">
        <w:t xml:space="preserve">, </w:t>
      </w:r>
      <w:proofErr w:type="spellStart"/>
      <w:r w:rsidR="003517EB" w:rsidRPr="00AC49E8">
        <w:t>студеноформувани</w:t>
      </w:r>
      <w:proofErr w:type="spellEnd"/>
      <w:r w:rsidR="003517EB" w:rsidRPr="00AC49E8">
        <w:t xml:space="preserve"> или</w:t>
      </w:r>
      <w:r w:rsidR="003517EB" w:rsidRPr="003517EB">
        <w:t xml:space="preserve"> произведени по друг начин листове, ленти, профили и тръби, съгласно изискванията на</w:t>
      </w:r>
      <w:r w:rsidR="000D6ACD">
        <w:t xml:space="preserve"> БДС EN 10111, БДС EN 10130, </w:t>
      </w:r>
      <w:hyperlink r:id="rId10">
        <w:r w:rsidR="003517EB" w:rsidRPr="003517EB">
          <w:rPr>
            <w:rStyle w:val="Hyperlink"/>
            <w:color w:val="auto"/>
            <w:u w:val="none"/>
          </w:rPr>
          <w:t>БДС EN 10162</w:t>
        </w:r>
      </w:hyperlink>
      <w:r w:rsidR="000D6ACD">
        <w:t xml:space="preserve">, БДС EN 10305-1, </w:t>
      </w:r>
      <w:hyperlink r:id="rId11">
        <w:r w:rsidR="003517EB" w:rsidRPr="003517EB">
          <w:rPr>
            <w:rStyle w:val="Hyperlink"/>
            <w:color w:val="auto"/>
            <w:u w:val="none"/>
          </w:rPr>
          <w:t>БДС EN 10305-2</w:t>
        </w:r>
      </w:hyperlink>
      <w:r w:rsidR="000D6ACD">
        <w:t xml:space="preserve">, </w:t>
      </w:r>
      <w:hyperlink r:id="rId12">
        <w:r w:rsidR="003517EB" w:rsidRPr="003517EB">
          <w:rPr>
            <w:rStyle w:val="Hyperlink"/>
            <w:color w:val="auto"/>
            <w:u w:val="none"/>
          </w:rPr>
          <w:t>БДС EN 10305-3</w:t>
        </w:r>
      </w:hyperlink>
      <w:r w:rsidR="000D6ACD">
        <w:t xml:space="preserve">, </w:t>
      </w:r>
      <w:hyperlink r:id="rId13">
        <w:r w:rsidR="003517EB" w:rsidRPr="003517EB">
          <w:rPr>
            <w:rStyle w:val="Hyperlink"/>
            <w:color w:val="auto"/>
            <w:u w:val="none"/>
          </w:rPr>
          <w:t>БДС EN 10305-5</w:t>
        </w:r>
      </w:hyperlink>
      <w:r w:rsidR="000D6ACD"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509"/>
        <w:gridCol w:w="2053"/>
        <w:gridCol w:w="2673"/>
      </w:tblGrid>
      <w:tr w:rsidR="00894A59" w:rsidRPr="00894A59" w:rsidTr="00894A59">
        <w:trPr>
          <w:trHeight w:val="75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Начин на деклариране на показателя</w:t>
            </w:r>
            <w:r w:rsidRPr="00894A59">
              <w:rPr>
                <w:rFonts w:eastAsia="Tahoma"/>
                <w:b/>
                <w:sz w:val="18"/>
                <w:szCs w:val="18"/>
              </w:rPr>
              <w:br/>
              <w:t>клас/ниво/описание</w:t>
            </w:r>
            <w:r w:rsidRPr="00894A59">
              <w:rPr>
                <w:rFonts w:eastAsia="Tahoma"/>
                <w:b/>
                <w:sz w:val="18"/>
                <w:szCs w:val="18"/>
              </w:rPr>
              <w:br/>
              <w:t>(единица мярка)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Метод за изпитване/ определяне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Изискване за деклариране*/</w:t>
            </w:r>
            <w:r w:rsidRPr="00894A59">
              <w:rPr>
                <w:rFonts w:eastAsia="Tahoma"/>
                <w:b/>
                <w:sz w:val="18"/>
                <w:szCs w:val="18"/>
              </w:rPr>
              <w:br/>
              <w:t>гранично ниво</w:t>
            </w:r>
          </w:p>
        </w:tc>
      </w:tr>
      <w:tr w:rsidR="00894A59" w:rsidRPr="00894A59" w:rsidTr="00894A59">
        <w:trPr>
          <w:trHeight w:val="21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A59" w:rsidRPr="00894A5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jc w:val="center"/>
              <w:rPr>
                <w:sz w:val="18"/>
                <w:szCs w:val="18"/>
              </w:rPr>
            </w:pPr>
            <w:r w:rsidRPr="00894A59">
              <w:rPr>
                <w:rFonts w:eastAsia="Tahoma"/>
                <w:b/>
                <w:sz w:val="18"/>
                <w:szCs w:val="18"/>
              </w:rPr>
              <w:t>4</w:t>
            </w:r>
          </w:p>
        </w:tc>
      </w:tr>
      <w:tr w:rsidR="00894A59" w:rsidRPr="00894A59" w:rsidTr="00894A59">
        <w:trPr>
          <w:trHeight w:val="142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772" w:rsidRDefault="00894A59" w:rsidP="00902772">
            <w:pPr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Геометрични размери и, допустими отклонения</w:t>
            </w:r>
            <w:r w:rsidR="00902772">
              <w:rPr>
                <w:rFonts w:eastAsia="Tahoma"/>
                <w:sz w:val="18"/>
                <w:szCs w:val="18"/>
              </w:rPr>
              <w:t>,</w:t>
            </w:r>
          </w:p>
          <w:p w:rsidR="00902772" w:rsidRDefault="00902772" w:rsidP="00902772">
            <w:pPr>
              <w:rPr>
                <w:rFonts w:eastAsia="Tahoma"/>
                <w:sz w:val="18"/>
                <w:szCs w:val="18"/>
              </w:rPr>
            </w:pPr>
          </w:p>
          <w:p w:rsidR="00902772" w:rsidRDefault="00902772" w:rsidP="00902772">
            <w:pPr>
              <w:rPr>
                <w:rFonts w:eastAsia="Tahoma"/>
                <w:sz w:val="18"/>
                <w:szCs w:val="18"/>
              </w:rPr>
            </w:pPr>
          </w:p>
          <w:p w:rsidR="00902772" w:rsidRDefault="00902772" w:rsidP="00902772">
            <w:pPr>
              <w:rPr>
                <w:rFonts w:eastAsia="Tahoma"/>
                <w:sz w:val="18"/>
                <w:szCs w:val="18"/>
              </w:rPr>
            </w:pPr>
          </w:p>
          <w:p w:rsidR="00902772" w:rsidRDefault="00902772" w:rsidP="00902772">
            <w:pPr>
              <w:rPr>
                <w:rFonts w:eastAsia="Tahoma"/>
                <w:sz w:val="18"/>
                <w:szCs w:val="18"/>
              </w:rPr>
            </w:pPr>
          </w:p>
          <w:p w:rsidR="00902772" w:rsidRDefault="00902772" w:rsidP="00902772">
            <w:pPr>
              <w:rPr>
                <w:rFonts w:eastAsia="Tahoma"/>
                <w:sz w:val="18"/>
                <w:szCs w:val="18"/>
              </w:rPr>
            </w:pPr>
          </w:p>
          <w:p w:rsidR="00902772" w:rsidRDefault="00902772" w:rsidP="00902772">
            <w:pPr>
              <w:rPr>
                <w:rFonts w:eastAsia="Tahoma"/>
                <w:sz w:val="18"/>
                <w:szCs w:val="18"/>
              </w:rPr>
            </w:pPr>
          </w:p>
          <w:p w:rsidR="0074176E" w:rsidRDefault="0074176E" w:rsidP="00902772">
            <w:pPr>
              <w:rPr>
                <w:rFonts w:eastAsia="Tahoma"/>
                <w:sz w:val="18"/>
                <w:szCs w:val="18"/>
              </w:rPr>
            </w:pPr>
          </w:p>
          <w:p w:rsidR="00894A59" w:rsidRPr="00FA0573" w:rsidRDefault="00902772" w:rsidP="00902772">
            <w:pPr>
              <w:rPr>
                <w:color w:val="FF0000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форма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A59" w:rsidRPr="008E0AA9" w:rsidRDefault="0010608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894A59" w:rsidRPr="008E0AA9">
              <w:rPr>
                <w:rFonts w:eastAsia="Tahoma"/>
                <w:sz w:val="18"/>
                <w:szCs w:val="18"/>
              </w:rPr>
              <w:t>mm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902772" w:rsidRPr="008E0AA9" w:rsidRDefault="0090277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902772" w:rsidRPr="008E0AA9" w:rsidRDefault="0090277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902772" w:rsidRPr="008E0AA9" w:rsidRDefault="0090277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902772" w:rsidRPr="008E0AA9" w:rsidRDefault="0090277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902772" w:rsidRPr="008E0AA9" w:rsidRDefault="0090277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902772" w:rsidRPr="008E0AA9" w:rsidRDefault="00902772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894A59" w:rsidRPr="008E0AA9" w:rsidRDefault="00894A59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74176E" w:rsidRPr="008E0AA9" w:rsidRDefault="0074176E" w:rsidP="00894A59">
            <w:pPr>
              <w:tabs>
                <w:tab w:val="left" w:pos="0"/>
              </w:tabs>
              <w:jc w:val="center"/>
              <w:rPr>
                <w:rFonts w:eastAsia="Tahoma"/>
                <w:sz w:val="18"/>
                <w:szCs w:val="18"/>
              </w:rPr>
            </w:pPr>
          </w:p>
          <w:p w:rsidR="00894A59" w:rsidRPr="008E0AA9" w:rsidRDefault="0093603C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описание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A59" w:rsidRPr="008E0AA9" w:rsidRDefault="00894A59" w:rsidP="00894A5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методи за измерване съгласно приложимия продуктов стандарт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76E" w:rsidRPr="008E0AA9" w:rsidRDefault="00106082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д</w:t>
            </w:r>
            <w:r w:rsidR="00894A59" w:rsidRPr="008E0AA9">
              <w:rPr>
                <w:rFonts w:eastAsia="Tahoma"/>
                <w:sz w:val="18"/>
                <w:szCs w:val="18"/>
              </w:rPr>
              <w:t>еклариран</w:t>
            </w:r>
            <w:r w:rsidR="0074176E" w:rsidRPr="008E0AA9">
              <w:rPr>
                <w:rFonts w:eastAsia="Tahoma"/>
                <w:sz w:val="18"/>
                <w:szCs w:val="18"/>
              </w:rPr>
              <w:t>о</w:t>
            </w:r>
            <w:r w:rsidR="00894A59" w:rsidRPr="008E0AA9">
              <w:rPr>
                <w:rFonts w:eastAsia="Tahoma"/>
                <w:sz w:val="18"/>
                <w:szCs w:val="18"/>
              </w:rPr>
              <w:t xml:space="preserve"> </w:t>
            </w:r>
            <w:r w:rsidR="0074176E" w:rsidRPr="008E0AA9">
              <w:rPr>
                <w:rFonts w:eastAsia="Tahoma"/>
                <w:sz w:val="18"/>
                <w:szCs w:val="18"/>
              </w:rPr>
              <w:t>ниво</w:t>
            </w:r>
          </w:p>
          <w:p w:rsidR="00894A59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съгласно:</w:t>
            </w:r>
          </w:p>
          <w:p w:rsidR="0074176E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БДС EN 10051</w:t>
            </w:r>
          </w:p>
          <w:p w:rsidR="00894A59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 xml:space="preserve">БДС EN 10131 </w:t>
            </w:r>
          </w:p>
          <w:p w:rsidR="00894A59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БДС EN 10162 т. 7.3, т. 7.4</w:t>
            </w:r>
          </w:p>
          <w:p w:rsidR="00894A59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БДС EN 10305-1 т. 8.5</w:t>
            </w:r>
          </w:p>
          <w:p w:rsidR="00894A59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БДС EN 10305-2 т. 8.5</w:t>
            </w:r>
          </w:p>
          <w:p w:rsidR="00894A59" w:rsidRPr="008E0AA9" w:rsidRDefault="00894A59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БДС EN 10305-3 т. 8.5</w:t>
            </w:r>
          </w:p>
          <w:p w:rsidR="00894A59" w:rsidRPr="008E0AA9" w:rsidRDefault="00894A59" w:rsidP="00894A59">
            <w:pPr>
              <w:ind w:firstLine="25"/>
              <w:rPr>
                <w:rFonts w:eastAsia="Tahoma"/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БДС EN 10305-5 т. 8.5</w:t>
            </w:r>
          </w:p>
          <w:p w:rsidR="0074176E" w:rsidRPr="008E0AA9" w:rsidRDefault="0074176E" w:rsidP="00894A59">
            <w:pPr>
              <w:ind w:firstLine="25"/>
              <w:rPr>
                <w:sz w:val="18"/>
                <w:szCs w:val="18"/>
              </w:rPr>
            </w:pPr>
            <w:r w:rsidRPr="008E0AA9">
              <w:rPr>
                <w:rFonts w:eastAsia="Tahoma"/>
                <w:sz w:val="18"/>
                <w:szCs w:val="18"/>
              </w:rPr>
              <w:t>описание</w:t>
            </w:r>
          </w:p>
        </w:tc>
      </w:tr>
      <w:tr w:rsidR="0074176E" w:rsidRPr="00894A59" w:rsidTr="00442B3D">
        <w:trPr>
          <w:trHeight w:val="19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both"/>
              <w:rPr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Относително удължение, A</w:t>
            </w:r>
            <w:r w:rsidRPr="00894A59">
              <w:rPr>
                <w:rFonts w:eastAsia="Tahoma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76E" w:rsidRPr="00894A59" w:rsidRDefault="0024534A" w:rsidP="00894A59">
            <w:pPr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="0074176E" w:rsidRPr="00894A59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74176E" w:rsidRPr="00894A59" w:rsidRDefault="0024534A" w:rsidP="00894A59">
            <w:pPr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74176E" w:rsidRPr="00894A59">
              <w:rPr>
                <w:rFonts w:eastAsia="Tahoma"/>
                <w:sz w:val="18"/>
                <w:szCs w:val="18"/>
              </w:rPr>
              <w:t>MРa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  <w:p w:rsidR="0074176E" w:rsidRPr="00894A59" w:rsidRDefault="0024534A" w:rsidP="00894A59">
            <w:pPr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proofErr w:type="spellStart"/>
            <w:r w:rsidR="0074176E" w:rsidRPr="00894A59">
              <w:rPr>
                <w:rFonts w:eastAsia="Tahoma"/>
                <w:sz w:val="18"/>
                <w:szCs w:val="18"/>
              </w:rPr>
              <w:t>MРa</w:t>
            </w:r>
            <w:proofErr w:type="spellEnd"/>
            <w:r>
              <w:rPr>
                <w:rFonts w:eastAsia="Tahoma"/>
                <w:sz w:val="18"/>
                <w:szCs w:val="18"/>
              </w:rPr>
              <w:t>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ISO 6892-1</w:t>
            </w:r>
          </w:p>
          <w:p w:rsidR="0074176E" w:rsidRPr="00894A59" w:rsidRDefault="0074176E" w:rsidP="0089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76E" w:rsidRPr="00894A59" w:rsidRDefault="0024534A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  <w:shd w:val="clear" w:color="auto" w:fill="FFFF00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74176E" w:rsidRPr="00894A59">
              <w:rPr>
                <w:rFonts w:eastAsia="Tahoma"/>
                <w:sz w:val="18"/>
                <w:szCs w:val="18"/>
              </w:rPr>
              <w:t>ранично ниво съгласно: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10111 табл.1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 10130 табл.2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 10162 т. 7.1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10305-1 т. 8.3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10305-2 т. 8.3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10305-3 т. 8.3</w:t>
            </w:r>
          </w:p>
          <w:p w:rsidR="0074176E" w:rsidRPr="00894A59" w:rsidRDefault="0074176E" w:rsidP="00894A59">
            <w:pPr>
              <w:tabs>
                <w:tab w:val="left" w:pos="0"/>
              </w:tabs>
              <w:ind w:firstLine="25"/>
              <w:rPr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10305-5 т. 8.3</w:t>
            </w:r>
          </w:p>
        </w:tc>
      </w:tr>
      <w:tr w:rsidR="0074176E" w:rsidRPr="00894A59" w:rsidTr="00442B3D">
        <w:trPr>
          <w:trHeight w:val="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both"/>
              <w:rPr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 xml:space="preserve">Якост на </w:t>
            </w:r>
            <w:proofErr w:type="spellStart"/>
            <w:r w:rsidRPr="00894A59">
              <w:rPr>
                <w:rFonts w:eastAsia="Tahoma"/>
                <w:sz w:val="18"/>
                <w:szCs w:val="18"/>
              </w:rPr>
              <w:t>опън</w:t>
            </w:r>
            <w:proofErr w:type="spellEnd"/>
            <w:r w:rsidRPr="00894A59">
              <w:rPr>
                <w:rFonts w:eastAsia="Tahoma"/>
                <w:sz w:val="18"/>
                <w:szCs w:val="18"/>
              </w:rPr>
              <w:t xml:space="preserve">, </w:t>
            </w:r>
            <w:proofErr w:type="spellStart"/>
            <w:r w:rsidRPr="00894A59">
              <w:rPr>
                <w:rFonts w:eastAsia="Tahoma"/>
                <w:sz w:val="18"/>
                <w:szCs w:val="18"/>
              </w:rPr>
              <w:t>R</w:t>
            </w:r>
            <w:r w:rsidRPr="00894A59">
              <w:rPr>
                <w:rFonts w:eastAsia="Tahoma"/>
                <w:sz w:val="18"/>
                <w:szCs w:val="18"/>
                <w:vertAlign w:val="subscript"/>
              </w:rPr>
              <w:t>m</w:t>
            </w:r>
            <w:proofErr w:type="spellEnd"/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4176E" w:rsidRPr="00894A59" w:rsidTr="00442B3D">
        <w:trPr>
          <w:trHeight w:val="87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C45CE3">
            <w:pPr>
              <w:rPr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 xml:space="preserve">Граница на </w:t>
            </w:r>
            <w:proofErr w:type="spellStart"/>
            <w:r w:rsidRPr="00C45CE3">
              <w:rPr>
                <w:rFonts w:eastAsia="Tahoma"/>
                <w:sz w:val="18"/>
                <w:szCs w:val="18"/>
              </w:rPr>
              <w:t>провлачане</w:t>
            </w:r>
            <w:proofErr w:type="spellEnd"/>
            <w:r w:rsidRPr="00C45CE3">
              <w:rPr>
                <w:rFonts w:eastAsia="Tahoma"/>
                <w:sz w:val="18"/>
                <w:szCs w:val="18"/>
              </w:rPr>
              <w:t>,</w:t>
            </w:r>
            <w:proofErr w:type="spellStart"/>
            <w:r w:rsidRPr="00C45CE3">
              <w:rPr>
                <w:rFonts w:eastAsia="Tahoma"/>
                <w:sz w:val="18"/>
                <w:szCs w:val="18"/>
              </w:rPr>
              <w:t>R</w:t>
            </w:r>
            <w:r w:rsidRPr="00C45CE3">
              <w:rPr>
                <w:rFonts w:eastAsia="Tahoma"/>
                <w:sz w:val="18"/>
                <w:szCs w:val="18"/>
                <w:vertAlign w:val="subscript"/>
              </w:rPr>
              <w:t>е</w:t>
            </w:r>
            <w:proofErr w:type="spellEnd"/>
          </w:p>
        </w:tc>
        <w:tc>
          <w:tcPr>
            <w:tcW w:w="2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6E" w:rsidRPr="00894A59" w:rsidRDefault="0074176E" w:rsidP="00894A5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94A59" w:rsidRPr="00894A59" w:rsidTr="00894A59">
        <w:trPr>
          <w:trHeight w:val="140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894A59" w:rsidP="00894A59">
            <w:pPr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Заваряемост/</w:t>
            </w:r>
          </w:p>
          <w:p w:rsidR="00894A59" w:rsidRPr="00894A59" w:rsidRDefault="00894A59" w:rsidP="00894A59">
            <w:pPr>
              <w:rPr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Химичен състав **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34A" w:rsidRPr="00894A59" w:rsidRDefault="0024534A" w:rsidP="0024534A">
            <w:pPr>
              <w:jc w:val="center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ниво (</w:t>
            </w:r>
            <w:r w:rsidRPr="00894A59">
              <w:rPr>
                <w:rFonts w:eastAsia="Tahoma"/>
                <w:sz w:val="18"/>
                <w:szCs w:val="18"/>
              </w:rPr>
              <w:t>%</w:t>
            </w:r>
            <w:r>
              <w:rPr>
                <w:rFonts w:eastAsia="Tahoma"/>
                <w:sz w:val="18"/>
                <w:szCs w:val="18"/>
              </w:rPr>
              <w:t>)</w:t>
            </w:r>
          </w:p>
          <w:p w:rsidR="00894A59" w:rsidRPr="00894A59" w:rsidRDefault="00894A59" w:rsidP="0089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24534A" w:rsidP="00894A59">
            <w:pPr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с</w:t>
            </w:r>
            <w:r w:rsidR="00894A59" w:rsidRPr="00894A59">
              <w:rPr>
                <w:rFonts w:eastAsia="Tahoma"/>
                <w:sz w:val="18"/>
                <w:szCs w:val="18"/>
              </w:rPr>
              <w:t>пектрален анализ</w:t>
            </w:r>
          </w:p>
          <w:p w:rsidR="00894A59" w:rsidRPr="00894A59" w:rsidRDefault="00894A59" w:rsidP="00894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59" w:rsidRPr="00894A59" w:rsidRDefault="0024534A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г</w:t>
            </w:r>
            <w:r w:rsidR="00894A59" w:rsidRPr="00894A59">
              <w:rPr>
                <w:rFonts w:eastAsia="Tahoma"/>
                <w:sz w:val="18"/>
                <w:szCs w:val="18"/>
              </w:rPr>
              <w:t>ранично ниво съгласно: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10111 табл.1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10130 табл.2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 10162 т.5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10305-1 т. 8.2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10305-2 т. 8.2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rFonts w:eastAsia="Tahoma"/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10305-3 т. 8.2</w:t>
            </w:r>
          </w:p>
          <w:p w:rsidR="00894A59" w:rsidRPr="00894A59" w:rsidRDefault="00894A59" w:rsidP="00894A59">
            <w:pPr>
              <w:tabs>
                <w:tab w:val="left" w:pos="0"/>
              </w:tabs>
              <w:ind w:firstLine="25"/>
              <w:jc w:val="both"/>
              <w:rPr>
                <w:sz w:val="18"/>
                <w:szCs w:val="18"/>
              </w:rPr>
            </w:pPr>
            <w:r w:rsidRPr="00894A59">
              <w:rPr>
                <w:rFonts w:eastAsia="Tahoma"/>
                <w:sz w:val="18"/>
                <w:szCs w:val="18"/>
              </w:rPr>
              <w:t>БДС EN  10305-5 т. 8.2</w:t>
            </w:r>
          </w:p>
        </w:tc>
      </w:tr>
    </w:tbl>
    <w:p w:rsidR="00894A59" w:rsidRPr="00894A59" w:rsidRDefault="00894A59" w:rsidP="00894A59">
      <w:pPr>
        <w:rPr>
          <w:rFonts w:eastAsia="Tahoma"/>
          <w:sz w:val="18"/>
          <w:szCs w:val="18"/>
        </w:rPr>
      </w:pPr>
      <w:r w:rsidRPr="00894A59">
        <w:rPr>
          <w:rFonts w:eastAsia="Tahoma"/>
          <w:sz w:val="18"/>
          <w:szCs w:val="18"/>
        </w:rPr>
        <w:t>* Производителят декларира марката на изходната стомана съгласно приложимия европейски стандарт</w:t>
      </w:r>
    </w:p>
    <w:p w:rsidR="00894A59" w:rsidRPr="00894A59" w:rsidRDefault="00894A59" w:rsidP="00894A59">
      <w:pPr>
        <w:ind w:right="250"/>
        <w:rPr>
          <w:rFonts w:eastAsia="Tahoma"/>
          <w:b/>
          <w:sz w:val="18"/>
          <w:szCs w:val="18"/>
        </w:rPr>
      </w:pPr>
      <w:r w:rsidRPr="00894A59">
        <w:rPr>
          <w:rFonts w:eastAsia="Tahoma"/>
          <w:b/>
          <w:sz w:val="18"/>
          <w:szCs w:val="18"/>
        </w:rPr>
        <w:t>**</w:t>
      </w:r>
      <w:r w:rsidRPr="00894A59">
        <w:rPr>
          <w:rFonts w:eastAsia="Tahoma"/>
          <w:b/>
          <w:sz w:val="18"/>
          <w:szCs w:val="18"/>
          <w:vertAlign w:val="superscript"/>
        </w:rPr>
        <w:t xml:space="preserve"> </w:t>
      </w:r>
      <w:r w:rsidRPr="00894A59">
        <w:rPr>
          <w:rFonts w:eastAsia="Tahoma"/>
          <w:b/>
          <w:sz w:val="18"/>
          <w:szCs w:val="18"/>
        </w:rPr>
        <w:t xml:space="preserve"> </w:t>
      </w:r>
      <w:r w:rsidR="00BA4F44" w:rsidRPr="00BA4F44">
        <w:rPr>
          <w:rFonts w:eastAsia="Tahoma"/>
          <w:sz w:val="18"/>
          <w:szCs w:val="18"/>
        </w:rPr>
        <w:t>З</w:t>
      </w:r>
      <w:r w:rsidRPr="00894A59">
        <w:rPr>
          <w:rFonts w:eastAsia="Tahoma"/>
          <w:sz w:val="18"/>
          <w:szCs w:val="18"/>
        </w:rPr>
        <w:t>а определяне на типа може да се използват резултати от изпитвания на производителя на изходната стомана, дадени в документа от контрол съгласно БДС ЕN 10204</w:t>
      </w:r>
    </w:p>
    <w:p w:rsidR="009523A2" w:rsidRPr="009523A2" w:rsidRDefault="009523A2" w:rsidP="00822B35">
      <w:pPr>
        <w:spacing w:line="360" w:lineRule="auto"/>
        <w:ind w:right="425" w:firstLine="709"/>
        <w:jc w:val="both"/>
      </w:pPr>
    </w:p>
    <w:p w:rsidR="00E14B0F" w:rsidRPr="00AC49E8" w:rsidRDefault="00E14B0F" w:rsidP="00E14B0F">
      <w:pPr>
        <w:spacing w:line="360" w:lineRule="auto"/>
        <w:ind w:right="425"/>
        <w:jc w:val="both"/>
      </w:pPr>
      <w:r w:rsidRPr="00D5657B">
        <w:rPr>
          <w:b/>
        </w:rPr>
        <w:lastRenderedPageBreak/>
        <w:t>1</w:t>
      </w:r>
      <w:r>
        <w:rPr>
          <w:b/>
        </w:rPr>
        <w:t>3</w:t>
      </w:r>
      <w:r w:rsidRPr="00D5657B">
        <w:rPr>
          <w:b/>
        </w:rPr>
        <w:t xml:space="preserve">. Национални изисквания за определяне и деклариране </w:t>
      </w:r>
      <w:r w:rsidRPr="00AC49E8">
        <w:rPr>
          <w:b/>
        </w:rPr>
        <w:t xml:space="preserve">на постоянството на </w:t>
      </w:r>
      <w:r w:rsidR="00D534C4" w:rsidRPr="00AC49E8">
        <w:rPr>
          <w:b/>
        </w:rPr>
        <w:t xml:space="preserve">експлоатационните показатели на системи/комплекти за хидроизолации, полагани в течно </w:t>
      </w:r>
      <w:r w:rsidR="00D534C4" w:rsidRPr="008E0AA9">
        <w:rPr>
          <w:b/>
        </w:rPr>
        <w:t xml:space="preserve">състояние </w:t>
      </w:r>
      <w:r w:rsidR="0093603C" w:rsidRPr="008E0AA9">
        <w:rPr>
          <w:b/>
        </w:rPr>
        <w:t>на строителни съоръжения (мостове и виадукти) с бетонна основа</w:t>
      </w:r>
      <w:r w:rsidR="0093603C" w:rsidRPr="0093603C">
        <w:rPr>
          <w:b/>
        </w:rPr>
        <w:t xml:space="preserve"> </w:t>
      </w:r>
      <w:r w:rsidR="00D534C4" w:rsidRPr="00AC49E8">
        <w:rPr>
          <w:b/>
        </w:rPr>
        <w:t>в зависимост от предвидената употреба</w:t>
      </w:r>
    </w:p>
    <w:p w:rsidR="00E14B0F" w:rsidRDefault="00E14B0F" w:rsidP="00E14B0F">
      <w:pPr>
        <w:spacing w:line="360" w:lineRule="auto"/>
        <w:ind w:right="425" w:firstLine="709"/>
        <w:jc w:val="both"/>
      </w:pPr>
      <w:r w:rsidRPr="00AC49E8">
        <w:t xml:space="preserve">Изискванията се прилагат за определяне и деклариране на постоянството на </w:t>
      </w:r>
      <w:r w:rsidR="00582A2F" w:rsidRPr="00AC49E8">
        <w:t>експлоатационните показатели</w:t>
      </w:r>
      <w:r w:rsidRPr="00AC49E8">
        <w:t xml:space="preserve"> на </w:t>
      </w:r>
      <w:r w:rsidR="0017189A" w:rsidRPr="00AC49E8">
        <w:t xml:space="preserve">течни </w:t>
      </w:r>
      <w:proofErr w:type="spellStart"/>
      <w:r w:rsidR="0017189A" w:rsidRPr="00AC49E8">
        <w:t>хидроизолационни</w:t>
      </w:r>
      <w:proofErr w:type="spellEnd"/>
      <w:r w:rsidR="0017189A" w:rsidRPr="00AC49E8">
        <w:t xml:space="preserve"> системи на строителни</w:t>
      </w:r>
      <w:r w:rsidR="0017189A" w:rsidRPr="0017189A">
        <w:t xml:space="preserve"> съоръжения (мостове и виадукти) с бетонна основа, съгласно изискванията на </w:t>
      </w:r>
      <w:r w:rsidR="00582A2F" w:rsidRPr="00582A2F">
        <w:t xml:space="preserve">ЕТАG 033 </w:t>
      </w:r>
      <w:r w:rsidR="00582A2F">
        <w:t>„</w:t>
      </w:r>
      <w:r w:rsidR="00582A2F" w:rsidRPr="00582A2F">
        <w:t xml:space="preserve">Ръководство за европейско техническо одобрение на течно полагани </w:t>
      </w:r>
      <w:proofErr w:type="spellStart"/>
      <w:r w:rsidR="00582A2F" w:rsidRPr="00582A2F">
        <w:t>хидроизолационни</w:t>
      </w:r>
      <w:proofErr w:type="spellEnd"/>
      <w:r w:rsidR="00582A2F" w:rsidRPr="00582A2F">
        <w:t xml:space="preserve"> комплекти за мостове</w:t>
      </w:r>
      <w:r w:rsidR="00582A2F">
        <w:t>“</w:t>
      </w: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2552"/>
      </w:tblGrid>
      <w:tr w:rsidR="001F7219" w:rsidRPr="001F7219" w:rsidTr="00C25E9B">
        <w:trPr>
          <w:tblHeader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6062AD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Съществена х</w:t>
            </w:r>
            <w:r w:rsidR="001F7219" w:rsidRPr="001F7219">
              <w:rPr>
                <w:b/>
                <w:sz w:val="18"/>
                <w:szCs w:val="18"/>
                <w:lang w:eastAsia="hi-IN" w:bidi="hi-IN"/>
              </w:rPr>
              <w:t>арактеристика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noProof/>
                <w:sz w:val="18"/>
                <w:szCs w:val="18"/>
                <w:lang w:eastAsia="hi-IN" w:bidi="hi-IN"/>
              </w:rPr>
              <w:t xml:space="preserve">Начин на деклариране на </w:t>
            </w:r>
            <w:r w:rsidR="006062AD">
              <w:rPr>
                <w:b/>
                <w:noProof/>
                <w:sz w:val="18"/>
                <w:szCs w:val="18"/>
                <w:lang w:eastAsia="hi-IN" w:bidi="hi-IN"/>
              </w:rPr>
              <w:t>експлоатационния показател</w:t>
            </w:r>
            <w:r w:rsidRPr="001F7219">
              <w:rPr>
                <w:b/>
                <w:noProof/>
                <w:sz w:val="18"/>
                <w:szCs w:val="18"/>
                <w:lang w:eastAsia="hi-IN" w:bidi="hi-IN"/>
              </w:rPr>
              <w:br/>
              <w:t>клас/ниво/ описание</w:t>
            </w:r>
            <w:r w:rsidRPr="001F7219">
              <w:rPr>
                <w:b/>
                <w:noProof/>
                <w:sz w:val="18"/>
                <w:szCs w:val="18"/>
                <w:lang w:eastAsia="hi-IN" w:bidi="hi-IN"/>
              </w:rPr>
              <w:br/>
              <w:t>(единица мярка)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sz w:val="18"/>
                <w:szCs w:val="18"/>
                <w:lang w:eastAsia="hi-IN" w:bidi="hi-IN"/>
              </w:rPr>
              <w:t>Метод на изпитване/ определяне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sz w:val="18"/>
                <w:szCs w:val="18"/>
                <w:lang w:eastAsia="hi-IN" w:bidi="hi-IN"/>
              </w:rPr>
              <w:t xml:space="preserve">Изискване за деклариране - </w:t>
            </w:r>
            <w:r w:rsidRPr="001F7219">
              <w:rPr>
                <w:b/>
                <w:sz w:val="18"/>
                <w:szCs w:val="18"/>
                <w:lang w:eastAsia="hi-IN" w:bidi="hi-IN"/>
              </w:rPr>
              <w:br/>
              <w:t>гранично/ декларирано ниво/клас</w:t>
            </w:r>
          </w:p>
        </w:tc>
      </w:tr>
      <w:tr w:rsidR="001F7219" w:rsidRPr="001F7219" w:rsidTr="00C25E9B">
        <w:trPr>
          <w:tblHeader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7219">
              <w:rPr>
                <w:b/>
                <w:sz w:val="18"/>
                <w:szCs w:val="18"/>
                <w:lang w:eastAsia="hi-IN" w:bidi="hi-IN"/>
              </w:rPr>
              <w:t>4</w:t>
            </w:r>
          </w:p>
        </w:tc>
      </w:tr>
      <w:tr w:rsidR="001F7219" w:rsidRPr="001F7219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7471E6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7471E6">
              <w:rPr>
                <w:sz w:val="18"/>
                <w:szCs w:val="18"/>
                <w:lang w:eastAsia="hi-IN" w:bidi="hi-IN"/>
              </w:rPr>
              <w:t>Дебелина на сухия слой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7471E6" w:rsidRDefault="00BA4F44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7471E6">
              <w:rPr>
                <w:sz w:val="18"/>
                <w:szCs w:val="18"/>
                <w:lang w:eastAsia="hi-IN" w:bidi="hi-IN"/>
              </w:rPr>
              <w:t>ниво (</w:t>
            </w:r>
            <w:r w:rsidR="001F7219" w:rsidRPr="007471E6">
              <w:rPr>
                <w:sz w:val="18"/>
                <w:szCs w:val="18"/>
                <w:lang w:eastAsia="hi-IN" w:bidi="hi-IN"/>
              </w:rPr>
              <w:t>mm</w:t>
            </w:r>
            <w:r w:rsidRPr="007471E6">
              <w:rPr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7471E6" w:rsidRDefault="001F7219" w:rsidP="001F7219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hi-IN" w:bidi="hi-IN"/>
              </w:rPr>
            </w:pPr>
            <w:r w:rsidRPr="007471E6">
              <w:rPr>
                <w:sz w:val="18"/>
                <w:szCs w:val="18"/>
                <w:lang w:eastAsia="hi-IN" w:bidi="hi-IN"/>
              </w:rPr>
              <w:t>БДС ЕN ISO 2808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4741D5" w:rsidRDefault="00BA4F44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rFonts w:eastAsia="Tahoma"/>
                <w:sz w:val="18"/>
                <w:szCs w:val="18"/>
                <w:lang w:eastAsia="hi-IN" w:bidi="hi-IN"/>
              </w:rPr>
              <w:t>д</w:t>
            </w:r>
            <w:r w:rsidR="001F7219" w:rsidRPr="004741D5">
              <w:rPr>
                <w:rFonts w:eastAsia="Tahoma"/>
                <w:sz w:val="18"/>
                <w:szCs w:val="18"/>
                <w:lang w:eastAsia="hi-IN" w:bidi="hi-IN"/>
              </w:rPr>
              <w:t>екларирано ниво</w:t>
            </w:r>
          </w:p>
        </w:tc>
      </w:tr>
      <w:tr w:rsidR="001F7219" w:rsidRPr="001F7219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 xml:space="preserve">Якост на сцепление при натоварване на </w:t>
            </w:r>
            <w:proofErr w:type="spellStart"/>
            <w:r w:rsidRPr="001F7219">
              <w:rPr>
                <w:sz w:val="18"/>
                <w:szCs w:val="18"/>
                <w:lang w:eastAsia="hi-IN" w:bidi="hi-IN"/>
              </w:rPr>
              <w:t>опън</w:t>
            </w:r>
            <w:proofErr w:type="spellEnd"/>
            <w:r w:rsidRPr="001F7219">
              <w:rPr>
                <w:sz w:val="18"/>
                <w:szCs w:val="18"/>
                <w:lang w:eastAsia="hi-IN" w:bidi="hi-IN"/>
              </w:rPr>
              <w:t xml:space="preserve"> – при стоманобетонна основа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751170" w:rsidRDefault="00751170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ниво (</w:t>
            </w:r>
            <w:r w:rsidR="001F7219" w:rsidRPr="00020CD7">
              <w:rPr>
                <w:sz w:val="18"/>
                <w:szCs w:val="18"/>
                <w:lang w:eastAsia="hi-IN" w:bidi="hi-IN"/>
              </w:rPr>
              <w:t>N/mm</w:t>
            </w:r>
            <w:r w:rsidR="001F7219" w:rsidRPr="00020CD7">
              <w:rPr>
                <w:sz w:val="18"/>
                <w:szCs w:val="18"/>
                <w:vertAlign w:val="superscript"/>
                <w:lang w:eastAsia="hi-IN" w:bidi="hi-IN"/>
              </w:rPr>
              <w:t>2</w:t>
            </w:r>
            <w:r>
              <w:rPr>
                <w:sz w:val="18"/>
                <w:szCs w:val="18"/>
                <w:lang w:eastAsia="hi-IN" w:bidi="hi-IN"/>
              </w:rPr>
              <w:t>)</w:t>
            </w:r>
          </w:p>
          <w:p w:rsidR="001F7219" w:rsidRPr="00020CD7" w:rsidRDefault="001F721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020CD7" w:rsidRDefault="001F721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020CD7">
              <w:rPr>
                <w:sz w:val="18"/>
                <w:szCs w:val="18"/>
                <w:lang w:eastAsia="hi-IN" w:bidi="hi-IN"/>
              </w:rPr>
              <w:t xml:space="preserve">БДС ЕN 13596 </w:t>
            </w:r>
          </w:p>
          <w:p w:rsidR="001F7219" w:rsidRPr="00020CD7" w:rsidRDefault="001F7219" w:rsidP="001F7219">
            <w:pPr>
              <w:suppressLineNumbers/>
              <w:suppressAutoHyphens/>
              <w:jc w:val="center"/>
              <w:rPr>
                <w:rFonts w:eastAsia="Tahoma"/>
                <w:sz w:val="18"/>
                <w:szCs w:val="18"/>
                <w:lang w:eastAsia="hi-IN" w:bidi="hi-IN"/>
              </w:rPr>
            </w:pPr>
            <w:r w:rsidRPr="00020CD7">
              <w:rPr>
                <w:sz w:val="18"/>
                <w:szCs w:val="18"/>
                <w:lang w:eastAsia="hi-IN" w:bidi="hi-IN"/>
              </w:rPr>
              <w:t>ETAG 033, т.5.1.1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020CD7" w:rsidRDefault="00751170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rFonts w:eastAsia="Tahoma"/>
                <w:sz w:val="18"/>
                <w:szCs w:val="18"/>
                <w:lang w:eastAsia="hi-IN" w:bidi="hi-IN"/>
              </w:rPr>
              <w:t>г</w:t>
            </w:r>
            <w:r w:rsidR="001F7219" w:rsidRPr="00020CD7">
              <w:rPr>
                <w:rFonts w:eastAsia="Tahoma"/>
                <w:sz w:val="18"/>
                <w:szCs w:val="18"/>
                <w:lang w:eastAsia="hi-IN" w:bidi="hi-IN"/>
              </w:rPr>
              <w:t xml:space="preserve">ранично ниво ≥ 1 </w:t>
            </w:r>
          </w:p>
        </w:tc>
      </w:tr>
      <w:tr w:rsidR="001F7219" w:rsidRPr="001F7219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>Съпротивление на динамично водно налягане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020CD7" w:rsidRDefault="001F721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020CD7">
              <w:rPr>
                <w:sz w:val="18"/>
                <w:szCs w:val="18"/>
                <w:lang w:eastAsia="hi-IN" w:bidi="hi-IN"/>
              </w:rPr>
              <w:t xml:space="preserve">издържа/ </w:t>
            </w:r>
            <w:r w:rsidRPr="00020CD7">
              <w:rPr>
                <w:sz w:val="18"/>
                <w:szCs w:val="18"/>
                <w:lang w:eastAsia="hi-IN" w:bidi="hi-IN"/>
              </w:rPr>
              <w:br/>
              <w:t>не издържа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020CD7" w:rsidRDefault="001F7219" w:rsidP="001F7219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hi-IN" w:bidi="hi-IN"/>
              </w:rPr>
            </w:pPr>
            <w:r w:rsidRPr="00020CD7">
              <w:rPr>
                <w:sz w:val="18"/>
                <w:szCs w:val="18"/>
                <w:lang w:eastAsia="hi-IN" w:bidi="hi-IN"/>
              </w:rPr>
              <w:t>БДС ЕN 14694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020CD7" w:rsidRDefault="001F721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020CD7">
              <w:rPr>
                <w:sz w:val="18"/>
                <w:szCs w:val="18"/>
                <w:lang w:eastAsia="hi-IN" w:bidi="hi-IN"/>
              </w:rPr>
              <w:t>издържа</w:t>
            </w:r>
          </w:p>
        </w:tc>
      </w:tr>
      <w:tr w:rsidR="001F7219" w:rsidRPr="001F7219" w:rsidTr="00C25E9B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 xml:space="preserve">Способност за </w:t>
            </w:r>
            <w:proofErr w:type="spellStart"/>
            <w:r w:rsidRPr="001F7219">
              <w:rPr>
                <w:sz w:val="18"/>
                <w:szCs w:val="18"/>
                <w:lang w:eastAsia="hi-IN" w:bidi="hi-IN"/>
              </w:rPr>
              <w:t>премостване</w:t>
            </w:r>
            <w:proofErr w:type="spellEnd"/>
            <w:r w:rsidRPr="001F7219">
              <w:rPr>
                <w:sz w:val="18"/>
                <w:szCs w:val="18"/>
                <w:lang w:eastAsia="hi-IN" w:bidi="hi-IN"/>
              </w:rPr>
              <w:t xml:space="preserve"> на пукнатини – само за бетонни и стоманобетонни мостове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7219" w:rsidRPr="00020CD7" w:rsidRDefault="00DB618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ниво (</w:t>
            </w:r>
            <w:r w:rsidR="001F7219" w:rsidRPr="00020CD7">
              <w:rPr>
                <w:sz w:val="18"/>
                <w:szCs w:val="18"/>
                <w:lang w:eastAsia="hi-IN" w:bidi="hi-IN"/>
              </w:rPr>
              <w:t>°С</w:t>
            </w:r>
            <w:r>
              <w:rPr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7219" w:rsidRPr="00020CD7" w:rsidRDefault="001F7219" w:rsidP="001F7219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hi-IN" w:bidi="hi-IN"/>
              </w:rPr>
            </w:pPr>
            <w:r w:rsidRPr="00020CD7">
              <w:rPr>
                <w:sz w:val="18"/>
                <w:szCs w:val="18"/>
                <w:lang w:eastAsia="hi-IN" w:bidi="hi-IN"/>
              </w:rPr>
              <w:t>БДС ЕN 14224</w:t>
            </w:r>
            <w:r w:rsidRPr="00020CD7">
              <w:rPr>
                <w:sz w:val="18"/>
                <w:szCs w:val="18"/>
                <w:lang w:eastAsia="hi-IN" w:bidi="hi-IN"/>
              </w:rPr>
              <w:br/>
              <w:t>ETAG 033, т.5.1.</w:t>
            </w:r>
            <w:proofErr w:type="spellStart"/>
            <w:r w:rsidRPr="00020CD7">
              <w:rPr>
                <w:sz w:val="18"/>
                <w:szCs w:val="18"/>
                <w:lang w:eastAsia="hi-IN" w:bidi="hi-IN"/>
              </w:rPr>
              <w:t>1</w:t>
            </w:r>
            <w:proofErr w:type="spellEnd"/>
            <w:r w:rsidRPr="00020CD7">
              <w:rPr>
                <w:sz w:val="18"/>
                <w:szCs w:val="18"/>
                <w:lang w:eastAsia="hi-IN" w:bidi="hi-IN"/>
              </w:rPr>
              <w:t>.2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7219" w:rsidRPr="00020CD7" w:rsidRDefault="00DB618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rFonts w:eastAsia="Tahoma"/>
                <w:sz w:val="18"/>
                <w:szCs w:val="18"/>
                <w:lang w:eastAsia="hi-IN" w:bidi="hi-IN"/>
              </w:rPr>
              <w:t>г</w:t>
            </w:r>
            <w:r w:rsidR="001F7219" w:rsidRPr="00020CD7">
              <w:rPr>
                <w:rFonts w:eastAsia="Tahoma"/>
                <w:sz w:val="18"/>
                <w:szCs w:val="18"/>
                <w:lang w:eastAsia="hi-IN" w:bidi="hi-IN"/>
              </w:rPr>
              <w:t xml:space="preserve">ранично ниво ≤ </w:t>
            </w:r>
            <w:r w:rsidR="001F7219" w:rsidRPr="00020CD7">
              <w:rPr>
                <w:rFonts w:eastAsia="Tahoma"/>
                <w:sz w:val="18"/>
                <w:szCs w:val="18"/>
                <w:lang w:val="en-US" w:eastAsia="hi-IN" w:bidi="hi-IN"/>
              </w:rPr>
              <w:t>-</w:t>
            </w:r>
            <w:r w:rsidR="001F7219" w:rsidRPr="00020CD7">
              <w:rPr>
                <w:rFonts w:eastAsia="Tahoma"/>
                <w:sz w:val="18"/>
                <w:szCs w:val="18"/>
                <w:lang w:eastAsia="hi-IN" w:bidi="hi-IN"/>
              </w:rPr>
              <w:t xml:space="preserve"> 10</w:t>
            </w:r>
          </w:p>
        </w:tc>
      </w:tr>
      <w:tr w:rsidR="001F7219" w:rsidRPr="001F7219" w:rsidTr="00C25E9B"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>Якост на срязване (с асфалтобетон)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020CD7" w:rsidRDefault="00DB6189" w:rsidP="001F7219">
            <w:pPr>
              <w:suppressLineNumbers/>
              <w:suppressAutoHyphens/>
              <w:jc w:val="center"/>
              <w:rPr>
                <w:sz w:val="18"/>
                <w:szCs w:val="18"/>
                <w:vertAlign w:val="superscript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ниво (</w:t>
            </w:r>
            <w:r w:rsidR="001F7219" w:rsidRPr="00020CD7">
              <w:rPr>
                <w:sz w:val="18"/>
                <w:szCs w:val="18"/>
                <w:lang w:eastAsia="hi-IN" w:bidi="hi-IN"/>
              </w:rPr>
              <w:t>N/mm</w:t>
            </w:r>
            <w:r w:rsidR="001F7219" w:rsidRPr="00020CD7">
              <w:rPr>
                <w:sz w:val="18"/>
                <w:szCs w:val="18"/>
                <w:vertAlign w:val="superscript"/>
                <w:lang w:eastAsia="hi-IN" w:bidi="hi-IN"/>
              </w:rPr>
              <w:t>2</w:t>
            </w:r>
            <w:r>
              <w:rPr>
                <w:sz w:val="18"/>
                <w:szCs w:val="18"/>
                <w:vertAlign w:val="superscript"/>
                <w:lang w:eastAsia="hi-IN" w:bidi="hi-IN"/>
              </w:rPr>
              <w:t>)</w:t>
            </w:r>
          </w:p>
          <w:p w:rsidR="001F7219" w:rsidRPr="00020CD7" w:rsidRDefault="001F721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020CD7" w:rsidRDefault="001F7219" w:rsidP="001F7219">
            <w:pPr>
              <w:suppressLineNumbers/>
              <w:suppressAutoHyphens/>
              <w:jc w:val="center"/>
              <w:rPr>
                <w:rFonts w:eastAsia="Tahoma"/>
                <w:sz w:val="18"/>
                <w:szCs w:val="18"/>
                <w:lang w:eastAsia="hi-IN" w:bidi="hi-IN"/>
              </w:rPr>
            </w:pPr>
            <w:r w:rsidRPr="00020CD7">
              <w:rPr>
                <w:rFonts w:eastAsia="Tahoma"/>
                <w:sz w:val="18"/>
                <w:szCs w:val="18"/>
                <w:lang w:eastAsia="hi-IN" w:bidi="hi-IN"/>
              </w:rPr>
              <w:t>БДС ЕN 13653</w:t>
            </w:r>
          </w:p>
          <w:p w:rsidR="004741D5" w:rsidRPr="00020CD7" w:rsidRDefault="004741D5" w:rsidP="001F7219">
            <w:pPr>
              <w:suppressLineNumbers/>
              <w:suppressAutoHyphens/>
              <w:jc w:val="center"/>
              <w:rPr>
                <w:rFonts w:eastAsia="Tahoma"/>
                <w:sz w:val="18"/>
                <w:szCs w:val="18"/>
                <w:lang w:eastAsia="hi-IN" w:bidi="hi-IN"/>
              </w:rPr>
            </w:pPr>
            <w:r w:rsidRPr="00020CD7">
              <w:rPr>
                <w:rFonts w:eastAsia="Tahoma"/>
                <w:sz w:val="18"/>
                <w:szCs w:val="18"/>
                <w:lang w:eastAsia="hi-IN" w:bidi="hi-IN"/>
              </w:rPr>
              <w:t>ETAG 033, т.5.1.4.2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020CD7" w:rsidRDefault="00DB6189" w:rsidP="00A42B8F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г</w:t>
            </w:r>
            <w:r w:rsidR="004741D5" w:rsidRPr="00020CD7">
              <w:rPr>
                <w:sz w:val="18"/>
                <w:szCs w:val="18"/>
                <w:lang w:eastAsia="hi-IN" w:bidi="hi-IN"/>
              </w:rPr>
              <w:t>ранично</w:t>
            </w:r>
            <w:r w:rsidR="001F7219" w:rsidRPr="00020CD7">
              <w:rPr>
                <w:sz w:val="18"/>
                <w:szCs w:val="18"/>
                <w:lang w:eastAsia="hi-IN" w:bidi="hi-IN"/>
              </w:rPr>
              <w:t xml:space="preserve"> ниво</w:t>
            </w:r>
            <w:r w:rsidR="00A42B8F" w:rsidRPr="00020CD7">
              <w:rPr>
                <w:sz w:val="18"/>
                <w:szCs w:val="18"/>
                <w:lang w:eastAsia="hi-IN" w:bidi="hi-IN"/>
              </w:rPr>
              <w:t xml:space="preserve"> ≥ 0,4</w:t>
            </w:r>
          </w:p>
        </w:tc>
      </w:tr>
      <w:tr w:rsidR="001F7219" w:rsidRPr="001F7219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both"/>
              <w:rPr>
                <w:sz w:val="18"/>
                <w:szCs w:val="18"/>
                <w:lang w:eastAsia="hi-IN" w:bidi="hi-IN"/>
              </w:rPr>
            </w:pPr>
            <w:proofErr w:type="spellStart"/>
            <w:r w:rsidRPr="001F7219">
              <w:rPr>
                <w:sz w:val="18"/>
                <w:szCs w:val="18"/>
                <w:lang w:eastAsia="hi-IN" w:bidi="hi-IN"/>
              </w:rPr>
              <w:t>Водопоглъщане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DB618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ниво (</w:t>
            </w:r>
            <w:r w:rsidR="001F7219" w:rsidRPr="001F7219">
              <w:rPr>
                <w:sz w:val="18"/>
                <w:szCs w:val="18"/>
                <w:lang w:eastAsia="hi-IN" w:bidi="hi-IN"/>
              </w:rPr>
              <w:t>% по маса</w:t>
            </w:r>
            <w:r>
              <w:rPr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jc w:val="center"/>
              <w:rPr>
                <w:rFonts w:eastAsia="Tahoma"/>
                <w:sz w:val="18"/>
                <w:szCs w:val="18"/>
                <w:lang w:eastAsia="hi-IN" w:bidi="hi-IN"/>
              </w:rPr>
            </w:pPr>
            <w:r w:rsidRPr="001F7219">
              <w:rPr>
                <w:rFonts w:eastAsia="Tahoma"/>
                <w:sz w:val="18"/>
                <w:szCs w:val="18"/>
                <w:lang w:eastAsia="hi-IN" w:bidi="hi-IN"/>
              </w:rPr>
              <w:t>БДС ЕN 14223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4741D5" w:rsidRDefault="00DB6189" w:rsidP="004741D5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г</w:t>
            </w:r>
            <w:r w:rsidR="004741D5" w:rsidRPr="004741D5">
              <w:rPr>
                <w:sz w:val="18"/>
                <w:szCs w:val="18"/>
                <w:lang w:eastAsia="hi-IN" w:bidi="hi-IN"/>
              </w:rPr>
              <w:t>ранично</w:t>
            </w:r>
            <w:r w:rsidR="001F7219" w:rsidRPr="004741D5">
              <w:rPr>
                <w:sz w:val="18"/>
                <w:szCs w:val="18"/>
                <w:lang w:eastAsia="hi-IN" w:bidi="hi-IN"/>
              </w:rPr>
              <w:t xml:space="preserve"> ниво</w:t>
            </w:r>
            <w:r w:rsidR="004741D5" w:rsidRPr="004741D5">
              <w:rPr>
                <w:sz w:val="18"/>
                <w:szCs w:val="18"/>
                <w:lang w:eastAsia="hi-IN" w:bidi="hi-IN"/>
              </w:rPr>
              <w:t xml:space="preserve"> ≤ 2</w:t>
            </w:r>
          </w:p>
        </w:tc>
      </w:tr>
      <w:tr w:rsidR="001F7219" w:rsidRPr="001F7219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>Устойчивост на проникване на хлорни йони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DB618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ниво (</w:t>
            </w:r>
            <w:r w:rsidR="001F7219" w:rsidRPr="001F7219">
              <w:rPr>
                <w:sz w:val="18"/>
                <w:szCs w:val="18"/>
                <w:lang w:eastAsia="hi-IN" w:bidi="hi-IN"/>
              </w:rPr>
              <w:t>%</w:t>
            </w:r>
            <w:r>
              <w:rPr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>EOTA TR 022/2007</w:t>
            </w:r>
            <w:r w:rsidRPr="001F7219">
              <w:rPr>
                <w:sz w:val="18"/>
                <w:szCs w:val="18"/>
                <w:lang w:eastAsia="hi-IN" w:bidi="hi-IN"/>
              </w:rPr>
              <w:br/>
              <w:t>ETAG 033, т.5.1.</w:t>
            </w:r>
            <w:proofErr w:type="spellStart"/>
            <w:r w:rsidRPr="001F7219">
              <w:rPr>
                <w:sz w:val="18"/>
                <w:szCs w:val="18"/>
                <w:lang w:eastAsia="hi-IN" w:bidi="hi-IN"/>
              </w:rPr>
              <w:t>1</w:t>
            </w:r>
            <w:proofErr w:type="spellEnd"/>
            <w:r w:rsidRPr="001F7219">
              <w:rPr>
                <w:sz w:val="18"/>
                <w:szCs w:val="18"/>
                <w:lang w:eastAsia="hi-IN" w:bidi="hi-IN"/>
              </w:rPr>
              <w:t>.3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4741D5" w:rsidRDefault="00DB6189" w:rsidP="001F721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rFonts w:eastAsia="Tahoma"/>
                <w:sz w:val="18"/>
                <w:szCs w:val="18"/>
                <w:lang w:eastAsia="hi-IN" w:bidi="hi-IN"/>
              </w:rPr>
              <w:t>г</w:t>
            </w:r>
            <w:r w:rsidR="001F7219" w:rsidRPr="004741D5">
              <w:rPr>
                <w:rFonts w:eastAsia="Tahoma"/>
                <w:sz w:val="18"/>
                <w:szCs w:val="18"/>
                <w:lang w:eastAsia="hi-IN" w:bidi="hi-IN"/>
              </w:rPr>
              <w:t xml:space="preserve">ранично ниво ≤ 0,04 </w:t>
            </w:r>
          </w:p>
        </w:tc>
      </w:tr>
      <w:tr w:rsidR="001F7219" w:rsidRPr="001F7219" w:rsidTr="00C25E9B">
        <w:tc>
          <w:tcPr>
            <w:tcW w:w="97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219" w:rsidRPr="001F7219" w:rsidRDefault="001F7219" w:rsidP="001F721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1F7219">
              <w:rPr>
                <w:sz w:val="18"/>
                <w:szCs w:val="18"/>
                <w:lang w:eastAsia="hi-IN" w:bidi="hi-IN"/>
              </w:rPr>
              <w:t>Забележка: Забранява се полагане на шлайфан бетон като основа на течните хидроизолации.</w:t>
            </w:r>
          </w:p>
        </w:tc>
      </w:tr>
    </w:tbl>
    <w:p w:rsidR="00711DA9" w:rsidRPr="000035D0" w:rsidRDefault="00711DA9" w:rsidP="00711DA9">
      <w:pPr>
        <w:spacing w:line="360" w:lineRule="auto"/>
        <w:ind w:right="425" w:firstLine="709"/>
        <w:jc w:val="both"/>
      </w:pPr>
    </w:p>
    <w:p w:rsidR="00711DA9" w:rsidRPr="001F4DE4" w:rsidRDefault="00711DA9" w:rsidP="00711DA9">
      <w:pPr>
        <w:spacing w:line="360" w:lineRule="auto"/>
        <w:ind w:right="425" w:firstLine="709"/>
        <w:jc w:val="both"/>
      </w:pPr>
      <w:r w:rsidRPr="001F4DE4">
        <w:t>Изпълнението на националните изисквания се удостоверява с:</w:t>
      </w:r>
    </w:p>
    <w:p w:rsidR="00711DA9" w:rsidRPr="001F4DE4" w:rsidRDefault="00751170" w:rsidP="00751170">
      <w:pPr>
        <w:spacing w:line="360" w:lineRule="auto"/>
        <w:ind w:right="425"/>
        <w:jc w:val="both"/>
      </w:pPr>
      <w:r>
        <w:t xml:space="preserve">- </w:t>
      </w:r>
      <w:r w:rsidR="00DB6189">
        <w:t>д</w:t>
      </w:r>
      <w:r w:rsidR="00711DA9" w:rsidRPr="001F4DE4">
        <w:t>екларация за експлоатационни показатели, когато за системата/комплекта има издадена ЕТО и е нанесена СЕ маркировка или</w:t>
      </w:r>
    </w:p>
    <w:p w:rsidR="00711DA9" w:rsidRPr="001F4DE4" w:rsidRDefault="00751170" w:rsidP="00751170">
      <w:pPr>
        <w:spacing w:line="360" w:lineRule="auto"/>
        <w:ind w:right="425"/>
        <w:jc w:val="both"/>
      </w:pPr>
      <w:r>
        <w:t xml:space="preserve">- </w:t>
      </w:r>
      <w:r w:rsidR="00DB6189">
        <w:t>д</w:t>
      </w:r>
      <w:r w:rsidR="00711DA9" w:rsidRPr="001F4DE4">
        <w:t>екларация за характеристиките на строителния продукт, когато системата/комплектът е оценен за съответствие с националните изисквания по реда на чл. 14 от Наредба № РД-02-20-1 от 2015 г. за условията и реда за влагане на строителни продукти в строежите на Република България.</w:t>
      </w:r>
    </w:p>
    <w:p w:rsidR="004B747F" w:rsidRDefault="004B747F" w:rsidP="004B747F">
      <w:pPr>
        <w:spacing w:line="360" w:lineRule="auto"/>
        <w:ind w:right="425"/>
        <w:jc w:val="both"/>
      </w:pPr>
      <w:r w:rsidRPr="00D5657B">
        <w:rPr>
          <w:b/>
        </w:rPr>
        <w:t>1</w:t>
      </w:r>
      <w:r>
        <w:rPr>
          <w:b/>
        </w:rPr>
        <w:t>4</w:t>
      </w:r>
      <w:r w:rsidRPr="00D5657B">
        <w:rPr>
          <w:b/>
        </w:rPr>
        <w:t xml:space="preserve">. Национални изисквания за определяне и </w:t>
      </w:r>
      <w:r w:rsidRPr="00AC49E8">
        <w:rPr>
          <w:b/>
        </w:rPr>
        <w:t xml:space="preserve">деклариране на постоянството на експлоатационните показатели на </w:t>
      </w:r>
      <w:r w:rsidR="00643996" w:rsidRPr="00AC49E8">
        <w:rPr>
          <w:b/>
        </w:rPr>
        <w:t xml:space="preserve">течни </w:t>
      </w:r>
      <w:proofErr w:type="spellStart"/>
      <w:r w:rsidR="00643996" w:rsidRPr="00AC49E8">
        <w:rPr>
          <w:b/>
        </w:rPr>
        <w:t>хидроизолационни</w:t>
      </w:r>
      <w:proofErr w:type="spellEnd"/>
      <w:r w:rsidR="00643996" w:rsidRPr="00AC49E8">
        <w:rPr>
          <w:b/>
        </w:rPr>
        <w:t xml:space="preserve"> системи на подземни</w:t>
      </w:r>
      <w:r w:rsidR="00643996" w:rsidRPr="00643996">
        <w:rPr>
          <w:b/>
        </w:rPr>
        <w:t xml:space="preserve"> части на сгради и съоръжения </w:t>
      </w:r>
      <w:r w:rsidRPr="004B747F">
        <w:rPr>
          <w:b/>
        </w:rPr>
        <w:t>в</w:t>
      </w:r>
      <w:r w:rsidRPr="00D534C4">
        <w:rPr>
          <w:b/>
        </w:rPr>
        <w:t xml:space="preserve"> зависимост от предвидената употреба</w:t>
      </w:r>
    </w:p>
    <w:p w:rsidR="004B747F" w:rsidRPr="00AC49E8" w:rsidRDefault="004B747F" w:rsidP="004B747F">
      <w:pPr>
        <w:spacing w:line="360" w:lineRule="auto"/>
        <w:ind w:right="425" w:firstLine="709"/>
        <w:jc w:val="both"/>
      </w:pPr>
      <w:r w:rsidRPr="0061178C">
        <w:t xml:space="preserve">Изискванията се прилагат за определяне и </w:t>
      </w:r>
      <w:r w:rsidRPr="00AC49E8">
        <w:t xml:space="preserve">деклариране на постоянството на експлоатационните показатели на </w:t>
      </w:r>
      <w:proofErr w:type="spellStart"/>
      <w:r w:rsidRPr="00AC49E8">
        <w:t>дебелослойни</w:t>
      </w:r>
      <w:proofErr w:type="spellEnd"/>
      <w:r w:rsidRPr="00AC49E8">
        <w:t xml:space="preserve"> битумно-полимерни покрития за хидроизолация съгласно изискванията на БДС EN 15814</w:t>
      </w:r>
      <w:r w:rsidR="00DB6189">
        <w:t>.</w:t>
      </w:r>
    </w:p>
    <w:p w:rsidR="00643996" w:rsidRPr="00AC49E8" w:rsidRDefault="00643996" w:rsidP="00643996">
      <w:pPr>
        <w:suppressAutoHyphens/>
        <w:jc w:val="both"/>
        <w:rPr>
          <w:rFonts w:ascii="Tahoma" w:hAnsi="Tahoma" w:cs="Tahoma"/>
          <w:sz w:val="20"/>
          <w:szCs w:val="20"/>
          <w:lang w:eastAsia="hi-IN" w:bidi="hi-IN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2552"/>
      </w:tblGrid>
      <w:tr w:rsidR="00643996" w:rsidRPr="00AC49E8" w:rsidTr="00C25E9B">
        <w:trPr>
          <w:tblHeader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527AA" w:rsidP="006527AA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>Съществена х</w:t>
            </w:r>
            <w:r w:rsidR="00643996" w:rsidRPr="00AC49E8">
              <w:rPr>
                <w:b/>
                <w:sz w:val="18"/>
                <w:szCs w:val="18"/>
                <w:lang w:eastAsia="hi-IN" w:bidi="hi-IN"/>
              </w:rPr>
              <w:t>арактеристика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527AA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noProof/>
                <w:sz w:val="18"/>
                <w:szCs w:val="18"/>
                <w:lang w:eastAsia="hi-IN" w:bidi="hi-IN"/>
              </w:rPr>
              <w:t xml:space="preserve">Начин на деклариране на </w:t>
            </w:r>
            <w:r w:rsidR="006527AA" w:rsidRPr="00AC49E8">
              <w:rPr>
                <w:b/>
                <w:noProof/>
                <w:sz w:val="18"/>
                <w:szCs w:val="18"/>
                <w:lang w:eastAsia="hi-IN" w:bidi="hi-IN"/>
              </w:rPr>
              <w:t xml:space="preserve">експлоатационния </w:t>
            </w:r>
            <w:r w:rsidRPr="00AC49E8">
              <w:rPr>
                <w:b/>
                <w:noProof/>
                <w:sz w:val="18"/>
                <w:szCs w:val="18"/>
                <w:lang w:eastAsia="hi-IN" w:bidi="hi-IN"/>
              </w:rPr>
              <w:t>показател</w:t>
            </w:r>
            <w:r w:rsidRPr="00AC49E8">
              <w:rPr>
                <w:b/>
                <w:noProof/>
                <w:sz w:val="18"/>
                <w:szCs w:val="18"/>
                <w:lang w:eastAsia="hi-IN" w:bidi="hi-IN"/>
              </w:rPr>
              <w:br/>
              <w:t>клас/ниво/ описание</w:t>
            </w:r>
            <w:r w:rsidRPr="00AC49E8">
              <w:rPr>
                <w:b/>
                <w:noProof/>
                <w:sz w:val="18"/>
                <w:szCs w:val="18"/>
                <w:lang w:eastAsia="hi-IN" w:bidi="hi-IN"/>
              </w:rPr>
              <w:br/>
              <w:t>(единица мярка)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>Метод на изпитване/ определяне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 xml:space="preserve">Изискване за деклариране - </w:t>
            </w:r>
            <w:r w:rsidRPr="00AC49E8">
              <w:rPr>
                <w:b/>
                <w:sz w:val="18"/>
                <w:szCs w:val="18"/>
                <w:lang w:eastAsia="hi-IN" w:bidi="hi-IN"/>
              </w:rPr>
              <w:br/>
              <w:t>гранично/ декларирано ниво/клас</w:t>
            </w:r>
          </w:p>
        </w:tc>
      </w:tr>
      <w:tr w:rsidR="00643996" w:rsidRPr="00AC49E8" w:rsidTr="00C25E9B">
        <w:trPr>
          <w:tblHeader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AC49E8">
              <w:rPr>
                <w:b/>
                <w:sz w:val="18"/>
                <w:szCs w:val="18"/>
                <w:lang w:eastAsia="hi-IN" w:bidi="hi-IN"/>
              </w:rPr>
              <w:t>4</w:t>
            </w:r>
          </w:p>
        </w:tc>
      </w:tr>
      <w:tr w:rsidR="00643996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proofErr w:type="spellStart"/>
            <w:r w:rsidRPr="00AC49E8">
              <w:rPr>
                <w:sz w:val="18"/>
                <w:szCs w:val="18"/>
                <w:lang w:eastAsia="hi-IN" w:bidi="hi-IN"/>
              </w:rPr>
              <w:t>Водонепропускливост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AC49E8">
              <w:rPr>
                <w:sz w:val="18"/>
                <w:szCs w:val="18"/>
                <w:lang w:eastAsia="hi-IN" w:bidi="hi-IN"/>
              </w:rPr>
              <w:t>клас W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AC49E8" w:rsidRDefault="00643996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AC49E8">
              <w:rPr>
                <w:sz w:val="18"/>
                <w:szCs w:val="18"/>
                <w:lang w:eastAsia="hi-IN" w:bidi="hi-IN"/>
              </w:rPr>
              <w:t>БДС EN 15820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96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д</w:t>
            </w:r>
            <w:r w:rsidR="00643996" w:rsidRPr="001D1A1F">
              <w:rPr>
                <w:sz w:val="18"/>
                <w:szCs w:val="18"/>
                <w:lang w:eastAsia="hi-IN" w:bidi="hi-IN"/>
              </w:rPr>
              <w:t>еклариран клас</w:t>
            </w:r>
            <w:r>
              <w:rPr>
                <w:sz w:val="18"/>
                <w:szCs w:val="18"/>
                <w:lang w:eastAsia="hi-IN" w:bidi="hi-IN"/>
              </w:rPr>
              <w:t xml:space="preserve"> </w:t>
            </w:r>
            <w:r w:rsidRPr="008E0AA9">
              <w:rPr>
                <w:sz w:val="18"/>
                <w:szCs w:val="18"/>
                <w:lang w:eastAsia="hi-IN" w:bidi="hi-IN"/>
              </w:rPr>
              <w:t>W</w:t>
            </w:r>
          </w:p>
          <w:p w:rsidR="00643996" w:rsidRPr="00ED4E8B" w:rsidRDefault="00643996" w:rsidP="00643996">
            <w:pPr>
              <w:suppressLineNumbers/>
              <w:suppressAutoHyphens/>
              <w:rPr>
                <w:sz w:val="18"/>
                <w:szCs w:val="18"/>
                <w:highlight w:val="yellow"/>
                <w:lang w:eastAsia="hi-IN" w:bidi="hi-IN"/>
              </w:rPr>
            </w:pPr>
          </w:p>
        </w:tc>
      </w:tr>
      <w:tr w:rsidR="00643996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643996" w:rsidRDefault="00643996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643996">
              <w:rPr>
                <w:sz w:val="18"/>
                <w:szCs w:val="18"/>
                <w:lang w:eastAsia="hi-IN" w:bidi="hi-IN"/>
              </w:rPr>
              <w:t xml:space="preserve">Способност за </w:t>
            </w:r>
            <w:proofErr w:type="spellStart"/>
            <w:r w:rsidRPr="00643996">
              <w:rPr>
                <w:sz w:val="18"/>
                <w:szCs w:val="18"/>
                <w:lang w:eastAsia="hi-IN" w:bidi="hi-IN"/>
              </w:rPr>
              <w:t>премостване</w:t>
            </w:r>
            <w:proofErr w:type="spellEnd"/>
            <w:r w:rsidRPr="00643996">
              <w:rPr>
                <w:sz w:val="18"/>
                <w:szCs w:val="18"/>
                <w:lang w:eastAsia="hi-IN" w:bidi="hi-IN"/>
              </w:rPr>
              <w:t xml:space="preserve"> на пукнатини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643996" w:rsidRDefault="00643996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643996">
              <w:rPr>
                <w:sz w:val="18"/>
                <w:szCs w:val="18"/>
                <w:lang w:eastAsia="hi-IN" w:bidi="hi-IN"/>
              </w:rPr>
              <w:t>клас СВ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96" w:rsidRPr="00643996" w:rsidRDefault="00643996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643996">
              <w:rPr>
                <w:sz w:val="18"/>
                <w:szCs w:val="18"/>
                <w:lang w:eastAsia="hi-IN" w:bidi="hi-IN"/>
              </w:rPr>
              <w:t>БДС EN 15812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96" w:rsidRPr="009C5BE5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д</w:t>
            </w:r>
            <w:r w:rsidR="00643996" w:rsidRPr="009C5BE5">
              <w:rPr>
                <w:sz w:val="18"/>
                <w:szCs w:val="18"/>
                <w:lang w:eastAsia="hi-IN" w:bidi="hi-IN"/>
              </w:rPr>
              <w:t>еклариран клас</w:t>
            </w:r>
            <w:r>
              <w:rPr>
                <w:sz w:val="18"/>
                <w:szCs w:val="18"/>
                <w:lang w:eastAsia="hi-IN" w:bidi="hi-IN"/>
              </w:rPr>
              <w:t xml:space="preserve"> </w:t>
            </w:r>
            <w:r w:rsidRPr="008E0AA9">
              <w:rPr>
                <w:sz w:val="18"/>
                <w:szCs w:val="18"/>
                <w:lang w:eastAsia="hi-IN" w:bidi="hi-IN"/>
              </w:rPr>
              <w:t>СВ</w:t>
            </w:r>
          </w:p>
          <w:p w:rsidR="00643996" w:rsidRPr="00ED4E8B" w:rsidRDefault="00643996" w:rsidP="00643996">
            <w:pPr>
              <w:suppressLineNumbers/>
              <w:suppressAutoHyphens/>
              <w:rPr>
                <w:sz w:val="18"/>
                <w:szCs w:val="18"/>
                <w:highlight w:val="yellow"/>
                <w:lang w:eastAsia="hi-IN" w:bidi="hi-IN"/>
              </w:rPr>
            </w:pPr>
          </w:p>
        </w:tc>
      </w:tr>
      <w:tr w:rsidR="008E0AA9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proofErr w:type="spellStart"/>
            <w:r w:rsidRPr="008E0AA9">
              <w:rPr>
                <w:sz w:val="18"/>
                <w:szCs w:val="18"/>
                <w:lang w:eastAsia="hi-IN" w:bidi="hi-IN"/>
              </w:rPr>
              <w:t>Водоустойчивост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8E0AA9" w:rsidRDefault="008E0AA9" w:rsidP="008E0AA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издържа/</w:t>
            </w:r>
          </w:p>
          <w:p w:rsidR="008E0AA9" w:rsidRPr="00643996" w:rsidRDefault="008E0AA9" w:rsidP="008E0AA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не издържа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БДС EN 15817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A9" w:rsidRPr="009C5BE5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издържа без изменения</w:t>
            </w:r>
          </w:p>
        </w:tc>
      </w:tr>
      <w:tr w:rsidR="008E0AA9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proofErr w:type="spellStart"/>
            <w:r w:rsidRPr="008E0AA9">
              <w:rPr>
                <w:sz w:val="18"/>
                <w:szCs w:val="18"/>
                <w:lang w:eastAsia="hi-IN" w:bidi="hi-IN"/>
              </w:rPr>
              <w:t>Огъваемост</w:t>
            </w:r>
            <w:proofErr w:type="spellEnd"/>
            <w:r w:rsidRPr="008E0AA9">
              <w:rPr>
                <w:sz w:val="18"/>
                <w:szCs w:val="18"/>
                <w:lang w:eastAsia="hi-IN" w:bidi="hi-IN"/>
              </w:rPr>
              <w:t xml:space="preserve"> при ниски температури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8E0AA9" w:rsidRDefault="008E0AA9" w:rsidP="008E0AA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издържа/</w:t>
            </w:r>
          </w:p>
          <w:p w:rsidR="008E0AA9" w:rsidRPr="00643996" w:rsidRDefault="008E0AA9" w:rsidP="008E0AA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не издържа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БДС EN 15813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A9" w:rsidRPr="009C5BE5" w:rsidRDefault="008E0AA9" w:rsidP="008E0AA9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 xml:space="preserve">издържа без </w:t>
            </w:r>
            <w:r>
              <w:rPr>
                <w:sz w:val="18"/>
                <w:szCs w:val="18"/>
                <w:lang w:eastAsia="hi-IN" w:bidi="hi-IN"/>
              </w:rPr>
              <w:t>пукнатини</w:t>
            </w:r>
          </w:p>
        </w:tc>
      </w:tr>
      <w:tr w:rsidR="008E0AA9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Стабилност на размерите при висока температура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8E0AA9" w:rsidRDefault="008E0AA9" w:rsidP="008E0AA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издържа/</w:t>
            </w:r>
          </w:p>
          <w:p w:rsidR="008E0AA9" w:rsidRPr="00643996" w:rsidRDefault="008E0AA9" w:rsidP="008E0AA9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не издържа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БДС EN 15818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A9" w:rsidRPr="009C5BE5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и</w:t>
            </w:r>
            <w:r w:rsidRPr="008E0AA9">
              <w:rPr>
                <w:sz w:val="18"/>
                <w:szCs w:val="18"/>
                <w:lang w:eastAsia="hi-IN" w:bidi="hi-IN"/>
              </w:rPr>
              <w:t xml:space="preserve">здържа без </w:t>
            </w:r>
            <w:proofErr w:type="spellStart"/>
            <w:r w:rsidRPr="008E0AA9">
              <w:rPr>
                <w:sz w:val="18"/>
                <w:szCs w:val="18"/>
                <w:lang w:eastAsia="hi-IN" w:bidi="hi-IN"/>
              </w:rPr>
              <w:t>приплъзване</w:t>
            </w:r>
            <w:proofErr w:type="spellEnd"/>
            <w:r w:rsidRPr="008E0AA9">
              <w:rPr>
                <w:sz w:val="18"/>
                <w:szCs w:val="18"/>
                <w:lang w:eastAsia="hi-IN" w:bidi="hi-IN"/>
              </w:rPr>
              <w:t xml:space="preserve"> или стичане надолу</w:t>
            </w:r>
          </w:p>
        </w:tc>
      </w:tr>
      <w:tr w:rsidR="008E0AA9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Реакция на огън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DB618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к</w:t>
            </w:r>
            <w:r w:rsidR="008E0AA9" w:rsidRPr="008E0AA9">
              <w:rPr>
                <w:sz w:val="18"/>
                <w:szCs w:val="18"/>
                <w:lang w:eastAsia="hi-IN" w:bidi="hi-IN"/>
              </w:rPr>
              <w:t>лас по реакция на огън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EN 13501-1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A9" w:rsidRPr="009C5BE5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д</w:t>
            </w:r>
            <w:r w:rsidRPr="008E0AA9">
              <w:rPr>
                <w:sz w:val="18"/>
                <w:szCs w:val="18"/>
                <w:lang w:eastAsia="hi-IN" w:bidi="hi-IN"/>
              </w:rPr>
              <w:t>еклариран клас С</w:t>
            </w:r>
          </w:p>
        </w:tc>
      </w:tr>
      <w:tr w:rsidR="008E0AA9" w:rsidRPr="00643996" w:rsidTr="00C25E9B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Устойчивост на натиск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клас С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A9" w:rsidRPr="00643996" w:rsidRDefault="008E0AA9" w:rsidP="00643996">
            <w:pPr>
              <w:suppressLineNumbers/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8E0AA9">
              <w:rPr>
                <w:sz w:val="18"/>
                <w:szCs w:val="18"/>
                <w:lang w:eastAsia="hi-IN" w:bidi="hi-IN"/>
              </w:rPr>
              <w:t>БДС EN 15815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A9" w:rsidRPr="009C5BE5" w:rsidRDefault="008E0AA9" w:rsidP="00643996">
            <w:pPr>
              <w:suppressLineNumbers/>
              <w:suppressAutoHyphens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д</w:t>
            </w:r>
            <w:r w:rsidRPr="008E0AA9">
              <w:rPr>
                <w:sz w:val="18"/>
                <w:szCs w:val="18"/>
                <w:lang w:eastAsia="hi-IN" w:bidi="hi-IN"/>
              </w:rPr>
              <w:t>еклариран клас С</w:t>
            </w:r>
          </w:p>
        </w:tc>
      </w:tr>
    </w:tbl>
    <w:p w:rsidR="001522C9" w:rsidRDefault="006D1561" w:rsidP="00E14B0F">
      <w:pPr>
        <w:spacing w:line="360" w:lineRule="auto"/>
        <w:ind w:right="425" w:firstLine="709"/>
        <w:jc w:val="both"/>
      </w:pPr>
      <w:r>
        <w:t>“</w:t>
      </w:r>
    </w:p>
    <w:p w:rsidR="00FA547A" w:rsidRPr="00791BB8" w:rsidRDefault="003D333A" w:rsidP="00412EC9">
      <w:pPr>
        <w:spacing w:line="360" w:lineRule="auto"/>
        <w:ind w:right="425" w:firstLine="709"/>
        <w:jc w:val="both"/>
        <w:rPr>
          <w:color w:val="000000"/>
        </w:rPr>
      </w:pPr>
      <w:r w:rsidRPr="00791BB8">
        <w:rPr>
          <w:color w:val="000000"/>
        </w:rPr>
        <w:t>Заповедта да</w:t>
      </w:r>
      <w:r w:rsidR="00AC5D84" w:rsidRPr="00791BB8">
        <w:rPr>
          <w:color w:val="000000"/>
        </w:rPr>
        <w:t xml:space="preserve"> се </w:t>
      </w:r>
      <w:r w:rsidR="006D1561" w:rsidRPr="00791BB8">
        <w:rPr>
          <w:color w:val="000000"/>
        </w:rPr>
        <w:t xml:space="preserve">публикува </w:t>
      </w:r>
      <w:r w:rsidR="00FA547A" w:rsidRPr="00791BB8">
        <w:rPr>
          <w:color w:val="000000"/>
        </w:rPr>
        <w:t xml:space="preserve">на електронната страница </w:t>
      </w:r>
      <w:r w:rsidR="00AC5D84" w:rsidRPr="00791BB8">
        <w:rPr>
          <w:color w:val="000000"/>
        </w:rPr>
        <w:t>на Министерството на регионалното развитие и благоустройството</w:t>
      </w:r>
      <w:r w:rsidR="00FA547A" w:rsidRPr="00791BB8">
        <w:rPr>
          <w:color w:val="000000"/>
        </w:rPr>
        <w:t>.</w:t>
      </w:r>
    </w:p>
    <w:p w:rsidR="00BF0F0A" w:rsidRPr="0082582B" w:rsidRDefault="00BF0F0A" w:rsidP="00412EC9">
      <w:pPr>
        <w:spacing w:line="360" w:lineRule="auto"/>
        <w:ind w:right="425" w:firstLine="709"/>
        <w:jc w:val="both"/>
      </w:pPr>
      <w:r w:rsidRPr="00791BB8">
        <w:rPr>
          <w:color w:val="000000"/>
        </w:rPr>
        <w:t>Контрол</w:t>
      </w:r>
      <w:r w:rsidR="00AC5D84" w:rsidRPr="00791BB8">
        <w:rPr>
          <w:color w:val="000000"/>
        </w:rPr>
        <w:t>а</w:t>
      </w:r>
      <w:r w:rsidRPr="00791BB8">
        <w:rPr>
          <w:color w:val="000000"/>
        </w:rPr>
        <w:t xml:space="preserve"> по изпълнение на заповедта възлагам</w:t>
      </w:r>
      <w:r w:rsidRPr="0082582B">
        <w:t xml:space="preserve"> на г-н </w:t>
      </w:r>
      <w:r w:rsidR="00711C4A">
        <w:t>Любен Дичев</w:t>
      </w:r>
      <w:r w:rsidRPr="0082582B">
        <w:t xml:space="preserve"> – заместник-министър на регионалното развитие и благоустройството.</w:t>
      </w:r>
    </w:p>
    <w:p w:rsidR="00343232" w:rsidRDefault="00343232" w:rsidP="00343232">
      <w:pPr>
        <w:tabs>
          <w:tab w:val="left" w:pos="5954"/>
        </w:tabs>
        <w:spacing w:line="600" w:lineRule="auto"/>
        <w:ind w:right="425" w:firstLine="709"/>
        <w:rPr>
          <w:b/>
          <w:lang w:val="en-US"/>
        </w:rPr>
      </w:pPr>
      <w:r w:rsidRPr="0023036A">
        <w:rPr>
          <w:b/>
        </w:rPr>
        <w:t xml:space="preserve">                                                                </w:t>
      </w:r>
    </w:p>
    <w:p w:rsidR="00343232" w:rsidRPr="0082582B" w:rsidRDefault="00343232" w:rsidP="00343232">
      <w:pPr>
        <w:tabs>
          <w:tab w:val="left" w:pos="5954"/>
        </w:tabs>
        <w:spacing w:line="600" w:lineRule="auto"/>
        <w:ind w:right="425" w:firstLine="709"/>
        <w:rPr>
          <w:b/>
        </w:rPr>
      </w:pPr>
      <w:r>
        <w:rPr>
          <w:b/>
          <w:lang w:val="en-US"/>
        </w:rPr>
        <w:t xml:space="preserve">                                                               </w:t>
      </w:r>
      <w:r w:rsidRPr="0023036A">
        <w:rPr>
          <w:b/>
        </w:rPr>
        <w:t xml:space="preserve">      </w:t>
      </w:r>
      <w:r w:rsidRPr="0082582B">
        <w:rPr>
          <w:b/>
        </w:rPr>
        <w:t>МИНИСТЪР:</w:t>
      </w:r>
    </w:p>
    <w:p w:rsidR="00343232" w:rsidRPr="0082582B" w:rsidRDefault="00343232" w:rsidP="00343232">
      <w:pPr>
        <w:tabs>
          <w:tab w:val="left" w:pos="5954"/>
        </w:tabs>
        <w:spacing w:line="600" w:lineRule="auto"/>
        <w:ind w:right="425" w:firstLine="709"/>
        <w:rPr>
          <w:b/>
        </w:rPr>
      </w:pPr>
      <w:r w:rsidRPr="0082582B">
        <w:rPr>
          <w:b/>
        </w:rPr>
        <w:t xml:space="preserve">                         </w:t>
      </w:r>
      <w:r w:rsidRPr="0023036A">
        <w:rPr>
          <w:b/>
        </w:rPr>
        <w:t xml:space="preserve">                                                                        </w:t>
      </w:r>
      <w:r>
        <w:rPr>
          <w:b/>
        </w:rPr>
        <w:t>СПАС ПОПНИКОЛОВ</w:t>
      </w:r>
    </w:p>
    <w:p w:rsidR="00702A6F" w:rsidRPr="0082582B" w:rsidRDefault="00702A6F" w:rsidP="00412EC9">
      <w:pPr>
        <w:spacing w:line="360" w:lineRule="auto"/>
        <w:ind w:right="425" w:firstLine="709"/>
        <w:jc w:val="both"/>
      </w:pPr>
    </w:p>
    <w:sectPr w:rsidR="00702A6F" w:rsidRPr="0082582B" w:rsidSect="00A512B2">
      <w:headerReference w:type="default" r:id="rId14"/>
      <w:footerReference w:type="first" r:id="rId15"/>
      <w:pgSz w:w="11906" w:h="16838" w:code="9"/>
      <w:pgMar w:top="851" w:right="42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69" w:rsidRDefault="005F0369">
      <w:r>
        <w:separator/>
      </w:r>
    </w:p>
  </w:endnote>
  <w:endnote w:type="continuationSeparator" w:id="0">
    <w:p w:rsidR="005F0369" w:rsidRDefault="005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charset w:val="00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8A" w:rsidRPr="00A503EB" w:rsidRDefault="00AB6B8A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AB6B8A" w:rsidRDefault="00AB6B8A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AB6B8A" w:rsidRPr="004956B7" w:rsidRDefault="005F0369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AB6B8A" w:rsidRPr="003D3C67">
        <w:rPr>
          <w:rStyle w:val="Hyperlink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69" w:rsidRDefault="005F0369">
      <w:r>
        <w:separator/>
      </w:r>
    </w:p>
  </w:footnote>
  <w:footnote w:type="continuationSeparator" w:id="0">
    <w:p w:rsidR="005F0369" w:rsidRDefault="005F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8A" w:rsidRDefault="00AB6B8A" w:rsidP="002914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1EA008"/>
    <w:lvl w:ilvl="0">
      <w:start w:val="1"/>
      <w:numFmt w:val="decimal"/>
      <w:pStyle w:val="Title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F8DBB0"/>
    <w:lvl w:ilvl="0">
      <w:start w:val="1"/>
      <w:numFmt w:val="decimal"/>
      <w:pStyle w:val="IndexHead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6809B2"/>
    <w:lvl w:ilvl="0">
      <w:start w:val="1"/>
      <w:numFmt w:val="decimal"/>
      <w:pStyle w:val="Index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CE486C"/>
    <w:lvl w:ilvl="0">
      <w:start w:val="1"/>
      <w:numFmt w:val="decimal"/>
      <w:pStyle w:val="BodyTex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5456015A"/>
    <w:lvl w:ilvl="0">
      <w:start w:val="1"/>
      <w:numFmt w:val="decimal"/>
      <w:pStyle w:val="BodyText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hybridMultilevel"/>
    <w:tmpl w:val="CFD833D6"/>
    <w:lvl w:ilvl="0" w:tplc="FB3CBCAE">
      <w:start w:val="2"/>
      <w:numFmt w:val="bullet"/>
      <w:lvlText w:val="-"/>
      <w:lvlJc w:val="left"/>
      <w:pPr>
        <w:ind w:left="855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Restart w:val="0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Restart w:val="0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>
      <w:start w:val="1"/>
      <w:numFmt w:val="bullet"/>
      <w:lvlRestart w:val="0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>
      <w:start w:val="1"/>
      <w:numFmt w:val="bullet"/>
      <w:lvlRestart w:val="0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Restart w:val="0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>
      <w:start w:val="1"/>
      <w:numFmt w:val="bullet"/>
      <w:lvlRestart w:val="0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>
      <w:start w:val="1"/>
      <w:numFmt w:val="bullet"/>
      <w:lvlRestart w:val="0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Restart w:val="0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58C7D0B"/>
    <w:multiLevelType w:val="hybridMultilevel"/>
    <w:tmpl w:val="0F02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E5002"/>
    <w:multiLevelType w:val="multilevel"/>
    <w:tmpl w:val="231A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86E14"/>
    <w:multiLevelType w:val="multilevel"/>
    <w:tmpl w:val="9586B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046C19"/>
    <w:multiLevelType w:val="multilevel"/>
    <w:tmpl w:val="B5D40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26488"/>
    <w:multiLevelType w:val="hybridMultilevel"/>
    <w:tmpl w:val="6608DC26"/>
    <w:lvl w:ilvl="0" w:tplc="9FA88198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50C76"/>
    <w:multiLevelType w:val="multilevel"/>
    <w:tmpl w:val="1004E61A"/>
    <w:lvl w:ilvl="0">
      <w:start w:val="1"/>
      <w:numFmt w:val="decimal"/>
      <w:pStyle w:val="Style1"/>
      <w:lvlText w:val="%1."/>
      <w:lvlJc w:val="left"/>
      <w:pPr>
        <w:tabs>
          <w:tab w:val="num" w:pos="1418"/>
        </w:tabs>
        <w:ind w:left="284" w:firstLine="85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tyle11"/>
      <w:lvlText w:val="%1.%2."/>
      <w:lvlJc w:val="left"/>
      <w:pPr>
        <w:tabs>
          <w:tab w:val="num" w:pos="644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e111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3557E41"/>
    <w:multiLevelType w:val="multilevel"/>
    <w:tmpl w:val="B232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4E5991"/>
    <w:multiLevelType w:val="hybridMultilevel"/>
    <w:tmpl w:val="C4F6CBE0"/>
    <w:lvl w:ilvl="0" w:tplc="2188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F4C45"/>
    <w:multiLevelType w:val="hybridMultilevel"/>
    <w:tmpl w:val="5DDA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82A57"/>
    <w:multiLevelType w:val="hybridMultilevel"/>
    <w:tmpl w:val="5A2CAF10"/>
    <w:lvl w:ilvl="0" w:tplc="414C802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0E7792"/>
    <w:multiLevelType w:val="hybridMultilevel"/>
    <w:tmpl w:val="5EE8408A"/>
    <w:lvl w:ilvl="0" w:tplc="9FA88198">
      <w:start w:val="3"/>
      <w:numFmt w:val="bullet"/>
      <w:lvlText w:val=""/>
      <w:lvlJc w:val="left"/>
      <w:pPr>
        <w:ind w:left="540" w:hanging="360"/>
      </w:pPr>
      <w:rPr>
        <w:rFonts w:ascii="Symbol" w:eastAsia="Calibri" w:hAnsi="Symbol" w:cs="Tahoma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7D862B0"/>
    <w:multiLevelType w:val="multilevel"/>
    <w:tmpl w:val="79BE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EC24B9"/>
    <w:multiLevelType w:val="hybridMultilevel"/>
    <w:tmpl w:val="E5CC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3045"/>
    <w:multiLevelType w:val="multilevel"/>
    <w:tmpl w:val="23FC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4A75D3"/>
    <w:multiLevelType w:val="multilevel"/>
    <w:tmpl w:val="35D0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59792C"/>
    <w:multiLevelType w:val="hybridMultilevel"/>
    <w:tmpl w:val="7EF28ADC"/>
    <w:lvl w:ilvl="0" w:tplc="627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B1CF5"/>
    <w:multiLevelType w:val="hybridMultilevel"/>
    <w:tmpl w:val="6CEC0308"/>
    <w:lvl w:ilvl="0" w:tplc="94D063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8443F93"/>
    <w:multiLevelType w:val="multilevel"/>
    <w:tmpl w:val="598CA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B34C7C"/>
    <w:multiLevelType w:val="multilevel"/>
    <w:tmpl w:val="0776A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7"/>
  </w:num>
  <w:num w:numId="15">
    <w:abstractNumId w:val="24"/>
  </w:num>
  <w:num w:numId="16">
    <w:abstractNumId w:val="23"/>
  </w:num>
  <w:num w:numId="17">
    <w:abstractNumId w:val="19"/>
  </w:num>
  <w:num w:numId="18">
    <w:abstractNumId w:val="9"/>
  </w:num>
  <w:num w:numId="19">
    <w:abstractNumId w:val="8"/>
  </w:num>
  <w:num w:numId="20">
    <w:abstractNumId w:val="20"/>
  </w:num>
  <w:num w:numId="21">
    <w:abstractNumId w:val="22"/>
  </w:num>
  <w:num w:numId="22">
    <w:abstractNumId w:val="6"/>
  </w:num>
  <w:num w:numId="23">
    <w:abstractNumId w:val="13"/>
  </w:num>
  <w:num w:numId="24">
    <w:abstractNumId w:val="18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04"/>
    <w:rsid w:val="0000265A"/>
    <w:rsid w:val="000035D0"/>
    <w:rsid w:val="00003796"/>
    <w:rsid w:val="000042C1"/>
    <w:rsid w:val="00005A74"/>
    <w:rsid w:val="000066FE"/>
    <w:rsid w:val="00006E86"/>
    <w:rsid w:val="00011EAB"/>
    <w:rsid w:val="0001200A"/>
    <w:rsid w:val="00015962"/>
    <w:rsid w:val="00016A25"/>
    <w:rsid w:val="00020CD7"/>
    <w:rsid w:val="000219A4"/>
    <w:rsid w:val="00023D99"/>
    <w:rsid w:val="00023FA6"/>
    <w:rsid w:val="0002470F"/>
    <w:rsid w:val="00027197"/>
    <w:rsid w:val="00027B05"/>
    <w:rsid w:val="000305A2"/>
    <w:rsid w:val="00032D91"/>
    <w:rsid w:val="00037FA3"/>
    <w:rsid w:val="00043471"/>
    <w:rsid w:val="000447AA"/>
    <w:rsid w:val="00045950"/>
    <w:rsid w:val="0005032D"/>
    <w:rsid w:val="00050400"/>
    <w:rsid w:val="000522FE"/>
    <w:rsid w:val="000548F5"/>
    <w:rsid w:val="00054BDA"/>
    <w:rsid w:val="000551BF"/>
    <w:rsid w:val="00055AEC"/>
    <w:rsid w:val="00060511"/>
    <w:rsid w:val="0006184C"/>
    <w:rsid w:val="000659DA"/>
    <w:rsid w:val="00073D5C"/>
    <w:rsid w:val="00074495"/>
    <w:rsid w:val="0007460F"/>
    <w:rsid w:val="00075380"/>
    <w:rsid w:val="00076624"/>
    <w:rsid w:val="00076CBE"/>
    <w:rsid w:val="00077080"/>
    <w:rsid w:val="000809FC"/>
    <w:rsid w:val="0008341C"/>
    <w:rsid w:val="0008345E"/>
    <w:rsid w:val="000835B3"/>
    <w:rsid w:val="00084090"/>
    <w:rsid w:val="00085038"/>
    <w:rsid w:val="0008513C"/>
    <w:rsid w:val="0008720E"/>
    <w:rsid w:val="000916F1"/>
    <w:rsid w:val="000A0371"/>
    <w:rsid w:val="000A3D7D"/>
    <w:rsid w:val="000A5F38"/>
    <w:rsid w:val="000A6D61"/>
    <w:rsid w:val="000A7CB3"/>
    <w:rsid w:val="000B04C4"/>
    <w:rsid w:val="000B05FA"/>
    <w:rsid w:val="000B60BE"/>
    <w:rsid w:val="000C0295"/>
    <w:rsid w:val="000C1098"/>
    <w:rsid w:val="000C1B50"/>
    <w:rsid w:val="000C1C40"/>
    <w:rsid w:val="000C1C96"/>
    <w:rsid w:val="000C2241"/>
    <w:rsid w:val="000C26BD"/>
    <w:rsid w:val="000C3147"/>
    <w:rsid w:val="000C5454"/>
    <w:rsid w:val="000C55B8"/>
    <w:rsid w:val="000C5DC3"/>
    <w:rsid w:val="000C7DCC"/>
    <w:rsid w:val="000D461D"/>
    <w:rsid w:val="000D59C3"/>
    <w:rsid w:val="000D61EF"/>
    <w:rsid w:val="000D6ABE"/>
    <w:rsid w:val="000D6ACD"/>
    <w:rsid w:val="000D6E45"/>
    <w:rsid w:val="000E0AB3"/>
    <w:rsid w:val="000E0E00"/>
    <w:rsid w:val="000E1544"/>
    <w:rsid w:val="000E3087"/>
    <w:rsid w:val="000E40BA"/>
    <w:rsid w:val="000E47B4"/>
    <w:rsid w:val="000E632B"/>
    <w:rsid w:val="000E791C"/>
    <w:rsid w:val="000F03C7"/>
    <w:rsid w:val="000F303E"/>
    <w:rsid w:val="000F4F82"/>
    <w:rsid w:val="00101544"/>
    <w:rsid w:val="00101FCE"/>
    <w:rsid w:val="001022F3"/>
    <w:rsid w:val="0010237A"/>
    <w:rsid w:val="001051A9"/>
    <w:rsid w:val="00106082"/>
    <w:rsid w:val="00106A30"/>
    <w:rsid w:val="00107459"/>
    <w:rsid w:val="00111FDF"/>
    <w:rsid w:val="00112A33"/>
    <w:rsid w:val="0011529E"/>
    <w:rsid w:val="001154D5"/>
    <w:rsid w:val="001155EC"/>
    <w:rsid w:val="001173B0"/>
    <w:rsid w:val="00120A1F"/>
    <w:rsid w:val="00120E3D"/>
    <w:rsid w:val="00121A02"/>
    <w:rsid w:val="001226D4"/>
    <w:rsid w:val="0012556D"/>
    <w:rsid w:val="00126D5E"/>
    <w:rsid w:val="001315B1"/>
    <w:rsid w:val="00134879"/>
    <w:rsid w:val="00135443"/>
    <w:rsid w:val="0013632F"/>
    <w:rsid w:val="001365A4"/>
    <w:rsid w:val="00140732"/>
    <w:rsid w:val="00141440"/>
    <w:rsid w:val="001456D9"/>
    <w:rsid w:val="00150043"/>
    <w:rsid w:val="0015089A"/>
    <w:rsid w:val="001522C9"/>
    <w:rsid w:val="00153E24"/>
    <w:rsid w:val="00154723"/>
    <w:rsid w:val="001565A2"/>
    <w:rsid w:val="00156A0D"/>
    <w:rsid w:val="00157147"/>
    <w:rsid w:val="00160A6B"/>
    <w:rsid w:val="00161219"/>
    <w:rsid w:val="00162A46"/>
    <w:rsid w:val="001635D4"/>
    <w:rsid w:val="00163606"/>
    <w:rsid w:val="001637C4"/>
    <w:rsid w:val="001639B7"/>
    <w:rsid w:val="0016715B"/>
    <w:rsid w:val="001679F1"/>
    <w:rsid w:val="0017189A"/>
    <w:rsid w:val="001727C0"/>
    <w:rsid w:val="00176486"/>
    <w:rsid w:val="00176977"/>
    <w:rsid w:val="00180503"/>
    <w:rsid w:val="001811D0"/>
    <w:rsid w:val="00185E10"/>
    <w:rsid w:val="0018755F"/>
    <w:rsid w:val="00187754"/>
    <w:rsid w:val="001877C2"/>
    <w:rsid w:val="00187C59"/>
    <w:rsid w:val="00190135"/>
    <w:rsid w:val="00191966"/>
    <w:rsid w:val="00191CD7"/>
    <w:rsid w:val="001923C7"/>
    <w:rsid w:val="00192501"/>
    <w:rsid w:val="00193F2A"/>
    <w:rsid w:val="00194ED0"/>
    <w:rsid w:val="00195BFE"/>
    <w:rsid w:val="001973C6"/>
    <w:rsid w:val="0019740D"/>
    <w:rsid w:val="001A01F4"/>
    <w:rsid w:val="001A45FC"/>
    <w:rsid w:val="001A4AD5"/>
    <w:rsid w:val="001A5740"/>
    <w:rsid w:val="001A57C3"/>
    <w:rsid w:val="001A5B9C"/>
    <w:rsid w:val="001A7D17"/>
    <w:rsid w:val="001B2A18"/>
    <w:rsid w:val="001B2E94"/>
    <w:rsid w:val="001B3284"/>
    <w:rsid w:val="001B33F8"/>
    <w:rsid w:val="001B3A63"/>
    <w:rsid w:val="001B60D8"/>
    <w:rsid w:val="001B7A8F"/>
    <w:rsid w:val="001C07A8"/>
    <w:rsid w:val="001C4449"/>
    <w:rsid w:val="001C74E6"/>
    <w:rsid w:val="001D01C8"/>
    <w:rsid w:val="001D0F86"/>
    <w:rsid w:val="001D18E6"/>
    <w:rsid w:val="001D1A1F"/>
    <w:rsid w:val="001D2E3E"/>
    <w:rsid w:val="001D6BA0"/>
    <w:rsid w:val="001E2283"/>
    <w:rsid w:val="001E265E"/>
    <w:rsid w:val="001E366C"/>
    <w:rsid w:val="001E3A6F"/>
    <w:rsid w:val="001E48A3"/>
    <w:rsid w:val="001F147D"/>
    <w:rsid w:val="001F196D"/>
    <w:rsid w:val="001F4DE4"/>
    <w:rsid w:val="001F550E"/>
    <w:rsid w:val="001F592A"/>
    <w:rsid w:val="001F5B45"/>
    <w:rsid w:val="001F6122"/>
    <w:rsid w:val="001F7219"/>
    <w:rsid w:val="001F7376"/>
    <w:rsid w:val="001F7A18"/>
    <w:rsid w:val="002022CE"/>
    <w:rsid w:val="00205C9B"/>
    <w:rsid w:val="00205E56"/>
    <w:rsid w:val="0020723F"/>
    <w:rsid w:val="00213933"/>
    <w:rsid w:val="00214940"/>
    <w:rsid w:val="00217CB1"/>
    <w:rsid w:val="00220DC1"/>
    <w:rsid w:val="0022368C"/>
    <w:rsid w:val="00224F3E"/>
    <w:rsid w:val="00225BB8"/>
    <w:rsid w:val="002273BE"/>
    <w:rsid w:val="0023036A"/>
    <w:rsid w:val="00230B0C"/>
    <w:rsid w:val="002315F8"/>
    <w:rsid w:val="00231867"/>
    <w:rsid w:val="00233161"/>
    <w:rsid w:val="002337BE"/>
    <w:rsid w:val="00234697"/>
    <w:rsid w:val="00235CD1"/>
    <w:rsid w:val="00235FE4"/>
    <w:rsid w:val="002367CB"/>
    <w:rsid w:val="00237A78"/>
    <w:rsid w:val="0024534A"/>
    <w:rsid w:val="002460D2"/>
    <w:rsid w:val="00246101"/>
    <w:rsid w:val="00251851"/>
    <w:rsid w:val="00251F35"/>
    <w:rsid w:val="002533C2"/>
    <w:rsid w:val="0025361E"/>
    <w:rsid w:val="002636FE"/>
    <w:rsid w:val="00266889"/>
    <w:rsid w:val="00270EDF"/>
    <w:rsid w:val="0027450B"/>
    <w:rsid w:val="00275DFB"/>
    <w:rsid w:val="002761C5"/>
    <w:rsid w:val="00277F0E"/>
    <w:rsid w:val="002807D4"/>
    <w:rsid w:val="002810DF"/>
    <w:rsid w:val="00281182"/>
    <w:rsid w:val="00286E8A"/>
    <w:rsid w:val="00290662"/>
    <w:rsid w:val="00291423"/>
    <w:rsid w:val="00293BE2"/>
    <w:rsid w:val="002945CC"/>
    <w:rsid w:val="00294A36"/>
    <w:rsid w:val="0029755F"/>
    <w:rsid w:val="002A1851"/>
    <w:rsid w:val="002A1E17"/>
    <w:rsid w:val="002A203B"/>
    <w:rsid w:val="002A53B6"/>
    <w:rsid w:val="002A6942"/>
    <w:rsid w:val="002A7BB4"/>
    <w:rsid w:val="002A7F27"/>
    <w:rsid w:val="002B14C7"/>
    <w:rsid w:val="002B2B14"/>
    <w:rsid w:val="002B5179"/>
    <w:rsid w:val="002B6ABB"/>
    <w:rsid w:val="002C0323"/>
    <w:rsid w:val="002C03B0"/>
    <w:rsid w:val="002C2564"/>
    <w:rsid w:val="002C32E8"/>
    <w:rsid w:val="002C347B"/>
    <w:rsid w:val="002C4787"/>
    <w:rsid w:val="002C4ACB"/>
    <w:rsid w:val="002D2561"/>
    <w:rsid w:val="002D3884"/>
    <w:rsid w:val="002D514B"/>
    <w:rsid w:val="002D75BA"/>
    <w:rsid w:val="002D7657"/>
    <w:rsid w:val="002D7D2F"/>
    <w:rsid w:val="002D7D46"/>
    <w:rsid w:val="002E0BC1"/>
    <w:rsid w:val="002E1186"/>
    <w:rsid w:val="002E2B51"/>
    <w:rsid w:val="002E3269"/>
    <w:rsid w:val="002E32BC"/>
    <w:rsid w:val="002E33EF"/>
    <w:rsid w:val="002E3C3C"/>
    <w:rsid w:val="002E6092"/>
    <w:rsid w:val="002E6C33"/>
    <w:rsid w:val="002F094C"/>
    <w:rsid w:val="002F2424"/>
    <w:rsid w:val="00300CFE"/>
    <w:rsid w:val="0030271B"/>
    <w:rsid w:val="00307032"/>
    <w:rsid w:val="00310A99"/>
    <w:rsid w:val="003133BB"/>
    <w:rsid w:val="0031742F"/>
    <w:rsid w:val="003213B4"/>
    <w:rsid w:val="00322F33"/>
    <w:rsid w:val="003254CE"/>
    <w:rsid w:val="00326CB5"/>
    <w:rsid w:val="003279D9"/>
    <w:rsid w:val="003327D6"/>
    <w:rsid w:val="00334FF8"/>
    <w:rsid w:val="0033505D"/>
    <w:rsid w:val="00336760"/>
    <w:rsid w:val="00337B5C"/>
    <w:rsid w:val="003409E4"/>
    <w:rsid w:val="003424CC"/>
    <w:rsid w:val="00342CBA"/>
    <w:rsid w:val="0034305C"/>
    <w:rsid w:val="00343232"/>
    <w:rsid w:val="00344C15"/>
    <w:rsid w:val="003450E9"/>
    <w:rsid w:val="00346B75"/>
    <w:rsid w:val="00346F31"/>
    <w:rsid w:val="00347074"/>
    <w:rsid w:val="003478D1"/>
    <w:rsid w:val="00347C5C"/>
    <w:rsid w:val="003516A3"/>
    <w:rsid w:val="003517EB"/>
    <w:rsid w:val="00352FBF"/>
    <w:rsid w:val="00355073"/>
    <w:rsid w:val="0036066A"/>
    <w:rsid w:val="00360D2B"/>
    <w:rsid w:val="00361054"/>
    <w:rsid w:val="003613B7"/>
    <w:rsid w:val="00363510"/>
    <w:rsid w:val="00363DC6"/>
    <w:rsid w:val="00366739"/>
    <w:rsid w:val="0037070F"/>
    <w:rsid w:val="00370CED"/>
    <w:rsid w:val="00370DD4"/>
    <w:rsid w:val="0037110B"/>
    <w:rsid w:val="003716F3"/>
    <w:rsid w:val="003736FE"/>
    <w:rsid w:val="003737C0"/>
    <w:rsid w:val="0037585A"/>
    <w:rsid w:val="0037644A"/>
    <w:rsid w:val="00376668"/>
    <w:rsid w:val="0037679B"/>
    <w:rsid w:val="003800AB"/>
    <w:rsid w:val="0038176C"/>
    <w:rsid w:val="00382209"/>
    <w:rsid w:val="00382BD8"/>
    <w:rsid w:val="003901F3"/>
    <w:rsid w:val="0039133F"/>
    <w:rsid w:val="003917A5"/>
    <w:rsid w:val="00391D45"/>
    <w:rsid w:val="00391EFB"/>
    <w:rsid w:val="003924E7"/>
    <w:rsid w:val="00393C49"/>
    <w:rsid w:val="00393D44"/>
    <w:rsid w:val="0039402C"/>
    <w:rsid w:val="0039424A"/>
    <w:rsid w:val="003A3C87"/>
    <w:rsid w:val="003A4074"/>
    <w:rsid w:val="003A579D"/>
    <w:rsid w:val="003A70A7"/>
    <w:rsid w:val="003A761E"/>
    <w:rsid w:val="003B01A5"/>
    <w:rsid w:val="003B12CD"/>
    <w:rsid w:val="003B12E8"/>
    <w:rsid w:val="003B164D"/>
    <w:rsid w:val="003B3B70"/>
    <w:rsid w:val="003B3E31"/>
    <w:rsid w:val="003C5E14"/>
    <w:rsid w:val="003D2A70"/>
    <w:rsid w:val="003D316B"/>
    <w:rsid w:val="003D333A"/>
    <w:rsid w:val="003D6130"/>
    <w:rsid w:val="003E19F9"/>
    <w:rsid w:val="003E1B54"/>
    <w:rsid w:val="003E536C"/>
    <w:rsid w:val="003F1600"/>
    <w:rsid w:val="003F2006"/>
    <w:rsid w:val="003F5F90"/>
    <w:rsid w:val="0040321D"/>
    <w:rsid w:val="00405A16"/>
    <w:rsid w:val="004063A9"/>
    <w:rsid w:val="00407872"/>
    <w:rsid w:val="0041025C"/>
    <w:rsid w:val="0041241B"/>
    <w:rsid w:val="00412EC9"/>
    <w:rsid w:val="004135CA"/>
    <w:rsid w:val="004138A4"/>
    <w:rsid w:val="004153D3"/>
    <w:rsid w:val="00417A3C"/>
    <w:rsid w:val="00422EB4"/>
    <w:rsid w:val="00424351"/>
    <w:rsid w:val="0042448F"/>
    <w:rsid w:val="004255D7"/>
    <w:rsid w:val="004277B2"/>
    <w:rsid w:val="00427F56"/>
    <w:rsid w:val="004310B6"/>
    <w:rsid w:val="0043401F"/>
    <w:rsid w:val="00434DB9"/>
    <w:rsid w:val="004352C5"/>
    <w:rsid w:val="00441278"/>
    <w:rsid w:val="00442B3D"/>
    <w:rsid w:val="004433B6"/>
    <w:rsid w:val="00444FE6"/>
    <w:rsid w:val="00446F59"/>
    <w:rsid w:val="0044791A"/>
    <w:rsid w:val="00451786"/>
    <w:rsid w:val="00453932"/>
    <w:rsid w:val="0045399D"/>
    <w:rsid w:val="00455432"/>
    <w:rsid w:val="00460E2A"/>
    <w:rsid w:val="00461E3C"/>
    <w:rsid w:val="0046433A"/>
    <w:rsid w:val="00464B04"/>
    <w:rsid w:val="00464D03"/>
    <w:rsid w:val="00465C24"/>
    <w:rsid w:val="00467164"/>
    <w:rsid w:val="00472077"/>
    <w:rsid w:val="004724E7"/>
    <w:rsid w:val="004741D5"/>
    <w:rsid w:val="004749F9"/>
    <w:rsid w:val="00475B8C"/>
    <w:rsid w:val="00475D52"/>
    <w:rsid w:val="00476993"/>
    <w:rsid w:val="004779AE"/>
    <w:rsid w:val="00480030"/>
    <w:rsid w:val="004802CC"/>
    <w:rsid w:val="00480951"/>
    <w:rsid w:val="004814C5"/>
    <w:rsid w:val="00482789"/>
    <w:rsid w:val="0048366B"/>
    <w:rsid w:val="004845CA"/>
    <w:rsid w:val="00484D25"/>
    <w:rsid w:val="00484EBF"/>
    <w:rsid w:val="00485F27"/>
    <w:rsid w:val="00485F87"/>
    <w:rsid w:val="00487898"/>
    <w:rsid w:val="00487E84"/>
    <w:rsid w:val="00490323"/>
    <w:rsid w:val="004919F1"/>
    <w:rsid w:val="00493008"/>
    <w:rsid w:val="00493CDE"/>
    <w:rsid w:val="004956B7"/>
    <w:rsid w:val="00495FCC"/>
    <w:rsid w:val="004979A6"/>
    <w:rsid w:val="00497C36"/>
    <w:rsid w:val="004A3550"/>
    <w:rsid w:val="004A4078"/>
    <w:rsid w:val="004A44DF"/>
    <w:rsid w:val="004A6D4E"/>
    <w:rsid w:val="004A7722"/>
    <w:rsid w:val="004A77B6"/>
    <w:rsid w:val="004A7EE8"/>
    <w:rsid w:val="004B0CAB"/>
    <w:rsid w:val="004B22DD"/>
    <w:rsid w:val="004B3C2E"/>
    <w:rsid w:val="004B3EFA"/>
    <w:rsid w:val="004B4D0C"/>
    <w:rsid w:val="004B54D7"/>
    <w:rsid w:val="004B747F"/>
    <w:rsid w:val="004C0030"/>
    <w:rsid w:val="004C0609"/>
    <w:rsid w:val="004C0BC6"/>
    <w:rsid w:val="004C24EF"/>
    <w:rsid w:val="004C3DC2"/>
    <w:rsid w:val="004C3EC0"/>
    <w:rsid w:val="004C46C8"/>
    <w:rsid w:val="004C519D"/>
    <w:rsid w:val="004C5B08"/>
    <w:rsid w:val="004C73B5"/>
    <w:rsid w:val="004C79DA"/>
    <w:rsid w:val="004D28E2"/>
    <w:rsid w:val="004D2CFD"/>
    <w:rsid w:val="004D3447"/>
    <w:rsid w:val="004D49C2"/>
    <w:rsid w:val="004D5317"/>
    <w:rsid w:val="004D6A23"/>
    <w:rsid w:val="004E1DDC"/>
    <w:rsid w:val="004E21D1"/>
    <w:rsid w:val="004E4AA0"/>
    <w:rsid w:val="004E5FDB"/>
    <w:rsid w:val="004E6448"/>
    <w:rsid w:val="004E7A00"/>
    <w:rsid w:val="004F0494"/>
    <w:rsid w:val="004F1D6C"/>
    <w:rsid w:val="004F240F"/>
    <w:rsid w:val="004F5398"/>
    <w:rsid w:val="004F7ADB"/>
    <w:rsid w:val="0050043A"/>
    <w:rsid w:val="00504331"/>
    <w:rsid w:val="0050468A"/>
    <w:rsid w:val="00505156"/>
    <w:rsid w:val="0050762C"/>
    <w:rsid w:val="00510ADA"/>
    <w:rsid w:val="005124EA"/>
    <w:rsid w:val="00513638"/>
    <w:rsid w:val="00513781"/>
    <w:rsid w:val="00513888"/>
    <w:rsid w:val="00513C4C"/>
    <w:rsid w:val="00514E53"/>
    <w:rsid w:val="00515694"/>
    <w:rsid w:val="0051587A"/>
    <w:rsid w:val="0052006E"/>
    <w:rsid w:val="00520A53"/>
    <w:rsid w:val="0052430E"/>
    <w:rsid w:val="00524E12"/>
    <w:rsid w:val="0052568E"/>
    <w:rsid w:val="00526567"/>
    <w:rsid w:val="00527246"/>
    <w:rsid w:val="00530FAD"/>
    <w:rsid w:val="005312D0"/>
    <w:rsid w:val="0053144E"/>
    <w:rsid w:val="0053231B"/>
    <w:rsid w:val="00532D8F"/>
    <w:rsid w:val="00533164"/>
    <w:rsid w:val="00534790"/>
    <w:rsid w:val="0053557B"/>
    <w:rsid w:val="0053634B"/>
    <w:rsid w:val="005363E1"/>
    <w:rsid w:val="00537CBA"/>
    <w:rsid w:val="005400A0"/>
    <w:rsid w:val="0054318B"/>
    <w:rsid w:val="00543BF4"/>
    <w:rsid w:val="00543C55"/>
    <w:rsid w:val="0054638F"/>
    <w:rsid w:val="00546737"/>
    <w:rsid w:val="00551210"/>
    <w:rsid w:val="005547F6"/>
    <w:rsid w:val="0055589B"/>
    <w:rsid w:val="00555CCB"/>
    <w:rsid w:val="0056125B"/>
    <w:rsid w:val="0056477F"/>
    <w:rsid w:val="00564A1E"/>
    <w:rsid w:val="00565869"/>
    <w:rsid w:val="0056766E"/>
    <w:rsid w:val="00572029"/>
    <w:rsid w:val="00572B26"/>
    <w:rsid w:val="00572DBE"/>
    <w:rsid w:val="00573505"/>
    <w:rsid w:val="0057367D"/>
    <w:rsid w:val="005751B1"/>
    <w:rsid w:val="00581DCF"/>
    <w:rsid w:val="00582A2F"/>
    <w:rsid w:val="00584100"/>
    <w:rsid w:val="0058467F"/>
    <w:rsid w:val="005858F9"/>
    <w:rsid w:val="00586ADA"/>
    <w:rsid w:val="00590CF8"/>
    <w:rsid w:val="00590EB3"/>
    <w:rsid w:val="005918BE"/>
    <w:rsid w:val="00592228"/>
    <w:rsid w:val="005929E0"/>
    <w:rsid w:val="005930F7"/>
    <w:rsid w:val="005951F0"/>
    <w:rsid w:val="00596346"/>
    <w:rsid w:val="00596BE5"/>
    <w:rsid w:val="00596C7C"/>
    <w:rsid w:val="00597FB7"/>
    <w:rsid w:val="005A0F0C"/>
    <w:rsid w:val="005A1B2A"/>
    <w:rsid w:val="005A542E"/>
    <w:rsid w:val="005A56E8"/>
    <w:rsid w:val="005A6CF0"/>
    <w:rsid w:val="005A715B"/>
    <w:rsid w:val="005A7A32"/>
    <w:rsid w:val="005B1B09"/>
    <w:rsid w:val="005B2475"/>
    <w:rsid w:val="005B2DA1"/>
    <w:rsid w:val="005B7DB0"/>
    <w:rsid w:val="005C0CF6"/>
    <w:rsid w:val="005C441E"/>
    <w:rsid w:val="005C6FD9"/>
    <w:rsid w:val="005D07EF"/>
    <w:rsid w:val="005D2BC3"/>
    <w:rsid w:val="005D6611"/>
    <w:rsid w:val="005D7E73"/>
    <w:rsid w:val="005E1616"/>
    <w:rsid w:val="005E2086"/>
    <w:rsid w:val="005E21BD"/>
    <w:rsid w:val="005E273F"/>
    <w:rsid w:val="005E417E"/>
    <w:rsid w:val="005E46F6"/>
    <w:rsid w:val="005E5221"/>
    <w:rsid w:val="005E6CD1"/>
    <w:rsid w:val="005E6D2A"/>
    <w:rsid w:val="005F0369"/>
    <w:rsid w:val="005F0BEE"/>
    <w:rsid w:val="005F4FCD"/>
    <w:rsid w:val="00601C37"/>
    <w:rsid w:val="00604180"/>
    <w:rsid w:val="006055C5"/>
    <w:rsid w:val="006059CF"/>
    <w:rsid w:val="006062AD"/>
    <w:rsid w:val="00606A89"/>
    <w:rsid w:val="00607521"/>
    <w:rsid w:val="006078B1"/>
    <w:rsid w:val="00611488"/>
    <w:rsid w:val="0061178C"/>
    <w:rsid w:val="0061255E"/>
    <w:rsid w:val="00613BE3"/>
    <w:rsid w:val="0061423B"/>
    <w:rsid w:val="00620D67"/>
    <w:rsid w:val="00621392"/>
    <w:rsid w:val="00622CA6"/>
    <w:rsid w:val="00623565"/>
    <w:rsid w:val="006246EB"/>
    <w:rsid w:val="006271AB"/>
    <w:rsid w:val="006279E1"/>
    <w:rsid w:val="00635458"/>
    <w:rsid w:val="0064199D"/>
    <w:rsid w:val="0064217A"/>
    <w:rsid w:val="0064267D"/>
    <w:rsid w:val="00643100"/>
    <w:rsid w:val="006436F4"/>
    <w:rsid w:val="00643701"/>
    <w:rsid w:val="00643945"/>
    <w:rsid w:val="00643996"/>
    <w:rsid w:val="00643DC1"/>
    <w:rsid w:val="00650922"/>
    <w:rsid w:val="006527AA"/>
    <w:rsid w:val="006543D1"/>
    <w:rsid w:val="006560AC"/>
    <w:rsid w:val="006644D6"/>
    <w:rsid w:val="006659BB"/>
    <w:rsid w:val="00667BB8"/>
    <w:rsid w:val="00670654"/>
    <w:rsid w:val="00670755"/>
    <w:rsid w:val="0067095A"/>
    <w:rsid w:val="00671C23"/>
    <w:rsid w:val="00671E37"/>
    <w:rsid w:val="00675901"/>
    <w:rsid w:val="006767C8"/>
    <w:rsid w:val="0068045A"/>
    <w:rsid w:val="00681878"/>
    <w:rsid w:val="00682D1F"/>
    <w:rsid w:val="006840DE"/>
    <w:rsid w:val="00686175"/>
    <w:rsid w:val="00686BAE"/>
    <w:rsid w:val="00690EE9"/>
    <w:rsid w:val="00691121"/>
    <w:rsid w:val="006913AF"/>
    <w:rsid w:val="00693F8A"/>
    <w:rsid w:val="00694433"/>
    <w:rsid w:val="00695CF3"/>
    <w:rsid w:val="00696F7E"/>
    <w:rsid w:val="006A4E31"/>
    <w:rsid w:val="006A54A7"/>
    <w:rsid w:val="006A6509"/>
    <w:rsid w:val="006A66C0"/>
    <w:rsid w:val="006A7BDF"/>
    <w:rsid w:val="006B066C"/>
    <w:rsid w:val="006B080F"/>
    <w:rsid w:val="006B0D78"/>
    <w:rsid w:val="006B127B"/>
    <w:rsid w:val="006B1A5E"/>
    <w:rsid w:val="006B1B91"/>
    <w:rsid w:val="006B2723"/>
    <w:rsid w:val="006B781F"/>
    <w:rsid w:val="006B7F91"/>
    <w:rsid w:val="006C03A0"/>
    <w:rsid w:val="006C6EEC"/>
    <w:rsid w:val="006D10CD"/>
    <w:rsid w:val="006D1561"/>
    <w:rsid w:val="006D261F"/>
    <w:rsid w:val="006D4279"/>
    <w:rsid w:val="006D50F4"/>
    <w:rsid w:val="006D52C9"/>
    <w:rsid w:val="006D5E3C"/>
    <w:rsid w:val="006D6106"/>
    <w:rsid w:val="006D675C"/>
    <w:rsid w:val="006E1577"/>
    <w:rsid w:val="006E2888"/>
    <w:rsid w:val="006E4577"/>
    <w:rsid w:val="006E712C"/>
    <w:rsid w:val="006F0645"/>
    <w:rsid w:val="006F0B70"/>
    <w:rsid w:val="006F0EED"/>
    <w:rsid w:val="006F1264"/>
    <w:rsid w:val="006F36BB"/>
    <w:rsid w:val="006F3A12"/>
    <w:rsid w:val="006F43CD"/>
    <w:rsid w:val="006F4A87"/>
    <w:rsid w:val="006F7AB7"/>
    <w:rsid w:val="00701C05"/>
    <w:rsid w:val="00702A6F"/>
    <w:rsid w:val="0070404D"/>
    <w:rsid w:val="00706657"/>
    <w:rsid w:val="00707674"/>
    <w:rsid w:val="0070769A"/>
    <w:rsid w:val="00707CA4"/>
    <w:rsid w:val="00710C77"/>
    <w:rsid w:val="00710F25"/>
    <w:rsid w:val="00710FC3"/>
    <w:rsid w:val="00711414"/>
    <w:rsid w:val="00711C4A"/>
    <w:rsid w:val="00711DA9"/>
    <w:rsid w:val="00713EA6"/>
    <w:rsid w:val="00714822"/>
    <w:rsid w:val="007152FC"/>
    <w:rsid w:val="007247BE"/>
    <w:rsid w:val="00726864"/>
    <w:rsid w:val="00727836"/>
    <w:rsid w:val="00730187"/>
    <w:rsid w:val="00731D2D"/>
    <w:rsid w:val="007328FE"/>
    <w:rsid w:val="00735608"/>
    <w:rsid w:val="00736046"/>
    <w:rsid w:val="00737DC7"/>
    <w:rsid w:val="0074176E"/>
    <w:rsid w:val="007432A9"/>
    <w:rsid w:val="0074428F"/>
    <w:rsid w:val="00745255"/>
    <w:rsid w:val="007452AD"/>
    <w:rsid w:val="0074634D"/>
    <w:rsid w:val="007469B5"/>
    <w:rsid w:val="007471E6"/>
    <w:rsid w:val="007473E6"/>
    <w:rsid w:val="00751170"/>
    <w:rsid w:val="007516E4"/>
    <w:rsid w:val="00751A0C"/>
    <w:rsid w:val="00753A85"/>
    <w:rsid w:val="00753C95"/>
    <w:rsid w:val="007546A0"/>
    <w:rsid w:val="00754BD3"/>
    <w:rsid w:val="00760C52"/>
    <w:rsid w:val="00761226"/>
    <w:rsid w:val="0076152A"/>
    <w:rsid w:val="00761C13"/>
    <w:rsid w:val="0076358A"/>
    <w:rsid w:val="00764312"/>
    <w:rsid w:val="00764D43"/>
    <w:rsid w:val="00766551"/>
    <w:rsid w:val="00767E17"/>
    <w:rsid w:val="007716AB"/>
    <w:rsid w:val="00773444"/>
    <w:rsid w:val="00773D41"/>
    <w:rsid w:val="0077402D"/>
    <w:rsid w:val="0077667E"/>
    <w:rsid w:val="00776AA0"/>
    <w:rsid w:val="0078002E"/>
    <w:rsid w:val="0078033D"/>
    <w:rsid w:val="0078102C"/>
    <w:rsid w:val="007822CE"/>
    <w:rsid w:val="0078342A"/>
    <w:rsid w:val="0078414F"/>
    <w:rsid w:val="00784F26"/>
    <w:rsid w:val="00787545"/>
    <w:rsid w:val="00787A27"/>
    <w:rsid w:val="00790210"/>
    <w:rsid w:val="00791BB8"/>
    <w:rsid w:val="00792729"/>
    <w:rsid w:val="00794481"/>
    <w:rsid w:val="007959D6"/>
    <w:rsid w:val="00796728"/>
    <w:rsid w:val="007969D1"/>
    <w:rsid w:val="00796D1E"/>
    <w:rsid w:val="007A04BA"/>
    <w:rsid w:val="007A059B"/>
    <w:rsid w:val="007A26D0"/>
    <w:rsid w:val="007A3BAF"/>
    <w:rsid w:val="007A5C00"/>
    <w:rsid w:val="007A744D"/>
    <w:rsid w:val="007B173A"/>
    <w:rsid w:val="007B338C"/>
    <w:rsid w:val="007B505A"/>
    <w:rsid w:val="007B5CF6"/>
    <w:rsid w:val="007B78C7"/>
    <w:rsid w:val="007B7DC6"/>
    <w:rsid w:val="007C0494"/>
    <w:rsid w:val="007C0D99"/>
    <w:rsid w:val="007C4AED"/>
    <w:rsid w:val="007C52B5"/>
    <w:rsid w:val="007C6122"/>
    <w:rsid w:val="007C7E56"/>
    <w:rsid w:val="007D2B02"/>
    <w:rsid w:val="007D34EC"/>
    <w:rsid w:val="007D6340"/>
    <w:rsid w:val="007D65E0"/>
    <w:rsid w:val="007D68CD"/>
    <w:rsid w:val="007D79BF"/>
    <w:rsid w:val="007E0E2F"/>
    <w:rsid w:val="007E1271"/>
    <w:rsid w:val="007E2058"/>
    <w:rsid w:val="007E2C89"/>
    <w:rsid w:val="007F080E"/>
    <w:rsid w:val="007F3225"/>
    <w:rsid w:val="007F5264"/>
    <w:rsid w:val="008012F0"/>
    <w:rsid w:val="00802741"/>
    <w:rsid w:val="00804724"/>
    <w:rsid w:val="00804DF7"/>
    <w:rsid w:val="008074AE"/>
    <w:rsid w:val="00810026"/>
    <w:rsid w:val="00812742"/>
    <w:rsid w:val="00812E41"/>
    <w:rsid w:val="008165D3"/>
    <w:rsid w:val="00816A91"/>
    <w:rsid w:val="00820565"/>
    <w:rsid w:val="00820801"/>
    <w:rsid w:val="00820A0A"/>
    <w:rsid w:val="00822B35"/>
    <w:rsid w:val="00825201"/>
    <w:rsid w:val="0082582B"/>
    <w:rsid w:val="00827733"/>
    <w:rsid w:val="00831329"/>
    <w:rsid w:val="00833BDC"/>
    <w:rsid w:val="00833C43"/>
    <w:rsid w:val="00834812"/>
    <w:rsid w:val="008373A4"/>
    <w:rsid w:val="00837776"/>
    <w:rsid w:val="008475B1"/>
    <w:rsid w:val="00854D3B"/>
    <w:rsid w:val="0086038C"/>
    <w:rsid w:val="00862D87"/>
    <w:rsid w:val="00863575"/>
    <w:rsid w:val="0086431C"/>
    <w:rsid w:val="00864E65"/>
    <w:rsid w:val="00866071"/>
    <w:rsid w:val="0086791B"/>
    <w:rsid w:val="008706E0"/>
    <w:rsid w:val="00871FE5"/>
    <w:rsid w:val="00872008"/>
    <w:rsid w:val="00873C7C"/>
    <w:rsid w:val="00873F90"/>
    <w:rsid w:val="0087415D"/>
    <w:rsid w:val="0087666D"/>
    <w:rsid w:val="0087745A"/>
    <w:rsid w:val="00877D99"/>
    <w:rsid w:val="00877F8D"/>
    <w:rsid w:val="0088093B"/>
    <w:rsid w:val="008833BD"/>
    <w:rsid w:val="008841E9"/>
    <w:rsid w:val="00885E9A"/>
    <w:rsid w:val="0089153D"/>
    <w:rsid w:val="0089298B"/>
    <w:rsid w:val="00892EB0"/>
    <w:rsid w:val="0089394E"/>
    <w:rsid w:val="008940F8"/>
    <w:rsid w:val="0089438A"/>
    <w:rsid w:val="00894A59"/>
    <w:rsid w:val="008970D5"/>
    <w:rsid w:val="00897E54"/>
    <w:rsid w:val="008A0AA4"/>
    <w:rsid w:val="008A0E4B"/>
    <w:rsid w:val="008A2F40"/>
    <w:rsid w:val="008A5085"/>
    <w:rsid w:val="008A6332"/>
    <w:rsid w:val="008A7C70"/>
    <w:rsid w:val="008B0255"/>
    <w:rsid w:val="008B24C7"/>
    <w:rsid w:val="008B2745"/>
    <w:rsid w:val="008B3596"/>
    <w:rsid w:val="008B529E"/>
    <w:rsid w:val="008B56A7"/>
    <w:rsid w:val="008C10C4"/>
    <w:rsid w:val="008C130C"/>
    <w:rsid w:val="008C1FA4"/>
    <w:rsid w:val="008C3610"/>
    <w:rsid w:val="008C6A8C"/>
    <w:rsid w:val="008C6D5C"/>
    <w:rsid w:val="008D3715"/>
    <w:rsid w:val="008D3E8D"/>
    <w:rsid w:val="008D4A66"/>
    <w:rsid w:val="008D76CA"/>
    <w:rsid w:val="008E0AA9"/>
    <w:rsid w:val="008E0FFA"/>
    <w:rsid w:val="008E7931"/>
    <w:rsid w:val="008F1894"/>
    <w:rsid w:val="008F1A9A"/>
    <w:rsid w:val="008F1F4E"/>
    <w:rsid w:val="008F3AA6"/>
    <w:rsid w:val="008F4410"/>
    <w:rsid w:val="008F515B"/>
    <w:rsid w:val="008F7375"/>
    <w:rsid w:val="00900124"/>
    <w:rsid w:val="0090270D"/>
    <w:rsid w:val="00902772"/>
    <w:rsid w:val="00902A80"/>
    <w:rsid w:val="00903291"/>
    <w:rsid w:val="00903D4C"/>
    <w:rsid w:val="00905149"/>
    <w:rsid w:val="009058D2"/>
    <w:rsid w:val="00905CE0"/>
    <w:rsid w:val="00907330"/>
    <w:rsid w:val="009079A3"/>
    <w:rsid w:val="00911E6B"/>
    <w:rsid w:val="00912234"/>
    <w:rsid w:val="009129AD"/>
    <w:rsid w:val="0091547C"/>
    <w:rsid w:val="00916B68"/>
    <w:rsid w:val="00922414"/>
    <w:rsid w:val="00922A65"/>
    <w:rsid w:val="00923311"/>
    <w:rsid w:val="00925968"/>
    <w:rsid w:val="009263D6"/>
    <w:rsid w:val="0092708E"/>
    <w:rsid w:val="0093053C"/>
    <w:rsid w:val="00930F98"/>
    <w:rsid w:val="00932093"/>
    <w:rsid w:val="00932CE1"/>
    <w:rsid w:val="00933FAB"/>
    <w:rsid w:val="0093529F"/>
    <w:rsid w:val="0093603C"/>
    <w:rsid w:val="00936528"/>
    <w:rsid w:val="00936739"/>
    <w:rsid w:val="00942AE6"/>
    <w:rsid w:val="00943C58"/>
    <w:rsid w:val="009449D9"/>
    <w:rsid w:val="00945090"/>
    <w:rsid w:val="0094573B"/>
    <w:rsid w:val="00945767"/>
    <w:rsid w:val="009523A2"/>
    <w:rsid w:val="00957058"/>
    <w:rsid w:val="00961508"/>
    <w:rsid w:val="00962891"/>
    <w:rsid w:val="00963C69"/>
    <w:rsid w:val="00965BE4"/>
    <w:rsid w:val="00967A3C"/>
    <w:rsid w:val="00972A32"/>
    <w:rsid w:val="0097438C"/>
    <w:rsid w:val="00975603"/>
    <w:rsid w:val="00976C04"/>
    <w:rsid w:val="00980241"/>
    <w:rsid w:val="00980673"/>
    <w:rsid w:val="00980736"/>
    <w:rsid w:val="00982023"/>
    <w:rsid w:val="00982C8A"/>
    <w:rsid w:val="00982F75"/>
    <w:rsid w:val="00983DAF"/>
    <w:rsid w:val="0098527B"/>
    <w:rsid w:val="00985DF0"/>
    <w:rsid w:val="00985EFB"/>
    <w:rsid w:val="009861C1"/>
    <w:rsid w:val="0098693A"/>
    <w:rsid w:val="00987B3D"/>
    <w:rsid w:val="00987DD5"/>
    <w:rsid w:val="009916EA"/>
    <w:rsid w:val="009919B1"/>
    <w:rsid w:val="00992420"/>
    <w:rsid w:val="00993AB0"/>
    <w:rsid w:val="00993F2E"/>
    <w:rsid w:val="009957D7"/>
    <w:rsid w:val="00995EA2"/>
    <w:rsid w:val="00995F1B"/>
    <w:rsid w:val="00996A72"/>
    <w:rsid w:val="009A128C"/>
    <w:rsid w:val="009A38EA"/>
    <w:rsid w:val="009A732B"/>
    <w:rsid w:val="009A7B63"/>
    <w:rsid w:val="009B2455"/>
    <w:rsid w:val="009B546D"/>
    <w:rsid w:val="009B5CAF"/>
    <w:rsid w:val="009B6C8D"/>
    <w:rsid w:val="009B7621"/>
    <w:rsid w:val="009C4D47"/>
    <w:rsid w:val="009C580A"/>
    <w:rsid w:val="009C5BE5"/>
    <w:rsid w:val="009D0649"/>
    <w:rsid w:val="009D3948"/>
    <w:rsid w:val="009D4F1A"/>
    <w:rsid w:val="009D527B"/>
    <w:rsid w:val="009D6C9A"/>
    <w:rsid w:val="009D6EF6"/>
    <w:rsid w:val="009E0E3C"/>
    <w:rsid w:val="009E1EC4"/>
    <w:rsid w:val="009E2526"/>
    <w:rsid w:val="009E5994"/>
    <w:rsid w:val="009E716A"/>
    <w:rsid w:val="009E77FB"/>
    <w:rsid w:val="009F0A6C"/>
    <w:rsid w:val="009F4EDC"/>
    <w:rsid w:val="009F4EF9"/>
    <w:rsid w:val="009F629E"/>
    <w:rsid w:val="009F6B06"/>
    <w:rsid w:val="009F724A"/>
    <w:rsid w:val="009F76D2"/>
    <w:rsid w:val="00A00E23"/>
    <w:rsid w:val="00A02E86"/>
    <w:rsid w:val="00A1110E"/>
    <w:rsid w:val="00A12744"/>
    <w:rsid w:val="00A13E81"/>
    <w:rsid w:val="00A1592E"/>
    <w:rsid w:val="00A15E0F"/>
    <w:rsid w:val="00A21C29"/>
    <w:rsid w:val="00A222A9"/>
    <w:rsid w:val="00A23132"/>
    <w:rsid w:val="00A24236"/>
    <w:rsid w:val="00A261AB"/>
    <w:rsid w:val="00A26615"/>
    <w:rsid w:val="00A270D6"/>
    <w:rsid w:val="00A27E53"/>
    <w:rsid w:val="00A3005C"/>
    <w:rsid w:val="00A30777"/>
    <w:rsid w:val="00A30D86"/>
    <w:rsid w:val="00A32F06"/>
    <w:rsid w:val="00A331F6"/>
    <w:rsid w:val="00A34FDC"/>
    <w:rsid w:val="00A354F7"/>
    <w:rsid w:val="00A36BC7"/>
    <w:rsid w:val="00A37BA9"/>
    <w:rsid w:val="00A42610"/>
    <w:rsid w:val="00A42B8F"/>
    <w:rsid w:val="00A43A6A"/>
    <w:rsid w:val="00A44584"/>
    <w:rsid w:val="00A47089"/>
    <w:rsid w:val="00A47422"/>
    <w:rsid w:val="00A47B79"/>
    <w:rsid w:val="00A503EB"/>
    <w:rsid w:val="00A512B2"/>
    <w:rsid w:val="00A51C34"/>
    <w:rsid w:val="00A52054"/>
    <w:rsid w:val="00A52CE7"/>
    <w:rsid w:val="00A53787"/>
    <w:rsid w:val="00A5508E"/>
    <w:rsid w:val="00A55FDE"/>
    <w:rsid w:val="00A56504"/>
    <w:rsid w:val="00A61473"/>
    <w:rsid w:val="00A6588C"/>
    <w:rsid w:val="00A66F3A"/>
    <w:rsid w:val="00A6706D"/>
    <w:rsid w:val="00A7041E"/>
    <w:rsid w:val="00A70AEF"/>
    <w:rsid w:val="00A72763"/>
    <w:rsid w:val="00A74520"/>
    <w:rsid w:val="00A81959"/>
    <w:rsid w:val="00A82122"/>
    <w:rsid w:val="00A83BCE"/>
    <w:rsid w:val="00A867D4"/>
    <w:rsid w:val="00A86CE8"/>
    <w:rsid w:val="00A91CFB"/>
    <w:rsid w:val="00A9233E"/>
    <w:rsid w:val="00A945B6"/>
    <w:rsid w:val="00A9632E"/>
    <w:rsid w:val="00AA10E8"/>
    <w:rsid w:val="00AA23D8"/>
    <w:rsid w:val="00AA24A6"/>
    <w:rsid w:val="00AA29EB"/>
    <w:rsid w:val="00AA348D"/>
    <w:rsid w:val="00AA5C91"/>
    <w:rsid w:val="00AA5E99"/>
    <w:rsid w:val="00AA685B"/>
    <w:rsid w:val="00AA70BC"/>
    <w:rsid w:val="00AA781C"/>
    <w:rsid w:val="00AB240A"/>
    <w:rsid w:val="00AB3783"/>
    <w:rsid w:val="00AB496F"/>
    <w:rsid w:val="00AB673B"/>
    <w:rsid w:val="00AB6B8A"/>
    <w:rsid w:val="00AC0C39"/>
    <w:rsid w:val="00AC0DD1"/>
    <w:rsid w:val="00AC0F14"/>
    <w:rsid w:val="00AC2C22"/>
    <w:rsid w:val="00AC49E8"/>
    <w:rsid w:val="00AC59F7"/>
    <w:rsid w:val="00AC5D84"/>
    <w:rsid w:val="00AC68FA"/>
    <w:rsid w:val="00AC6961"/>
    <w:rsid w:val="00AD0617"/>
    <w:rsid w:val="00AD74FE"/>
    <w:rsid w:val="00AE0DB8"/>
    <w:rsid w:val="00AE3DD5"/>
    <w:rsid w:val="00AE52AE"/>
    <w:rsid w:val="00AE5E55"/>
    <w:rsid w:val="00AE6E97"/>
    <w:rsid w:val="00AE6F0E"/>
    <w:rsid w:val="00AE75CA"/>
    <w:rsid w:val="00AF588D"/>
    <w:rsid w:val="00AF58BF"/>
    <w:rsid w:val="00AF7636"/>
    <w:rsid w:val="00B005AA"/>
    <w:rsid w:val="00B00DF3"/>
    <w:rsid w:val="00B026DC"/>
    <w:rsid w:val="00B03DC1"/>
    <w:rsid w:val="00B0591C"/>
    <w:rsid w:val="00B0714D"/>
    <w:rsid w:val="00B0752E"/>
    <w:rsid w:val="00B1004F"/>
    <w:rsid w:val="00B137B9"/>
    <w:rsid w:val="00B158EE"/>
    <w:rsid w:val="00B15939"/>
    <w:rsid w:val="00B16035"/>
    <w:rsid w:val="00B174F7"/>
    <w:rsid w:val="00B216E0"/>
    <w:rsid w:val="00B24851"/>
    <w:rsid w:val="00B24CCE"/>
    <w:rsid w:val="00B325AC"/>
    <w:rsid w:val="00B35619"/>
    <w:rsid w:val="00B362DD"/>
    <w:rsid w:val="00B40231"/>
    <w:rsid w:val="00B43542"/>
    <w:rsid w:val="00B44BA6"/>
    <w:rsid w:val="00B50AE7"/>
    <w:rsid w:val="00B51980"/>
    <w:rsid w:val="00B52851"/>
    <w:rsid w:val="00B52BBF"/>
    <w:rsid w:val="00B530AD"/>
    <w:rsid w:val="00B6480D"/>
    <w:rsid w:val="00B7170A"/>
    <w:rsid w:val="00B72E36"/>
    <w:rsid w:val="00B73A20"/>
    <w:rsid w:val="00B74DF8"/>
    <w:rsid w:val="00B75D7A"/>
    <w:rsid w:val="00B76386"/>
    <w:rsid w:val="00B81029"/>
    <w:rsid w:val="00B81B37"/>
    <w:rsid w:val="00B81D28"/>
    <w:rsid w:val="00B8353B"/>
    <w:rsid w:val="00B90047"/>
    <w:rsid w:val="00B908D1"/>
    <w:rsid w:val="00B92553"/>
    <w:rsid w:val="00B949A3"/>
    <w:rsid w:val="00B96D4D"/>
    <w:rsid w:val="00B97E4D"/>
    <w:rsid w:val="00BA0063"/>
    <w:rsid w:val="00BA279D"/>
    <w:rsid w:val="00BA2843"/>
    <w:rsid w:val="00BA360C"/>
    <w:rsid w:val="00BA373A"/>
    <w:rsid w:val="00BA4F44"/>
    <w:rsid w:val="00BA51A1"/>
    <w:rsid w:val="00BA5E11"/>
    <w:rsid w:val="00BA7485"/>
    <w:rsid w:val="00BA7493"/>
    <w:rsid w:val="00BA7B65"/>
    <w:rsid w:val="00BB07CE"/>
    <w:rsid w:val="00BB0B99"/>
    <w:rsid w:val="00BB0D6F"/>
    <w:rsid w:val="00BB0DDB"/>
    <w:rsid w:val="00BB3604"/>
    <w:rsid w:val="00BB5164"/>
    <w:rsid w:val="00BB652F"/>
    <w:rsid w:val="00BB7EC2"/>
    <w:rsid w:val="00BC12BD"/>
    <w:rsid w:val="00BC151B"/>
    <w:rsid w:val="00BC2765"/>
    <w:rsid w:val="00BC2E44"/>
    <w:rsid w:val="00BC4648"/>
    <w:rsid w:val="00BC5467"/>
    <w:rsid w:val="00BC6127"/>
    <w:rsid w:val="00BD00B3"/>
    <w:rsid w:val="00BD2CC4"/>
    <w:rsid w:val="00BD53B2"/>
    <w:rsid w:val="00BD6DF8"/>
    <w:rsid w:val="00BE0D15"/>
    <w:rsid w:val="00BE1292"/>
    <w:rsid w:val="00BE25CB"/>
    <w:rsid w:val="00BE42C2"/>
    <w:rsid w:val="00BE6028"/>
    <w:rsid w:val="00BE663E"/>
    <w:rsid w:val="00BE7896"/>
    <w:rsid w:val="00BF0F0A"/>
    <w:rsid w:val="00BF109C"/>
    <w:rsid w:val="00BF1118"/>
    <w:rsid w:val="00BF1474"/>
    <w:rsid w:val="00BF1E93"/>
    <w:rsid w:val="00BF2BC5"/>
    <w:rsid w:val="00BF39BB"/>
    <w:rsid w:val="00BF5F85"/>
    <w:rsid w:val="00BF5FED"/>
    <w:rsid w:val="00BF6502"/>
    <w:rsid w:val="00C03F77"/>
    <w:rsid w:val="00C10E8E"/>
    <w:rsid w:val="00C12762"/>
    <w:rsid w:val="00C15517"/>
    <w:rsid w:val="00C167EE"/>
    <w:rsid w:val="00C172DB"/>
    <w:rsid w:val="00C2007A"/>
    <w:rsid w:val="00C20088"/>
    <w:rsid w:val="00C23045"/>
    <w:rsid w:val="00C230DB"/>
    <w:rsid w:val="00C2406A"/>
    <w:rsid w:val="00C24E16"/>
    <w:rsid w:val="00C25E9B"/>
    <w:rsid w:val="00C26AA3"/>
    <w:rsid w:val="00C277D9"/>
    <w:rsid w:val="00C27AE7"/>
    <w:rsid w:val="00C306D8"/>
    <w:rsid w:val="00C35259"/>
    <w:rsid w:val="00C4238E"/>
    <w:rsid w:val="00C454DC"/>
    <w:rsid w:val="00C45CE3"/>
    <w:rsid w:val="00C46094"/>
    <w:rsid w:val="00C50682"/>
    <w:rsid w:val="00C50C5F"/>
    <w:rsid w:val="00C51488"/>
    <w:rsid w:val="00C53810"/>
    <w:rsid w:val="00C54D24"/>
    <w:rsid w:val="00C55BC6"/>
    <w:rsid w:val="00C56CA1"/>
    <w:rsid w:val="00C60E66"/>
    <w:rsid w:val="00C668ED"/>
    <w:rsid w:val="00C66DBE"/>
    <w:rsid w:val="00C677AF"/>
    <w:rsid w:val="00C67BC5"/>
    <w:rsid w:val="00C7334E"/>
    <w:rsid w:val="00C7440D"/>
    <w:rsid w:val="00C769B8"/>
    <w:rsid w:val="00C77355"/>
    <w:rsid w:val="00C8106A"/>
    <w:rsid w:val="00C813F4"/>
    <w:rsid w:val="00C82EE1"/>
    <w:rsid w:val="00C83B85"/>
    <w:rsid w:val="00C87BBD"/>
    <w:rsid w:val="00C91CFF"/>
    <w:rsid w:val="00C94FBA"/>
    <w:rsid w:val="00C960DD"/>
    <w:rsid w:val="00C966CA"/>
    <w:rsid w:val="00C97553"/>
    <w:rsid w:val="00CA2317"/>
    <w:rsid w:val="00CB2166"/>
    <w:rsid w:val="00CB2456"/>
    <w:rsid w:val="00CB25D1"/>
    <w:rsid w:val="00CB326D"/>
    <w:rsid w:val="00CB4F0C"/>
    <w:rsid w:val="00CB5242"/>
    <w:rsid w:val="00CB72D1"/>
    <w:rsid w:val="00CB74E2"/>
    <w:rsid w:val="00CC05B1"/>
    <w:rsid w:val="00CC3E13"/>
    <w:rsid w:val="00CD0D9A"/>
    <w:rsid w:val="00CD15E9"/>
    <w:rsid w:val="00CD164E"/>
    <w:rsid w:val="00CD71A0"/>
    <w:rsid w:val="00CE0093"/>
    <w:rsid w:val="00CE01A5"/>
    <w:rsid w:val="00CE1E20"/>
    <w:rsid w:val="00CE1FCA"/>
    <w:rsid w:val="00CE2B08"/>
    <w:rsid w:val="00CE5B4A"/>
    <w:rsid w:val="00CE7348"/>
    <w:rsid w:val="00CF5BDB"/>
    <w:rsid w:val="00CF6ED3"/>
    <w:rsid w:val="00D0078A"/>
    <w:rsid w:val="00D0211A"/>
    <w:rsid w:val="00D067A1"/>
    <w:rsid w:val="00D068AE"/>
    <w:rsid w:val="00D11FFA"/>
    <w:rsid w:val="00D12EAF"/>
    <w:rsid w:val="00D13AF3"/>
    <w:rsid w:val="00D13DC7"/>
    <w:rsid w:val="00D15170"/>
    <w:rsid w:val="00D1623F"/>
    <w:rsid w:val="00D16289"/>
    <w:rsid w:val="00D16668"/>
    <w:rsid w:val="00D170E8"/>
    <w:rsid w:val="00D20468"/>
    <w:rsid w:val="00D20DDE"/>
    <w:rsid w:val="00D2138F"/>
    <w:rsid w:val="00D22074"/>
    <w:rsid w:val="00D23ED7"/>
    <w:rsid w:val="00D24C98"/>
    <w:rsid w:val="00D2627D"/>
    <w:rsid w:val="00D263B3"/>
    <w:rsid w:val="00D26B0D"/>
    <w:rsid w:val="00D342F6"/>
    <w:rsid w:val="00D34E36"/>
    <w:rsid w:val="00D34E68"/>
    <w:rsid w:val="00D36C2F"/>
    <w:rsid w:val="00D37962"/>
    <w:rsid w:val="00D40EE1"/>
    <w:rsid w:val="00D412C8"/>
    <w:rsid w:val="00D41815"/>
    <w:rsid w:val="00D43797"/>
    <w:rsid w:val="00D44E5F"/>
    <w:rsid w:val="00D453F9"/>
    <w:rsid w:val="00D45949"/>
    <w:rsid w:val="00D46E2D"/>
    <w:rsid w:val="00D47CE6"/>
    <w:rsid w:val="00D503DF"/>
    <w:rsid w:val="00D51302"/>
    <w:rsid w:val="00D53230"/>
    <w:rsid w:val="00D534C4"/>
    <w:rsid w:val="00D53666"/>
    <w:rsid w:val="00D53C52"/>
    <w:rsid w:val="00D561C6"/>
    <w:rsid w:val="00D5657B"/>
    <w:rsid w:val="00D5660C"/>
    <w:rsid w:val="00D60491"/>
    <w:rsid w:val="00D61CD2"/>
    <w:rsid w:val="00D67244"/>
    <w:rsid w:val="00D67C7F"/>
    <w:rsid w:val="00D71252"/>
    <w:rsid w:val="00D72F20"/>
    <w:rsid w:val="00D7385A"/>
    <w:rsid w:val="00D7524F"/>
    <w:rsid w:val="00D77184"/>
    <w:rsid w:val="00D8149C"/>
    <w:rsid w:val="00D867F2"/>
    <w:rsid w:val="00D86AF7"/>
    <w:rsid w:val="00D87C5B"/>
    <w:rsid w:val="00D87CD4"/>
    <w:rsid w:val="00D90DC9"/>
    <w:rsid w:val="00D9281C"/>
    <w:rsid w:val="00D93C06"/>
    <w:rsid w:val="00D94C15"/>
    <w:rsid w:val="00D94D33"/>
    <w:rsid w:val="00D96A35"/>
    <w:rsid w:val="00D97CDF"/>
    <w:rsid w:val="00DA0107"/>
    <w:rsid w:val="00DA2289"/>
    <w:rsid w:val="00DA316B"/>
    <w:rsid w:val="00DA330D"/>
    <w:rsid w:val="00DA4003"/>
    <w:rsid w:val="00DA56C3"/>
    <w:rsid w:val="00DA5CF5"/>
    <w:rsid w:val="00DA6134"/>
    <w:rsid w:val="00DA6E20"/>
    <w:rsid w:val="00DA76BA"/>
    <w:rsid w:val="00DB07BD"/>
    <w:rsid w:val="00DB19B8"/>
    <w:rsid w:val="00DB1CFB"/>
    <w:rsid w:val="00DB515B"/>
    <w:rsid w:val="00DB5DD1"/>
    <w:rsid w:val="00DB6189"/>
    <w:rsid w:val="00DB747E"/>
    <w:rsid w:val="00DB7B42"/>
    <w:rsid w:val="00DC2847"/>
    <w:rsid w:val="00DC4395"/>
    <w:rsid w:val="00DC61C3"/>
    <w:rsid w:val="00DC70EC"/>
    <w:rsid w:val="00DD0FF3"/>
    <w:rsid w:val="00DD21D8"/>
    <w:rsid w:val="00DD3DFE"/>
    <w:rsid w:val="00DD42DA"/>
    <w:rsid w:val="00DE321C"/>
    <w:rsid w:val="00DE4D6D"/>
    <w:rsid w:val="00DE4EE7"/>
    <w:rsid w:val="00DE5086"/>
    <w:rsid w:val="00DE71F4"/>
    <w:rsid w:val="00DE7254"/>
    <w:rsid w:val="00DF035A"/>
    <w:rsid w:val="00DF1567"/>
    <w:rsid w:val="00DF29D4"/>
    <w:rsid w:val="00DF2FD9"/>
    <w:rsid w:val="00DF42C9"/>
    <w:rsid w:val="00DF5460"/>
    <w:rsid w:val="00DF5A93"/>
    <w:rsid w:val="00E008BA"/>
    <w:rsid w:val="00E015E5"/>
    <w:rsid w:val="00E02B9B"/>
    <w:rsid w:val="00E04B97"/>
    <w:rsid w:val="00E06177"/>
    <w:rsid w:val="00E11C47"/>
    <w:rsid w:val="00E11EE6"/>
    <w:rsid w:val="00E12BE2"/>
    <w:rsid w:val="00E12CA0"/>
    <w:rsid w:val="00E13209"/>
    <w:rsid w:val="00E13799"/>
    <w:rsid w:val="00E149FF"/>
    <w:rsid w:val="00E14B0F"/>
    <w:rsid w:val="00E158A8"/>
    <w:rsid w:val="00E15F18"/>
    <w:rsid w:val="00E161EF"/>
    <w:rsid w:val="00E20746"/>
    <w:rsid w:val="00E20CD0"/>
    <w:rsid w:val="00E213C7"/>
    <w:rsid w:val="00E21B3D"/>
    <w:rsid w:val="00E2408B"/>
    <w:rsid w:val="00E24E5D"/>
    <w:rsid w:val="00E2711E"/>
    <w:rsid w:val="00E32638"/>
    <w:rsid w:val="00E3364F"/>
    <w:rsid w:val="00E34595"/>
    <w:rsid w:val="00E34AA9"/>
    <w:rsid w:val="00E352AF"/>
    <w:rsid w:val="00E4031D"/>
    <w:rsid w:val="00E43960"/>
    <w:rsid w:val="00E44887"/>
    <w:rsid w:val="00E46A51"/>
    <w:rsid w:val="00E5036E"/>
    <w:rsid w:val="00E50ADC"/>
    <w:rsid w:val="00E60C02"/>
    <w:rsid w:val="00E61CDE"/>
    <w:rsid w:val="00E62752"/>
    <w:rsid w:val="00E637F0"/>
    <w:rsid w:val="00E63E93"/>
    <w:rsid w:val="00E64790"/>
    <w:rsid w:val="00E66078"/>
    <w:rsid w:val="00E67A84"/>
    <w:rsid w:val="00E7059F"/>
    <w:rsid w:val="00E71005"/>
    <w:rsid w:val="00E7124A"/>
    <w:rsid w:val="00E717A2"/>
    <w:rsid w:val="00E7471C"/>
    <w:rsid w:val="00E75900"/>
    <w:rsid w:val="00E764CC"/>
    <w:rsid w:val="00E769C2"/>
    <w:rsid w:val="00E77F6B"/>
    <w:rsid w:val="00E809C2"/>
    <w:rsid w:val="00E845AA"/>
    <w:rsid w:val="00E857E0"/>
    <w:rsid w:val="00E87311"/>
    <w:rsid w:val="00E87327"/>
    <w:rsid w:val="00E91611"/>
    <w:rsid w:val="00E9190B"/>
    <w:rsid w:val="00E957BD"/>
    <w:rsid w:val="00E95BBC"/>
    <w:rsid w:val="00E9722C"/>
    <w:rsid w:val="00E9731D"/>
    <w:rsid w:val="00EA008E"/>
    <w:rsid w:val="00EA2413"/>
    <w:rsid w:val="00EA25B5"/>
    <w:rsid w:val="00EA2BA5"/>
    <w:rsid w:val="00EA7AD4"/>
    <w:rsid w:val="00EB0FF7"/>
    <w:rsid w:val="00EB3718"/>
    <w:rsid w:val="00EB7C0E"/>
    <w:rsid w:val="00EC02E4"/>
    <w:rsid w:val="00EC1D0A"/>
    <w:rsid w:val="00EC2137"/>
    <w:rsid w:val="00EC3008"/>
    <w:rsid w:val="00EC415F"/>
    <w:rsid w:val="00EC50E8"/>
    <w:rsid w:val="00ED0CF7"/>
    <w:rsid w:val="00ED1981"/>
    <w:rsid w:val="00ED4E8B"/>
    <w:rsid w:val="00EE06B9"/>
    <w:rsid w:val="00EE0B5D"/>
    <w:rsid w:val="00EE0D3D"/>
    <w:rsid w:val="00EE3DEE"/>
    <w:rsid w:val="00EE4AFC"/>
    <w:rsid w:val="00EE510A"/>
    <w:rsid w:val="00EE5310"/>
    <w:rsid w:val="00EE66DC"/>
    <w:rsid w:val="00EE73DA"/>
    <w:rsid w:val="00EF06F3"/>
    <w:rsid w:val="00EF3208"/>
    <w:rsid w:val="00EF49F3"/>
    <w:rsid w:val="00EF7EAA"/>
    <w:rsid w:val="00F00DF3"/>
    <w:rsid w:val="00F025E9"/>
    <w:rsid w:val="00F02A5B"/>
    <w:rsid w:val="00F03E7D"/>
    <w:rsid w:val="00F04F07"/>
    <w:rsid w:val="00F05BA2"/>
    <w:rsid w:val="00F0631D"/>
    <w:rsid w:val="00F07234"/>
    <w:rsid w:val="00F1095E"/>
    <w:rsid w:val="00F111D0"/>
    <w:rsid w:val="00F11FE4"/>
    <w:rsid w:val="00F12790"/>
    <w:rsid w:val="00F15C47"/>
    <w:rsid w:val="00F161DE"/>
    <w:rsid w:val="00F1645C"/>
    <w:rsid w:val="00F177E2"/>
    <w:rsid w:val="00F17A57"/>
    <w:rsid w:val="00F200F3"/>
    <w:rsid w:val="00F21B21"/>
    <w:rsid w:val="00F262C6"/>
    <w:rsid w:val="00F26BE0"/>
    <w:rsid w:val="00F31495"/>
    <w:rsid w:val="00F32785"/>
    <w:rsid w:val="00F364B1"/>
    <w:rsid w:val="00F433A0"/>
    <w:rsid w:val="00F44458"/>
    <w:rsid w:val="00F456F5"/>
    <w:rsid w:val="00F56AA4"/>
    <w:rsid w:val="00F57DCB"/>
    <w:rsid w:val="00F600DD"/>
    <w:rsid w:val="00F60F76"/>
    <w:rsid w:val="00F61069"/>
    <w:rsid w:val="00F640D9"/>
    <w:rsid w:val="00F6540A"/>
    <w:rsid w:val="00F663E4"/>
    <w:rsid w:val="00F6662B"/>
    <w:rsid w:val="00F70A66"/>
    <w:rsid w:val="00F75829"/>
    <w:rsid w:val="00F75E92"/>
    <w:rsid w:val="00F767CA"/>
    <w:rsid w:val="00F81038"/>
    <w:rsid w:val="00F81D00"/>
    <w:rsid w:val="00F81F46"/>
    <w:rsid w:val="00F822DB"/>
    <w:rsid w:val="00F8339D"/>
    <w:rsid w:val="00F849D5"/>
    <w:rsid w:val="00F858E7"/>
    <w:rsid w:val="00F85B46"/>
    <w:rsid w:val="00F862F7"/>
    <w:rsid w:val="00F870D9"/>
    <w:rsid w:val="00F91C5E"/>
    <w:rsid w:val="00F92550"/>
    <w:rsid w:val="00F928E5"/>
    <w:rsid w:val="00F93496"/>
    <w:rsid w:val="00F96932"/>
    <w:rsid w:val="00F96D92"/>
    <w:rsid w:val="00F976FB"/>
    <w:rsid w:val="00FA0573"/>
    <w:rsid w:val="00FA07AD"/>
    <w:rsid w:val="00FA09D3"/>
    <w:rsid w:val="00FA1B60"/>
    <w:rsid w:val="00FA1F70"/>
    <w:rsid w:val="00FA3E19"/>
    <w:rsid w:val="00FA547A"/>
    <w:rsid w:val="00FA5FCC"/>
    <w:rsid w:val="00FA7A0F"/>
    <w:rsid w:val="00FC01EE"/>
    <w:rsid w:val="00FC3214"/>
    <w:rsid w:val="00FC3439"/>
    <w:rsid w:val="00FC4755"/>
    <w:rsid w:val="00FC52A3"/>
    <w:rsid w:val="00FC631A"/>
    <w:rsid w:val="00FD115E"/>
    <w:rsid w:val="00FD24D5"/>
    <w:rsid w:val="00FD2EDC"/>
    <w:rsid w:val="00FD4372"/>
    <w:rsid w:val="00FD56FE"/>
    <w:rsid w:val="00FD5D20"/>
    <w:rsid w:val="00FD670E"/>
    <w:rsid w:val="00FD71F2"/>
    <w:rsid w:val="00FE19BA"/>
    <w:rsid w:val="00FE1F4B"/>
    <w:rsid w:val="00FE25A3"/>
    <w:rsid w:val="00FE2BE8"/>
    <w:rsid w:val="00FE5F9F"/>
    <w:rsid w:val="00FF18A8"/>
    <w:rsid w:val="00FF30CD"/>
    <w:rsid w:val="00FF31E9"/>
    <w:rsid w:val="00FF3C34"/>
    <w:rsid w:val="00FF3DAE"/>
    <w:rsid w:val="00FF4173"/>
    <w:rsid w:val="00FF45C6"/>
    <w:rsid w:val="00FF4AD1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41"/>
    <w:pPr>
      <w:keepNext/>
      <w:jc w:val="both"/>
      <w:outlineLvl w:val="0"/>
    </w:pPr>
    <w:rPr>
      <w:rFonts w:ascii="Arial" w:hAnsi="Arial"/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2741"/>
    <w:pPr>
      <w:keepNext/>
      <w:jc w:val="center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02741"/>
    <w:pPr>
      <w:keepNext/>
      <w:spacing w:before="120"/>
      <w:jc w:val="center"/>
      <w:outlineLvl w:val="2"/>
    </w:pPr>
    <w:rPr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02741"/>
    <w:pPr>
      <w:keepNext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02741"/>
    <w:pPr>
      <w:keepNext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02741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02741"/>
    <w:pPr>
      <w:keepNext/>
      <w:jc w:val="center"/>
      <w:outlineLvl w:val="6"/>
    </w:pPr>
    <w:rPr>
      <w:i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02741"/>
    <w:pPr>
      <w:keepNext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02741"/>
    <w:pPr>
      <w:keepNext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D8149C"/>
    <w:rPr>
      <w:sz w:val="24"/>
      <w:szCs w:val="24"/>
    </w:rPr>
  </w:style>
  <w:style w:type="character" w:customStyle="1" w:styleId="FooterChar">
    <w:name w:val="Footer Char"/>
    <w:link w:val="Footer"/>
    <w:rsid w:val="00D8149C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8149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D8149C"/>
    <w:rPr>
      <w:rFonts w:ascii="Arial" w:hAnsi="Arial" w:cs="Arial"/>
      <w:sz w:val="24"/>
      <w:szCs w:val="24"/>
    </w:rPr>
  </w:style>
  <w:style w:type="character" w:styleId="Strong">
    <w:name w:val="Strong"/>
    <w:qFormat/>
    <w:rsid w:val="00D8149C"/>
    <w:rPr>
      <w:b/>
      <w:bCs/>
    </w:rPr>
  </w:style>
  <w:style w:type="character" w:customStyle="1" w:styleId="search01">
    <w:name w:val="search01"/>
    <w:rsid w:val="00E158A8"/>
    <w:rPr>
      <w:shd w:val="clear" w:color="auto" w:fill="FFFF66"/>
    </w:rPr>
  </w:style>
  <w:style w:type="paragraph" w:styleId="FootnoteText">
    <w:name w:val="footnote text"/>
    <w:basedOn w:val="Normal"/>
    <w:link w:val="FootnoteTextChar"/>
    <w:unhideWhenUsed/>
    <w:rsid w:val="00B74DF8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B74DF8"/>
    <w:rPr>
      <w:rFonts w:ascii="Calibri" w:eastAsia="Calibri" w:hAnsi="Calibri"/>
      <w:lang w:val="en-US" w:eastAsia="en-US"/>
    </w:rPr>
  </w:style>
  <w:style w:type="paragraph" w:styleId="BodyText2">
    <w:name w:val="Body Text 2"/>
    <w:basedOn w:val="Normal"/>
    <w:link w:val="BodyText2Char"/>
    <w:rsid w:val="00802741"/>
    <w:pPr>
      <w:spacing w:after="120" w:line="480" w:lineRule="auto"/>
    </w:pPr>
  </w:style>
  <w:style w:type="character" w:customStyle="1" w:styleId="BodyText2Char">
    <w:name w:val="Body Text 2 Char"/>
    <w:link w:val="BodyText2"/>
    <w:rsid w:val="00802741"/>
    <w:rPr>
      <w:sz w:val="24"/>
      <w:szCs w:val="24"/>
    </w:rPr>
  </w:style>
  <w:style w:type="character" w:customStyle="1" w:styleId="Heading1Char">
    <w:name w:val="Heading 1 Char"/>
    <w:link w:val="Heading1"/>
    <w:rsid w:val="00802741"/>
    <w:rPr>
      <w:rFonts w:ascii="Arial" w:hAnsi="Arial"/>
      <w:b/>
      <w:szCs w:val="24"/>
      <w:lang w:eastAsia="en-US"/>
    </w:rPr>
  </w:style>
  <w:style w:type="character" w:customStyle="1" w:styleId="Heading2Char">
    <w:name w:val="Heading 2 Char"/>
    <w:link w:val="Heading2"/>
    <w:rsid w:val="00802741"/>
    <w:rPr>
      <w:b/>
      <w:sz w:val="28"/>
      <w:szCs w:val="24"/>
      <w:lang w:val="en-GB" w:eastAsia="en-US"/>
    </w:rPr>
  </w:style>
  <w:style w:type="character" w:customStyle="1" w:styleId="Heading3Char">
    <w:name w:val="Heading 3 Char"/>
    <w:link w:val="Heading3"/>
    <w:rsid w:val="00802741"/>
    <w:rPr>
      <w:b/>
      <w:sz w:val="22"/>
      <w:lang w:val="en-GB" w:eastAsia="en-US"/>
    </w:rPr>
  </w:style>
  <w:style w:type="character" w:customStyle="1" w:styleId="Heading4Char">
    <w:name w:val="Heading 4 Char"/>
    <w:link w:val="Heading4"/>
    <w:rsid w:val="00802741"/>
    <w:rPr>
      <w:sz w:val="28"/>
      <w:lang w:val="en-US" w:eastAsia="en-US"/>
    </w:rPr>
  </w:style>
  <w:style w:type="character" w:customStyle="1" w:styleId="Heading5Char">
    <w:name w:val="Heading 5 Char"/>
    <w:link w:val="Heading5"/>
    <w:rsid w:val="00802741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802741"/>
    <w:rPr>
      <w:rFonts w:ascii="Arial" w:hAnsi="Arial"/>
      <w:b/>
    </w:rPr>
  </w:style>
  <w:style w:type="character" w:customStyle="1" w:styleId="Heading7Char">
    <w:name w:val="Heading 7 Char"/>
    <w:link w:val="Heading7"/>
    <w:rsid w:val="00802741"/>
    <w:rPr>
      <w:i/>
      <w:sz w:val="24"/>
      <w:lang w:eastAsia="en-US"/>
    </w:rPr>
  </w:style>
  <w:style w:type="character" w:customStyle="1" w:styleId="Heading8Char">
    <w:name w:val="Heading 8 Char"/>
    <w:link w:val="Heading8"/>
    <w:rsid w:val="00802741"/>
    <w:rPr>
      <w:rFonts w:ascii="Arial" w:hAnsi="Arial"/>
      <w:b/>
      <w:sz w:val="18"/>
    </w:rPr>
  </w:style>
  <w:style w:type="character" w:customStyle="1" w:styleId="Heading9Char">
    <w:name w:val="Heading 9 Char"/>
    <w:link w:val="Heading9"/>
    <w:rsid w:val="00802741"/>
    <w:rPr>
      <w:rFonts w:ascii="Arial" w:hAnsi="Arial"/>
      <w:b/>
      <w:sz w:val="23"/>
    </w:rPr>
  </w:style>
  <w:style w:type="numbering" w:customStyle="1" w:styleId="NoList1">
    <w:name w:val="No List1"/>
    <w:next w:val="NoList"/>
    <w:uiPriority w:val="99"/>
    <w:semiHidden/>
    <w:unhideWhenUsed/>
    <w:rsid w:val="00802741"/>
  </w:style>
  <w:style w:type="numbering" w:customStyle="1" w:styleId="NoList11">
    <w:name w:val="No List11"/>
    <w:next w:val="NoList"/>
    <w:semiHidden/>
    <w:rsid w:val="00802741"/>
  </w:style>
  <w:style w:type="paragraph" w:styleId="BodyTextIndent">
    <w:name w:val="Body Text Indent"/>
    <w:basedOn w:val="Normal"/>
    <w:link w:val="BodyTextIndentChar"/>
    <w:rsid w:val="00802741"/>
    <w:pPr>
      <w:ind w:left="720" w:hanging="720"/>
      <w:jc w:val="both"/>
    </w:pPr>
    <w:rPr>
      <w:rFonts w:ascii="Arial" w:hAnsi="Arial"/>
      <w:lang w:eastAsia="en-US"/>
    </w:rPr>
  </w:style>
  <w:style w:type="character" w:customStyle="1" w:styleId="BodyTextIndentChar">
    <w:name w:val="Body Text Indent Char"/>
    <w:link w:val="BodyTextIndent"/>
    <w:rsid w:val="0080274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802741"/>
    <w:rPr>
      <w:sz w:val="16"/>
    </w:rPr>
  </w:style>
  <w:style w:type="paragraph" w:styleId="CommentText">
    <w:name w:val="annotation text"/>
    <w:basedOn w:val="Normal"/>
    <w:link w:val="CommentTextChar"/>
    <w:rsid w:val="00802741"/>
    <w:rPr>
      <w:sz w:val="20"/>
      <w:lang w:val="en-GB" w:eastAsia="en-US"/>
    </w:rPr>
  </w:style>
  <w:style w:type="character" w:customStyle="1" w:styleId="CommentTextChar">
    <w:name w:val="Comment Text Char"/>
    <w:link w:val="CommentText"/>
    <w:rsid w:val="00802741"/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802741"/>
    <w:pPr>
      <w:ind w:left="720" w:hanging="720"/>
      <w:jc w:val="both"/>
    </w:pPr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02741"/>
    <w:rPr>
      <w:rFonts w:ascii="Arial" w:hAnsi="Arial"/>
      <w:b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02741"/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link w:val="PlainText"/>
    <w:rsid w:val="00802741"/>
    <w:rPr>
      <w:rFonts w:ascii="Courier New" w:hAnsi="Courier New"/>
      <w:lang w:val="en-GB" w:eastAsia="en-US"/>
    </w:rPr>
  </w:style>
  <w:style w:type="paragraph" w:customStyle="1" w:styleId="Einzug1">
    <w:name w:val="Einzug 1"/>
    <w:basedOn w:val="Normal"/>
    <w:rsid w:val="00802741"/>
    <w:pPr>
      <w:ind w:left="567"/>
    </w:pPr>
    <w:rPr>
      <w:rFonts w:ascii="Univers (WN)" w:hAnsi="Univers (WN)"/>
      <w:sz w:val="22"/>
      <w:lang w:eastAsia="en-US"/>
    </w:rPr>
  </w:style>
  <w:style w:type="paragraph" w:customStyle="1" w:styleId="BodyText21">
    <w:name w:val="Body Text 21"/>
    <w:basedOn w:val="Normal"/>
    <w:rsid w:val="00802741"/>
    <w:pPr>
      <w:widowControl w:val="0"/>
      <w:numPr>
        <w:numId w:val="1"/>
      </w:numPr>
      <w:tabs>
        <w:tab w:val="clear" w:pos="360"/>
        <w:tab w:val="left" w:pos="1560"/>
      </w:tabs>
      <w:ind w:left="0" w:firstLine="0"/>
      <w:jc w:val="both"/>
    </w:pPr>
    <w:rPr>
      <w:rFonts w:ascii="Timok" w:hAnsi="Timok"/>
      <w:szCs w:val="20"/>
      <w:lang w:val="en-AU" w:eastAsia="en-US"/>
    </w:rPr>
  </w:style>
  <w:style w:type="paragraph" w:styleId="BodyText3">
    <w:name w:val="Body Text 3"/>
    <w:basedOn w:val="Normal"/>
    <w:link w:val="BodyText3Char"/>
    <w:rsid w:val="00802741"/>
    <w:pPr>
      <w:numPr>
        <w:numId w:val="2"/>
      </w:numPr>
      <w:tabs>
        <w:tab w:val="clear" w:pos="720"/>
      </w:tabs>
      <w:ind w:left="0" w:firstLine="0"/>
    </w:pPr>
    <w:rPr>
      <w:rFonts w:ascii="Arial" w:hAnsi="Arial"/>
      <w:sz w:val="18"/>
      <w:szCs w:val="20"/>
    </w:rPr>
  </w:style>
  <w:style w:type="character" w:customStyle="1" w:styleId="BodyText3Char">
    <w:name w:val="Body Text 3 Char"/>
    <w:link w:val="BodyText3"/>
    <w:rsid w:val="00802741"/>
    <w:rPr>
      <w:rFonts w:ascii="Arial" w:hAnsi="Arial"/>
      <w:sz w:val="18"/>
      <w:lang w:val="bg-BG" w:eastAsia="bg-BG"/>
    </w:rPr>
  </w:style>
  <w:style w:type="paragraph" w:styleId="Index1">
    <w:name w:val="index 1"/>
    <w:basedOn w:val="Normal"/>
    <w:next w:val="Normal"/>
    <w:autoRedefine/>
    <w:rsid w:val="00802741"/>
    <w:pPr>
      <w:numPr>
        <w:numId w:val="3"/>
      </w:numPr>
      <w:tabs>
        <w:tab w:val="clear" w:pos="1080"/>
      </w:tabs>
      <w:ind w:left="240" w:hanging="240"/>
    </w:pPr>
    <w:rPr>
      <w:lang w:val="en-GB" w:eastAsia="en-US"/>
    </w:rPr>
  </w:style>
  <w:style w:type="paragraph" w:styleId="IndexHeading">
    <w:name w:val="index heading"/>
    <w:basedOn w:val="Normal"/>
    <w:next w:val="Index1"/>
    <w:rsid w:val="00802741"/>
    <w:pPr>
      <w:numPr>
        <w:numId w:val="4"/>
      </w:numPr>
      <w:tabs>
        <w:tab w:val="clear" w:pos="1440"/>
      </w:tabs>
      <w:ind w:left="0" w:firstLine="0"/>
    </w:pPr>
    <w:rPr>
      <w:rFonts w:ascii="Arial" w:hAnsi="Arial"/>
      <w:b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802741"/>
    <w:pPr>
      <w:numPr>
        <w:numId w:val="5"/>
      </w:numPr>
      <w:tabs>
        <w:tab w:val="clear" w:pos="1800"/>
      </w:tabs>
      <w:ind w:left="0" w:firstLine="0"/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802741"/>
    <w:rPr>
      <w:b/>
      <w:sz w:val="28"/>
      <w:lang w:val="bg-BG" w:eastAsia="bg-BG"/>
    </w:rPr>
  </w:style>
  <w:style w:type="paragraph" w:styleId="BlockText">
    <w:name w:val="Block Text"/>
    <w:basedOn w:val="Normal"/>
    <w:rsid w:val="00802741"/>
    <w:pPr>
      <w:ind w:left="1418" w:right="707" w:hanging="567"/>
    </w:pPr>
    <w:rPr>
      <w:sz w:val="28"/>
      <w:szCs w:val="20"/>
      <w:lang w:eastAsia="en-US"/>
    </w:rPr>
  </w:style>
  <w:style w:type="paragraph" w:customStyle="1" w:styleId="Standard05">
    <w:name w:val="Standard+0.5"/>
    <w:basedOn w:val="Normal"/>
    <w:rsid w:val="00802741"/>
    <w:pPr>
      <w:ind w:left="284"/>
    </w:pPr>
    <w:rPr>
      <w:rFonts w:ascii="Arial" w:hAnsi="Arial"/>
      <w:sz w:val="22"/>
      <w:szCs w:val="20"/>
      <w:lang w:eastAsia="en-US"/>
    </w:rPr>
  </w:style>
  <w:style w:type="paragraph" w:styleId="TOAHeading">
    <w:name w:val="toa heading"/>
    <w:basedOn w:val="Normal"/>
    <w:next w:val="Normal"/>
    <w:rsid w:val="00802741"/>
    <w:pPr>
      <w:spacing w:before="120"/>
    </w:pPr>
    <w:rPr>
      <w:rFonts w:ascii="Arial" w:hAnsi="Arial"/>
      <w:b/>
      <w:szCs w:val="20"/>
      <w:lang w:val="en-GB" w:eastAsia="en-US"/>
    </w:rPr>
  </w:style>
  <w:style w:type="paragraph" w:styleId="ListBullet">
    <w:name w:val="List Bullet"/>
    <w:basedOn w:val="Normal"/>
    <w:autoRedefine/>
    <w:rsid w:val="00802741"/>
    <w:pPr>
      <w:tabs>
        <w:tab w:val="num" w:pos="360"/>
      </w:tabs>
      <w:ind w:left="360" w:hanging="360"/>
    </w:pPr>
    <w:rPr>
      <w:sz w:val="20"/>
      <w:szCs w:val="20"/>
      <w:lang w:val="en-GB" w:eastAsia="en-US"/>
    </w:rPr>
  </w:style>
  <w:style w:type="paragraph" w:styleId="ListBullet2">
    <w:name w:val="List Bullet 2"/>
    <w:basedOn w:val="Normal"/>
    <w:autoRedefine/>
    <w:rsid w:val="0080274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ListBullet3">
    <w:name w:val="List Bullet 3"/>
    <w:basedOn w:val="Normal"/>
    <w:autoRedefine/>
    <w:rsid w:val="00802741"/>
    <w:pPr>
      <w:tabs>
        <w:tab w:val="num" w:pos="1080"/>
      </w:tabs>
      <w:ind w:left="1080" w:hanging="360"/>
    </w:pPr>
    <w:rPr>
      <w:sz w:val="20"/>
      <w:szCs w:val="20"/>
      <w:lang w:val="en-GB" w:eastAsia="en-US"/>
    </w:rPr>
  </w:style>
  <w:style w:type="paragraph" w:styleId="ListBullet4">
    <w:name w:val="List Bullet 4"/>
    <w:basedOn w:val="Normal"/>
    <w:autoRedefine/>
    <w:rsid w:val="00802741"/>
    <w:pPr>
      <w:tabs>
        <w:tab w:val="num" w:pos="1440"/>
      </w:tabs>
      <w:ind w:left="1440" w:hanging="360"/>
    </w:pPr>
    <w:rPr>
      <w:sz w:val="20"/>
      <w:szCs w:val="20"/>
      <w:lang w:val="en-GB" w:eastAsia="en-US"/>
    </w:rPr>
  </w:style>
  <w:style w:type="paragraph" w:styleId="ListBullet5">
    <w:name w:val="List Bullet 5"/>
    <w:basedOn w:val="Normal"/>
    <w:autoRedefine/>
    <w:rsid w:val="00802741"/>
    <w:pPr>
      <w:tabs>
        <w:tab w:val="num" w:pos="1800"/>
      </w:tabs>
      <w:ind w:left="1800" w:hanging="360"/>
    </w:pPr>
    <w:rPr>
      <w:sz w:val="20"/>
      <w:szCs w:val="20"/>
      <w:lang w:val="en-GB" w:eastAsia="en-US"/>
    </w:rPr>
  </w:style>
  <w:style w:type="paragraph" w:styleId="ListNumber">
    <w:name w:val="List Number"/>
    <w:basedOn w:val="Normal"/>
    <w:rsid w:val="00802741"/>
    <w:pPr>
      <w:tabs>
        <w:tab w:val="num" w:pos="360"/>
      </w:tabs>
      <w:ind w:left="360" w:hanging="360"/>
    </w:pPr>
    <w:rPr>
      <w:sz w:val="20"/>
      <w:szCs w:val="20"/>
      <w:lang w:val="en-GB" w:eastAsia="en-US"/>
    </w:rPr>
  </w:style>
  <w:style w:type="paragraph" w:styleId="ListNumber2">
    <w:name w:val="List Number 2"/>
    <w:basedOn w:val="Normal"/>
    <w:rsid w:val="0080274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ListNumber3">
    <w:name w:val="List Number 3"/>
    <w:basedOn w:val="Normal"/>
    <w:rsid w:val="00802741"/>
    <w:pPr>
      <w:tabs>
        <w:tab w:val="num" w:pos="1080"/>
      </w:tabs>
      <w:ind w:left="1080" w:hanging="360"/>
    </w:pPr>
    <w:rPr>
      <w:sz w:val="20"/>
      <w:szCs w:val="20"/>
      <w:lang w:val="en-GB" w:eastAsia="en-US"/>
    </w:rPr>
  </w:style>
  <w:style w:type="paragraph" w:styleId="ListNumber4">
    <w:name w:val="List Number 4"/>
    <w:basedOn w:val="Normal"/>
    <w:rsid w:val="00802741"/>
    <w:pPr>
      <w:tabs>
        <w:tab w:val="num" w:pos="1440"/>
      </w:tabs>
      <w:ind w:left="1440" w:hanging="360"/>
    </w:pPr>
    <w:rPr>
      <w:sz w:val="20"/>
      <w:szCs w:val="20"/>
      <w:lang w:val="en-GB" w:eastAsia="en-US"/>
    </w:rPr>
  </w:style>
  <w:style w:type="paragraph" w:styleId="ListNumber5">
    <w:name w:val="List Number 5"/>
    <w:basedOn w:val="Normal"/>
    <w:rsid w:val="00802741"/>
    <w:pPr>
      <w:tabs>
        <w:tab w:val="num" w:pos="1800"/>
      </w:tabs>
      <w:ind w:left="1800" w:hanging="360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02741"/>
    <w:pPr>
      <w:ind w:left="720"/>
      <w:jc w:val="both"/>
    </w:pPr>
    <w:rPr>
      <w:rFonts w:ascii="Arial" w:hAnsi="Arial"/>
      <w:color w:val="FF0000"/>
      <w:lang w:eastAsia="en-US"/>
    </w:rPr>
  </w:style>
  <w:style w:type="character" w:customStyle="1" w:styleId="BodyTextIndent3Char">
    <w:name w:val="Body Text Indent 3 Char"/>
    <w:link w:val="BodyTextIndent3"/>
    <w:rsid w:val="00802741"/>
    <w:rPr>
      <w:rFonts w:ascii="Arial" w:hAnsi="Arial"/>
      <w:color w:val="FF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802741"/>
    <w:pPr>
      <w:suppressAutoHyphens/>
      <w:spacing w:before="360"/>
    </w:pPr>
    <w:rPr>
      <w:rFonts w:ascii="Arial" w:eastAsia="SimSun" w:hAnsi="Arial" w:cs="Arial"/>
      <w:b/>
      <w:bCs/>
      <w:caps/>
      <w:lang w:val="en-US" w:eastAsia="ar-SA"/>
    </w:rPr>
  </w:style>
  <w:style w:type="character" w:styleId="FollowedHyperlink">
    <w:name w:val="FollowedHyperlink"/>
    <w:rsid w:val="00802741"/>
    <w:rPr>
      <w:color w:val="800080"/>
      <w:u w:val="single"/>
    </w:rPr>
  </w:style>
  <w:style w:type="paragraph" w:customStyle="1" w:styleId="Flie">
    <w:name w:val="Fließ"/>
    <w:basedOn w:val="Normal"/>
    <w:rsid w:val="00802741"/>
    <w:pPr>
      <w:tabs>
        <w:tab w:val="left" w:pos="1418"/>
      </w:tabs>
      <w:ind w:left="567"/>
      <w:jc w:val="both"/>
    </w:pPr>
    <w:rPr>
      <w:rFonts w:ascii="Arial" w:hAnsi="Arial" w:cs="Arial"/>
      <w:sz w:val="22"/>
      <w:szCs w:val="22"/>
      <w:lang w:val="de-DE" w:eastAsia="en-US"/>
    </w:rPr>
  </w:style>
  <w:style w:type="paragraph" w:customStyle="1" w:styleId="berschrift">
    <w:name w:val="Überschrift"/>
    <w:basedOn w:val="Normal"/>
    <w:rsid w:val="00802741"/>
    <w:pPr>
      <w:ind w:left="567" w:hanging="567"/>
      <w:jc w:val="both"/>
    </w:pPr>
    <w:rPr>
      <w:rFonts w:ascii="Arial" w:hAnsi="Arial" w:cs="Arial"/>
      <w:b/>
      <w:bCs/>
      <w:sz w:val="22"/>
      <w:szCs w:val="22"/>
      <w:lang w:val="de-DE" w:eastAsia="en-US"/>
    </w:rPr>
  </w:style>
  <w:style w:type="paragraph" w:customStyle="1" w:styleId="21">
    <w:name w:val="Основен текст с отстъп 21"/>
    <w:basedOn w:val="Normal"/>
    <w:rsid w:val="00802741"/>
    <w:pPr>
      <w:suppressAutoHyphens/>
      <w:overflowPunct w:val="0"/>
      <w:autoSpaceDE w:val="0"/>
      <w:ind w:firstLine="709"/>
      <w:jc w:val="both"/>
    </w:pPr>
    <w:rPr>
      <w:rFonts w:ascii="Arial" w:hAnsi="Arial" w:cs="Arial"/>
      <w:lang w:eastAsia="ar-SA"/>
    </w:rPr>
  </w:style>
  <w:style w:type="paragraph" w:customStyle="1" w:styleId="31">
    <w:name w:val="Основен текст с отстъп 31"/>
    <w:basedOn w:val="Normal"/>
    <w:rsid w:val="00802741"/>
    <w:pPr>
      <w:suppressAutoHyphens/>
      <w:overflowPunct w:val="0"/>
      <w:autoSpaceDE w:val="0"/>
      <w:ind w:firstLine="709"/>
      <w:jc w:val="both"/>
    </w:pPr>
    <w:rPr>
      <w:rFonts w:ascii="Arial" w:hAnsi="Arial" w:cs="Arial"/>
      <w:color w:val="FF0000"/>
      <w:lang w:eastAsia="ar-SA"/>
    </w:rPr>
  </w:style>
  <w:style w:type="paragraph" w:styleId="Caption">
    <w:name w:val="caption"/>
    <w:basedOn w:val="Normal"/>
    <w:next w:val="Normal"/>
    <w:qFormat/>
    <w:rsid w:val="00802741"/>
    <w:pPr>
      <w:spacing w:line="360" w:lineRule="atLeast"/>
      <w:ind w:firstLine="709"/>
    </w:pPr>
    <w:rPr>
      <w:rFonts w:ascii="Arial Narrow" w:hAnsi="Arial Narrow"/>
      <w:bCs/>
      <w:u w:val="single"/>
      <w:lang w:eastAsia="en-US"/>
    </w:rPr>
  </w:style>
  <w:style w:type="character" w:customStyle="1" w:styleId="WW8Num72z2">
    <w:name w:val="WW8Num72z2"/>
    <w:rsid w:val="00802741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8027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styleId="List">
    <w:name w:val="List"/>
    <w:basedOn w:val="BodyText"/>
    <w:rsid w:val="00802741"/>
    <w:pPr>
      <w:suppressAutoHyphens/>
      <w:jc w:val="left"/>
    </w:pPr>
    <w:rPr>
      <w:rFonts w:cs="Tahoma"/>
      <w:szCs w:val="20"/>
      <w:lang w:eastAsia="ar-SA"/>
    </w:rPr>
  </w:style>
  <w:style w:type="paragraph" w:customStyle="1" w:styleId="Index">
    <w:name w:val="Index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1">
    <w:name w:val="Заглавие1"/>
    <w:basedOn w:val="Normal"/>
    <w:next w:val="BodyText"/>
    <w:rsid w:val="008027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customStyle="1" w:styleId="10">
    <w:name w:val="Надпис1"/>
    <w:basedOn w:val="Normal"/>
    <w:rsid w:val="00802741"/>
    <w:pPr>
      <w:suppressLineNumbers/>
      <w:suppressAutoHyphens/>
      <w:spacing w:before="120" w:after="120"/>
    </w:pPr>
    <w:rPr>
      <w:rFonts w:cs="Tahoma"/>
      <w:i/>
      <w:iCs/>
      <w:lang w:val="en-AU" w:eastAsia="ar-SA"/>
    </w:rPr>
  </w:style>
  <w:style w:type="paragraph" w:customStyle="1" w:styleId="a">
    <w:name w:val="Указател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-">
    <w:name w:val="Таблица - съдържание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-0">
    <w:name w:val="Таблица - заглавие"/>
    <w:basedOn w:val="-"/>
    <w:rsid w:val="00802741"/>
    <w:pPr>
      <w:jc w:val="center"/>
    </w:pPr>
    <w:rPr>
      <w:b/>
      <w:bCs/>
    </w:rPr>
  </w:style>
  <w:style w:type="paragraph" w:customStyle="1" w:styleId="WW-BodyText2">
    <w:name w:val="WW-Body Text 2"/>
    <w:basedOn w:val="Normal"/>
    <w:rsid w:val="00802741"/>
    <w:pPr>
      <w:suppressAutoHyphens/>
      <w:jc w:val="both"/>
    </w:pPr>
    <w:rPr>
      <w:rFonts w:ascii="Tahoma" w:hAnsi="Tahoma" w:cs="Tahoma"/>
      <w:b/>
      <w:szCs w:val="20"/>
      <w:lang w:eastAsia="ar-SA"/>
    </w:rPr>
  </w:style>
  <w:style w:type="paragraph" w:customStyle="1" w:styleId="WW-BodyText3">
    <w:name w:val="WW-Body Text 3"/>
    <w:basedOn w:val="Normal"/>
    <w:rsid w:val="00802741"/>
    <w:pPr>
      <w:tabs>
        <w:tab w:val="center" w:pos="1872"/>
      </w:tabs>
      <w:suppressAutoHyphens/>
    </w:pPr>
    <w:rPr>
      <w:rFonts w:ascii="Arial Narrow" w:hAnsi="Arial Narrow" w:cs="Tahoma"/>
      <w:b/>
      <w:sz w:val="28"/>
      <w:szCs w:val="20"/>
      <w:lang w:eastAsia="ar-SA"/>
    </w:rPr>
  </w:style>
  <w:style w:type="paragraph" w:customStyle="1" w:styleId="Footer1">
    <w:name w:val="Footer1"/>
    <w:basedOn w:val="Normal"/>
    <w:rsid w:val="00802741"/>
    <w:pPr>
      <w:tabs>
        <w:tab w:val="center" w:pos="4153"/>
        <w:tab w:val="right" w:pos="8306"/>
      </w:tabs>
      <w:suppressAutoHyphens/>
    </w:pPr>
    <w:rPr>
      <w:rFonts w:cs="Tahoma"/>
      <w:sz w:val="20"/>
      <w:szCs w:val="20"/>
      <w:lang w:val="en-AU" w:eastAsia="ar-SA"/>
    </w:rPr>
  </w:style>
  <w:style w:type="paragraph" w:customStyle="1" w:styleId="TableContents">
    <w:name w:val="Table Contents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TableHeading">
    <w:name w:val="Table Heading"/>
    <w:basedOn w:val="TableContents"/>
    <w:rsid w:val="00802741"/>
    <w:pPr>
      <w:jc w:val="center"/>
    </w:pPr>
    <w:rPr>
      <w:b/>
      <w:bCs/>
    </w:rPr>
  </w:style>
  <w:style w:type="paragraph" w:customStyle="1" w:styleId="Doktitel">
    <w:name w:val="Doktitel"/>
    <w:basedOn w:val="Normal"/>
    <w:rsid w:val="00802741"/>
    <w:pPr>
      <w:spacing w:after="480"/>
      <w:jc w:val="both"/>
    </w:pPr>
    <w:rPr>
      <w:rFonts w:ascii="Arial" w:hAnsi="Arial" w:cs="Arial"/>
      <w:b/>
      <w:bCs/>
      <w:sz w:val="28"/>
      <w:szCs w:val="28"/>
      <w:lang w:val="de-DE" w:eastAsia="en-US"/>
    </w:rPr>
  </w:style>
  <w:style w:type="paragraph" w:styleId="NormalWeb">
    <w:name w:val="Normal (Web)"/>
    <w:basedOn w:val="Normal"/>
    <w:rsid w:val="00802741"/>
    <w:pPr>
      <w:spacing w:before="100" w:beforeAutospacing="1" w:after="100" w:afterAutospacing="1"/>
    </w:pPr>
    <w:rPr>
      <w:lang w:val="en-GB" w:eastAsia="en-US"/>
    </w:rPr>
  </w:style>
  <w:style w:type="character" w:customStyle="1" w:styleId="bodywhite">
    <w:name w:val="bodywhite"/>
    <w:rsid w:val="00802741"/>
  </w:style>
  <w:style w:type="paragraph" w:styleId="BalloonText">
    <w:name w:val="Balloon Text"/>
    <w:basedOn w:val="Normal"/>
    <w:link w:val="BalloonTextChar"/>
    <w:rsid w:val="00802741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80274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027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7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2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A83BCE"/>
  </w:style>
  <w:style w:type="numbering" w:customStyle="1" w:styleId="NoList12">
    <w:name w:val="No List12"/>
    <w:next w:val="NoList"/>
    <w:semiHidden/>
    <w:unhideWhenUsed/>
    <w:rsid w:val="00A83BCE"/>
  </w:style>
  <w:style w:type="table" w:customStyle="1" w:styleId="TableGrid1">
    <w:name w:val="Table Grid1"/>
    <w:basedOn w:val="TableNormal"/>
    <w:next w:val="TableGrid"/>
    <w:rsid w:val="00A8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83BCE"/>
    <w:pPr>
      <w:numPr>
        <w:numId w:val="12"/>
      </w:numPr>
    </w:pPr>
    <w:rPr>
      <w:b/>
      <w:sz w:val="26"/>
      <w:szCs w:val="26"/>
    </w:rPr>
  </w:style>
  <w:style w:type="paragraph" w:customStyle="1" w:styleId="Style11">
    <w:name w:val="Style 1.1"/>
    <w:basedOn w:val="Normal"/>
    <w:rsid w:val="00A83BCE"/>
    <w:pPr>
      <w:numPr>
        <w:ilvl w:val="1"/>
        <w:numId w:val="12"/>
      </w:numPr>
      <w:spacing w:line="360" w:lineRule="auto"/>
      <w:jc w:val="both"/>
    </w:pPr>
    <w:rPr>
      <w:b/>
      <w:sz w:val="32"/>
    </w:rPr>
  </w:style>
  <w:style w:type="paragraph" w:customStyle="1" w:styleId="Style111">
    <w:name w:val="Style 1.1.1"/>
    <w:basedOn w:val="Normal"/>
    <w:rsid w:val="00A83BCE"/>
    <w:pPr>
      <w:numPr>
        <w:ilvl w:val="2"/>
        <w:numId w:val="12"/>
      </w:numPr>
      <w:spacing w:line="360" w:lineRule="auto"/>
      <w:jc w:val="both"/>
    </w:pPr>
    <w:rPr>
      <w:sz w:val="26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919F1"/>
  </w:style>
  <w:style w:type="numbering" w:customStyle="1" w:styleId="NoList13">
    <w:name w:val="No List13"/>
    <w:next w:val="NoList"/>
    <w:semiHidden/>
    <w:unhideWhenUsed/>
    <w:rsid w:val="004919F1"/>
  </w:style>
  <w:style w:type="table" w:customStyle="1" w:styleId="TableGrid2">
    <w:name w:val="Table Grid2"/>
    <w:basedOn w:val="TableNormal"/>
    <w:next w:val="TableGrid"/>
    <w:rsid w:val="0049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ds-bg.org/bg/standard/?natstandard_document_id=53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ds-bg.org/bg/standard/?natstandard_document_id=531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ds-bg.org/bg/standard/?natstandard_document_id=531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ds-bg.org/bg/standard/?natstandard_document_id=53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267E-3EA0-476D-93DF-6925291E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8174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54660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Administrator</cp:lastModifiedBy>
  <cp:revision>16</cp:revision>
  <cp:lastPrinted>2017-06-06T12:55:00Z</cp:lastPrinted>
  <dcterms:created xsi:type="dcterms:W3CDTF">2017-06-07T12:07:00Z</dcterms:created>
  <dcterms:modified xsi:type="dcterms:W3CDTF">2017-06-07T13:11:00Z</dcterms:modified>
</cp:coreProperties>
</file>